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80" w:after="80"/>
      </w:pPr>
      <w:r>
        <w:rPr>
          <w:rFonts w:ascii="Arial" w:hAnsi="Arial"/>
          <w:b/>
          <w:sz w:val="44"/>
          <w:color w:val="1E3A8A"/>
        </w:rPr>
        <w:t>UG EXPRESS — WORKING DOCUMENT</w:t>
      </w:r>
    </w:p>
    <w:p>
      <w:pPr>
        <w:jc w:val="center"/>
        <w:spacing w:before="0" w:after="220"/>
      </w:pPr>
      <w:r>
        <w:rPr>
          <w:rFonts w:ascii="Arial" w:hAnsi="Arial"/>
          <w:i/>
          <w:sz w:val="24"/>
          <w:color w:val="475569"/>
        </w:rPr>
        <w:t>Course Unit: Client Server Programming for Applications</w:t>
      </w:r>
    </w:p>
    <w:p>
      <w:pPr>
        <w:spacing w:before="260" w:after="120"/>
        <w:pBdr>
          <w:bottom w:val="single" w:sz="10" w:space="4" w:color="1E3A8A"/>
        </w:pBdr>
      </w:pPr>
      <w:r>
        <w:rPr>
          <w:rFonts w:ascii="Arial" w:hAnsi="Arial"/>
          <w:b/>
          <w:sz w:val="28"/>
          <w:color w:val="1E3A8A"/>
        </w:rPr>
        <w:t>1. The Long Duration Transaction (LDT) Concept</w:t>
      </w:r>
    </w:p>
    <w:p>
      <w:pPr>
        <w:spacing w:after="120" w:line="280" w:lineRule="auto"/>
      </w:pPr>
      <w:r>
        <w:rPr>
          <w:rFonts w:ascii="Arial" w:hAnsi="Arial"/>
          <w:sz w:val="22"/>
          <w:color w:val="000000"/>
        </w:rPr>
        <w:t>In standard programming, a normal transaction finishes almost instantly (in less than 2 seconds). For example, when you withdraw money from an ATM or check your balance, the system locks your account row, updates the balance, and finishes immediately. This is called a short-lived transaction.</w:t>
      </w:r>
    </w:p>
    <w:p>
      <w:pPr>
        <w:spacing w:after="120" w:line="280" w:lineRule="auto"/>
      </w:pPr>
      <w:r>
        <w:rPr>
          <w:rFonts w:ascii="Arial" w:hAnsi="Arial"/>
          <w:sz w:val="22"/>
          <w:color w:val="000000"/>
        </w:rPr>
        <w:t>A Long Duration Transaction (LDT) is very different. It is a business process that takes several minutes, hours, or even days to complete. It involves real humans taking time to make decisions (like choosing a seat or typing their details) and communicating with outside systems (like mobile money telecom networks). Holding a permanent lock on a database row during all this time would freeze the database and prevent other people from using the system.</w:t>
      </w:r>
    </w:p>
    <w:p>
      <w:pPr>
        <w:spacing w:before="180" w:after="80"/>
      </w:pPr>
      <w:r>
        <w:rPr>
          <w:rFonts w:ascii="Arial" w:hAnsi="Arial"/>
          <w:b/>
          <w:sz w:val="23"/>
          <w:color w:val="0F172A"/>
        </w:rPr>
        <w:t>Real-Life Example: Booking a Bus from Kampala to Mbarara</w:t>
      </w:r>
    </w:p>
    <w:p>
      <w:pPr>
        <w:spacing w:after="120" w:line="280" w:lineRule="auto"/>
      </w:pPr>
      <w:r>
        <w:rPr>
          <w:rFonts w:ascii="Arial" w:hAnsi="Arial"/>
          <w:sz w:val="22"/>
          <w:color w:val="000000"/>
        </w:rPr>
        <w:t>Imagine a university student who wants to travel from Kampala to Mbarara for the weekend. They open the UG Express website. They need time to choose the departure time, select their favorite window seat (like Seat 3A), type their name and phone number, and wait for an MTN Mobile Money prompt on their phone to enter their PIN. This whole process takes about 5 to 15 minutes. If our database locked that seat permanently the second they clicked it, and then their phone battery died, that seat would be blocked forever and nobody else could ever buy it.</w:t>
      </w:r>
    </w:p>
    <w:p>
      <w:pPr>
        <w:spacing w:before="180" w:after="80"/>
      </w:pPr>
      <w:r>
        <w:rPr>
          <w:rFonts w:ascii="Arial" w:hAnsi="Arial"/>
          <w:b/>
          <w:sz w:val="23"/>
          <w:color w:val="0F172A"/>
        </w:rPr>
        <w:t>How UG Express Handles this Long Transaction (The 5 Phases):</w:t>
      </w:r>
    </w:p>
    <w:p>
      <w:pPr>
        <w:ind w:left="380" w:hanging="220"/>
        <w:spacing w:after="80" w:line="260" w:lineRule="auto"/>
      </w:pPr>
      <w:r>
        <w:rPr>
          <w:rFonts w:ascii="Arial" w:hAnsi="Arial"/>
          <w:b/>
          <w:sz w:val="22"/>
          <w:color w:val="1E3A8A"/>
        </w:rPr>
        <w:t>• Phase 1: Searching for Buses (Inquiry): </w:t>
      </w:r>
      <w:r>
        <w:rPr>
          <w:rFonts w:ascii="Arial" w:hAnsi="Arial"/>
          <w:sz w:val="22"/>
          <w:color w:val="000000"/>
        </w:rPr>
        <w:t>The traveler selects 'From Kampala' and 'To Mbarara' on Friday. The server checks the database and displays all available buses, departure times, and prices. At this stage, no seats are locked at all, so hundreds of people can browse at the exact same time without slowing down the server.</w:t>
      </w:r>
    </w:p>
    <w:p>
      <w:pPr>
        <w:ind w:left="380" w:hanging="220"/>
        <w:spacing w:after="80" w:line="260" w:lineRule="auto"/>
      </w:pPr>
      <w:r>
        <w:rPr>
          <w:rFonts w:ascii="Arial" w:hAnsi="Arial"/>
          <w:b/>
          <w:sz w:val="22"/>
          <w:color w:val="1E3A8A"/>
        </w:rPr>
        <w:t>• Phase 2: Holding the Seat (Temporary 15-Minute Hold): </w:t>
      </w:r>
      <w:r>
        <w:rPr>
          <w:rFonts w:ascii="Arial" w:hAnsi="Arial"/>
          <w:sz w:val="22"/>
          <w:color w:val="000000"/>
        </w:rPr>
        <w:t>The student selects Seat 3A and clicks 'Proceed to Checkout'. The system puts a temporary soft-lock on Seat 3A for 15 minutes. This stops another person from snatching the seat while the student is typing their details. If the student changes their mind or closes the browser, the 15-minute timer expires, and the system automatically releases Seat 3A back to the public (this is called a compensating rollback).</w:t>
      </w:r>
    </w:p>
    <w:p>
      <w:pPr>
        <w:ind w:left="380" w:hanging="220"/>
        <w:spacing w:after="80" w:line="260" w:lineRule="auto"/>
      </w:pPr>
      <w:r>
        <w:rPr>
          <w:rFonts w:ascii="Arial" w:hAnsi="Arial"/>
          <w:b/>
          <w:sz w:val="22"/>
          <w:color w:val="1E3A8A"/>
        </w:rPr>
        <w:t>• Phase 3: Paying with Mobile Money (Waiting for the Traveler): </w:t>
      </w:r>
      <w:r>
        <w:rPr>
          <w:rFonts w:ascii="Arial" w:hAnsi="Arial"/>
          <w:sz w:val="22"/>
          <w:color w:val="000000"/>
        </w:rPr>
        <w:t>The student enters their MTN or Airtel phone number and clicks 'Pay Now'. The server sends a payment request to the mobile network. The system enters a PENDING state and waits for the student to look at their phone, see the USSD pop-up, and enter their Mobile Money PIN.</w:t>
      </w:r>
    </w:p>
    <w:p>
      <w:pPr>
        <w:ind w:left="380" w:hanging="220"/>
        <w:spacing w:after="80" w:line="260" w:lineRule="auto"/>
      </w:pPr>
      <w:r>
        <w:rPr>
          <w:rFonts w:ascii="Arial" w:hAnsi="Arial"/>
          <w:b/>
          <w:sz w:val="22"/>
          <w:color w:val="1E3A8A"/>
        </w:rPr>
        <w:t>• Phase 4: Confirming the Ticket &amp; Generating the QR Code: </w:t>
      </w:r>
      <w:r>
        <w:rPr>
          <w:rFonts w:ascii="Arial" w:hAnsi="Arial"/>
          <w:sz w:val="22"/>
          <w:color w:val="000000"/>
        </w:rPr>
        <w:t>As soon as MTN or Airtel confirms that the money has been received, the server updates the booking status to CONFIRMED. It permanently marks Seat 3A as booked in SQLite and generates an official boarding pass with a unique code (like UG-8942-XJ) and a digital QR code.</w:t>
      </w:r>
    </w:p>
    <w:p>
      <w:pPr>
        <w:ind w:left="380" w:hanging="220"/>
        <w:spacing w:after="80" w:line="260" w:lineRule="auto"/>
      </w:pPr>
      <w:r>
        <w:rPr>
          <w:rFonts w:ascii="Arial" w:hAnsi="Arial"/>
          <w:b/>
          <w:sz w:val="22"/>
          <w:color w:val="1E3A8A"/>
        </w:rPr>
        <w:t>• Phase 5: Boarding the Bus at the Terminal (Final Verification): </w:t>
      </w:r>
      <w:r>
        <w:rPr>
          <w:rFonts w:ascii="Arial" w:hAnsi="Arial"/>
          <w:sz w:val="22"/>
          <w:color w:val="000000"/>
        </w:rPr>
        <w:t>On Friday afternoon, the student arrives at the bus park (e.g. Namayiba or Kisenyi terminal). The bus conductor uses the UG Express Staff Scanner on their smartphone to scan the student's QR code. The server marks the ticket as VERIFIED. This officially and safely completes the entire long transaction.</w:t>
      </w:r>
    </w:p>
    <w:tbl>
      <w:tblPr>
        <w:tblW w:w="9000" w:type="dxa"/>
        <w:jc w:val="center"/>
        <w:tblBorders>
          <w:left w:val="single" w:sz="18" w:space="0" w:color="1E3A8A"/>
          <w:top w:val="none"/>
          <w:bottom w:val="none"/>
          <w:right w:val="none"/>
          <w:insideH w:val="none"/>
          <w:insideV w:val="none"/>
        </w:tblBorders>
      </w:tblPr>
      <w:tr>
        <w:tc>
          <w:tcPr>
            <w:tcW w:w="9000" w:type="dxa"/>
            <w:shd w:val="clear" w:color="auto" w:fill="F8FAFC"/>
            <w:tcMar>
              <w:top w:w="120" w:type="dxa"/>
              <w:bottom w:w="120" w:type="dxa"/>
              <w:left w:w="180" w:type="dxa"/>
              <w:right w:w="180" w:type="dxa"/>
            </w:tcMar>
          </w:tcPr>
          <w:p>
            <w:r>
              <w:rPr>
                <w:b/>
                <w:sz w:val="20"/>
                <w:color w:val="1E3A8A"/>
              </w:rPr>
              <w:t>Summary of the LDT Principle</w:t>
            </w:r>
          </w:p>
          <w:p>
            <w:r>
              <w:rPr>
                <w:sz w:val="20"/>
                <w:color w:val="1E293B"/>
              </w:rPr>
              <w:t>We do not lock seats permanently while a user is browsing or paying. We use a 15-minute temporary hold with an automatic release if payment fails. This ensures no seat is wasted and no two people can buy the same seat.</w:t>
            </w:r>
          </w:p>
        </w:tc>
      </w:tr>
    </w:tbl>
    <w:p>
      <w:spacing w:after="140"/>
    </w:p>
    <w:p>
      <w:pPr>
        <w:spacing w:before="260" w:after="120"/>
        <w:pBdr>
          <w:bottom w:val="single" w:sz="10" w:space="4" w:color="1E3A8A"/>
        </w:pBdr>
      </w:pPr>
      <w:r>
        <w:rPr>
          <w:rFonts w:ascii="Arial" w:hAnsi="Arial"/>
          <w:b/>
          <w:sz w:val="28"/>
          <w:color w:val="1E3A8A"/>
        </w:rPr>
        <w:t>2. Client-Server Architecture</w:t>
      </w:r>
    </w:p>
    <w:p>
      <w:pPr>
        <w:spacing w:after="120" w:line="280" w:lineRule="auto"/>
      </w:pPr>
      <w:r>
        <w:rPr>
          <w:rFonts w:ascii="Arial" w:hAnsi="Arial"/>
          <w:sz w:val="22"/>
          <w:color w:val="000000"/>
        </w:rPr>
        <w:t>Our project uses a 3-Tier Client-Server Architecture. This means the system is divided into three separate layers that work together over the network:</w:t>
      </w:r>
    </w:p>
    <w:p>
      <w:pPr>
        <w:ind w:left="380" w:hanging="220"/>
        <w:spacing w:after="80" w:line="260" w:lineRule="auto"/>
      </w:pPr>
      <w:r>
        <w:rPr>
          <w:rFonts w:ascii="Arial" w:hAnsi="Arial"/>
          <w:b/>
          <w:sz w:val="22"/>
          <w:color w:val="1E3A8A"/>
        </w:rPr>
        <w:t>• Tier 1: The Client (Frontend / User Interface): </w:t>
      </w:r>
      <w:r>
        <w:rPr>
          <w:rFonts w:ascii="Arial" w:hAnsi="Arial"/>
          <w:sz w:val="22"/>
          <w:color w:val="000000"/>
        </w:rPr>
        <w:t>This is what the passenger, bus conductor, or manager sees on their screen. It runs directly inside the web browser on their phone or laptop. It is built using pure HTML5, CSS3, and Vanilla JavaScript. It displays the bus seats, accepts inputs (like names and phone numbers), and talks to the server by sending HTTP requests (Fetch API). The client does not talk directly to the database for security reasons.</w:t>
      </w:r>
    </w:p>
    <w:p>
      <w:pPr>
        <w:ind w:left="380" w:hanging="220"/>
        <w:spacing w:after="80" w:line="260" w:lineRule="auto"/>
      </w:pPr>
      <w:r>
        <w:rPr>
          <w:rFonts w:ascii="Arial" w:hAnsi="Arial"/>
          <w:b/>
          <w:sz w:val="22"/>
          <w:color w:val="1E3A8A"/>
        </w:rPr>
        <w:t>• Tier 2: The Server (Backend / Business Logic): </w:t>
      </w:r>
      <w:r>
        <w:rPr>
          <w:rFonts w:ascii="Arial" w:hAnsi="Arial"/>
          <w:sz w:val="22"/>
          <w:color w:val="000000"/>
        </w:rPr>
        <w:t>This is the central brain of the system running on Node.js with Express.js. It receives requests from the client, checks if passwords are correct, makes sure no two users book the same seat at the exact same second, calculates fares, creates QR codes, and sends back clean JSON responses.</w:t>
      </w:r>
    </w:p>
    <w:p>
      <w:pPr>
        <w:ind w:left="380" w:hanging="220"/>
        <w:spacing w:after="80" w:line="260" w:lineRule="auto"/>
      </w:pPr>
      <w:r>
        <w:rPr>
          <w:rFonts w:ascii="Arial" w:hAnsi="Arial"/>
          <w:b/>
          <w:sz w:val="22"/>
          <w:color w:val="1E3A8A"/>
        </w:rPr>
        <w:t>• Tier 3: The Database (Data Storage): </w:t>
      </w:r>
      <w:r>
        <w:rPr>
          <w:rFonts w:ascii="Arial" w:hAnsi="Arial"/>
          <w:sz w:val="22"/>
          <w:color w:val="000000"/>
        </w:rPr>
        <w:t>This is where all data is stored permanently. We use an SQLite relational database accessed through Prisma ORM. It stores the bus schedules, traveler records, payments, and seat statuses. Even if the server is switched off or restarted, no booking data is ever lost.</w:t>
      </w:r>
    </w:p>
    <w:p>
      <w:pPr>
        <w:spacing w:before="180" w:after="80"/>
      </w:pPr>
      <w:r>
        <w:rPr>
          <w:rFonts w:ascii="Arial" w:hAnsi="Arial"/>
          <w:b/>
          <w:sz w:val="23"/>
          <w:color w:val="0F172A"/>
        </w:rPr>
        <w:t>Key Server Endpoints (How Client and Server Talk):</w:t>
      </w:r>
    </w:p>
    <w:tbl>
      <w:tblPr>
        <w:tblW w:w="9000" w:type="dxa"/>
        <w:jc w:val="center"/>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Pr>
      <w:tr>
        <w:tc>
          <w:tcPr>
            <w:tcW w:w="1200" w:type="dxa"/>
            <w:shd w:val="clear" w:color="auto" w:fill="1E3A8A"/>
            <w:tcMar>
              <w:top w:w="120" w:type="dxa"/>
              <w:bottom w:w="120" w:type="dxa"/>
              <w:left w:w="120" w:type="dxa"/>
              <w:right w:w="120" w:type="dxa"/>
            </w:tcMar>
          </w:tcPr>
          <w:p>
            <w:r>
              <w:rPr>
                <w:b/>
                <w:sz w:val="20"/>
                <w:color w:val="FFFFFF"/>
              </w:rPr>
              <w:t>Action</w:t>
            </w:r>
          </w:p>
        </w:tc>
        <w:tc>
          <w:tcPr>
            <w:tcW w:w="2600" w:type="dxa"/>
            <w:shd w:val="clear" w:color="auto" w:fill="1E3A8A"/>
            <w:tcMar>
              <w:top w:w="120" w:type="dxa"/>
              <w:bottom w:w="120" w:type="dxa"/>
              <w:left w:w="120" w:type="dxa"/>
              <w:right w:w="120" w:type="dxa"/>
            </w:tcMar>
          </w:tcPr>
          <w:p>
            <w:r>
              <w:rPr>
                <w:b/>
                <w:sz w:val="20"/>
                <w:color w:val="FFFFFF"/>
              </w:rPr>
              <w:t>Endpoint</w:t>
            </w:r>
          </w:p>
        </w:tc>
        <w:tc>
          <w:tcPr>
            <w:tcW w:w="5200" w:type="dxa"/>
            <w:shd w:val="clear" w:color="auto" w:fill="1E3A8A"/>
            <w:tcMar>
              <w:top w:w="120" w:type="dxa"/>
              <w:bottom w:w="120" w:type="dxa"/>
              <w:left w:w="120" w:type="dxa"/>
              <w:right w:w="120" w:type="dxa"/>
            </w:tcMar>
          </w:tcPr>
          <w:p>
            <w:r>
              <w:rPr>
                <w:b/>
                <w:sz w:val="20"/>
                <w:color w:val="FFFFFF"/>
              </w:rPr>
              <w:t>What It Does in Simple Terms</w:t>
            </w:r>
          </w:p>
        </w:tc>
      </w:tr>
      <w:tr>
        <w:tc>
          <w:tcPr>
            <w:tcW w:w="1200" w:type="dxa"/>
            <w:shd w:val="clear" w:color="auto" w:fill="FFFFFF"/>
            <w:tcMar>
              <w:top w:w="100" w:type="dxa"/>
              <w:bottom w:w="100" w:type="dxa"/>
              <w:left w:w="120" w:type="dxa"/>
              <w:right w:w="120" w:type="dxa"/>
            </w:tcMar>
          </w:tcPr>
          <w:p>
            <w:r>
              <w:rPr>
                <w:sz w:val="19"/>
                <w:color w:val="0F172A"/>
              </w:rPr>
              <w:t>GET</w:t>
            </w:r>
          </w:p>
        </w:tc>
        <w:tc>
          <w:tcPr>
            <w:tcW w:w="2600" w:type="dxa"/>
            <w:shd w:val="clear" w:color="auto" w:fill="FFFFFF"/>
            <w:tcMar>
              <w:top w:w="100" w:type="dxa"/>
              <w:bottom w:w="100" w:type="dxa"/>
              <w:left w:w="120" w:type="dxa"/>
              <w:right w:w="120" w:type="dxa"/>
            </w:tcMar>
          </w:tcPr>
          <w:p>
            <w:r>
              <w:rPr>
                <w:sz w:val="19"/>
                <w:color w:val="0F172A"/>
              </w:rPr>
              <w:t>/api/trips/routes</w:t>
            </w:r>
          </w:p>
        </w:tc>
        <w:tc>
          <w:tcPr>
            <w:tcW w:w="5200" w:type="dxa"/>
            <w:shd w:val="clear" w:color="auto" w:fill="FFFFFF"/>
            <w:tcMar>
              <w:top w:w="100" w:type="dxa"/>
              <w:bottom w:w="100" w:type="dxa"/>
              <w:left w:w="120" w:type="dxa"/>
              <w:right w:w="120" w:type="dxa"/>
            </w:tcMar>
          </w:tcPr>
          <w:p>
            <w:r>
              <w:rPr>
                <w:sz w:val="19"/>
                <w:color w:val="0F172A"/>
              </w:rPr>
              <w:t>Client asks server: 'Which cities have bus routes?' (Server returns Kampala, Mbarara, Kabale, Gulu, etc.).</w:t>
            </w:r>
          </w:p>
        </w:tc>
      </w:tr>
      <w:tr>
        <w:tc>
          <w:tcPr>
            <w:tcW w:w="1200" w:type="dxa"/>
            <w:shd w:val="clear" w:color="auto" w:fill="F8FAFC"/>
            <w:tcMar>
              <w:top w:w="100" w:type="dxa"/>
              <w:bottom w:w="100" w:type="dxa"/>
              <w:left w:w="120" w:type="dxa"/>
              <w:right w:w="120" w:type="dxa"/>
            </w:tcMar>
          </w:tcPr>
          <w:p>
            <w:r>
              <w:rPr>
                <w:sz w:val="19"/>
                <w:color w:val="0F172A"/>
              </w:rPr>
              <w:t>GET</w:t>
            </w:r>
          </w:p>
        </w:tc>
        <w:tc>
          <w:tcPr>
            <w:tcW w:w="2600" w:type="dxa"/>
            <w:shd w:val="clear" w:color="auto" w:fill="F8FAFC"/>
            <w:tcMar>
              <w:top w:w="100" w:type="dxa"/>
              <w:bottom w:w="100" w:type="dxa"/>
              <w:left w:w="120" w:type="dxa"/>
              <w:right w:w="120" w:type="dxa"/>
            </w:tcMar>
          </w:tcPr>
          <w:p>
            <w:r>
              <w:rPr>
                <w:sz w:val="19"/>
                <w:color w:val="0F172A"/>
              </w:rPr>
              <w:t>/api/trips</w:t>
            </w:r>
          </w:p>
        </w:tc>
        <w:tc>
          <w:tcPr>
            <w:tcW w:w="5200" w:type="dxa"/>
            <w:shd w:val="clear" w:color="auto" w:fill="F8FAFC"/>
            <w:tcMar>
              <w:top w:w="100" w:type="dxa"/>
              <w:bottom w:w="100" w:type="dxa"/>
              <w:left w:w="120" w:type="dxa"/>
              <w:right w:w="120" w:type="dxa"/>
            </w:tcMar>
          </w:tcPr>
          <w:p>
            <w:r>
              <w:rPr>
                <w:sz w:val="19"/>
                <w:color w:val="0F172A"/>
              </w:rPr>
              <w:t>Client asks: 'Show me all buses leaving Kampala on this date.' (Server returns departure times, bus models, and seat prices).</w:t>
            </w:r>
          </w:p>
        </w:tc>
      </w:tr>
      <w:tr>
        <w:tc>
          <w:tcPr>
            <w:tcW w:w="1200" w:type="dxa"/>
            <w:shd w:val="clear" w:color="auto" w:fill="FFFFFF"/>
            <w:tcMar>
              <w:top w:w="100" w:type="dxa"/>
              <w:bottom w:w="100" w:type="dxa"/>
              <w:left w:w="120" w:type="dxa"/>
              <w:right w:w="120" w:type="dxa"/>
            </w:tcMar>
          </w:tcPr>
          <w:p>
            <w:r>
              <w:rPr>
                <w:sz w:val="19"/>
                <w:color w:val="0F172A"/>
              </w:rPr>
              <w:t>GET</w:t>
            </w:r>
          </w:p>
        </w:tc>
        <w:tc>
          <w:tcPr>
            <w:tcW w:w="2600" w:type="dxa"/>
            <w:shd w:val="clear" w:color="auto" w:fill="FFFFFF"/>
            <w:tcMar>
              <w:top w:w="100" w:type="dxa"/>
              <w:bottom w:w="100" w:type="dxa"/>
              <w:left w:w="120" w:type="dxa"/>
              <w:right w:w="120" w:type="dxa"/>
            </w:tcMar>
          </w:tcPr>
          <w:p>
            <w:r>
              <w:rPr>
                <w:sz w:val="19"/>
                <w:color w:val="0F172A"/>
              </w:rPr>
              <w:t>/api/trips/:id</w:t>
            </w:r>
          </w:p>
        </w:tc>
        <w:tc>
          <w:tcPr>
            <w:tcW w:w="5200" w:type="dxa"/>
            <w:shd w:val="clear" w:color="auto" w:fill="FFFFFF"/>
            <w:tcMar>
              <w:top w:w="100" w:type="dxa"/>
              <w:bottom w:w="100" w:type="dxa"/>
              <w:left w:w="120" w:type="dxa"/>
              <w:right w:w="120" w:type="dxa"/>
            </w:tcMar>
          </w:tcPr>
          <w:p>
            <w:r>
              <w:rPr>
                <w:sz w:val="19"/>
                <w:color w:val="0F172A"/>
              </w:rPr>
              <w:t>Client asks: 'Show me the seat layout for Bus UBF 892K.' (Server returns which of the 36 seats are free or occupied).</w:t>
            </w:r>
          </w:p>
        </w:tc>
      </w:tr>
      <w:tr>
        <w:tc>
          <w:tcPr>
            <w:tcW w:w="1200" w:type="dxa"/>
            <w:shd w:val="clear" w:color="auto" w:fill="F8FAFC"/>
            <w:tcMar>
              <w:top w:w="100" w:type="dxa"/>
              <w:bottom w:w="100" w:type="dxa"/>
              <w:left w:w="120" w:type="dxa"/>
              <w:right w:w="120" w:type="dxa"/>
            </w:tcMar>
          </w:tcPr>
          <w:p>
            <w:r>
              <w:rPr>
                <w:sz w:val="19"/>
                <w:color w:val="0F172A"/>
              </w:rPr>
              <w:t>POST</w:t>
            </w:r>
          </w:p>
        </w:tc>
        <w:tc>
          <w:tcPr>
            <w:tcW w:w="2600" w:type="dxa"/>
            <w:shd w:val="clear" w:color="auto" w:fill="F8FAFC"/>
            <w:tcMar>
              <w:top w:w="100" w:type="dxa"/>
              <w:bottom w:w="100" w:type="dxa"/>
              <w:left w:w="120" w:type="dxa"/>
              <w:right w:w="120" w:type="dxa"/>
            </w:tcMar>
          </w:tcPr>
          <w:p>
            <w:r>
              <w:rPr>
                <w:sz w:val="19"/>
                <w:color w:val="0F172A"/>
              </w:rPr>
              <w:t>/api/bookings</w:t>
            </w:r>
          </w:p>
        </w:tc>
        <w:tc>
          <w:tcPr>
            <w:tcW w:w="5200" w:type="dxa"/>
            <w:shd w:val="clear" w:color="auto" w:fill="F8FAFC"/>
            <w:tcMar>
              <w:top w:w="100" w:type="dxa"/>
              <w:bottom w:w="100" w:type="dxa"/>
              <w:left w:w="120" w:type="dxa"/>
              <w:right w:w="120" w:type="dxa"/>
            </w:tcMar>
          </w:tcPr>
          <w:p>
            <w:r>
              <w:rPr>
                <w:sz w:val="19"/>
                <w:color w:val="0F172A"/>
              </w:rPr>
              <w:t>Client says: 'Book Seat 3A for Aine Yovan using MTN MoMo.' (Server validates, saves booking, and returns ticket code).</w:t>
            </w:r>
          </w:p>
        </w:tc>
      </w:tr>
      <w:tr>
        <w:tc>
          <w:tcPr>
            <w:tcW w:w="1200" w:type="dxa"/>
            <w:shd w:val="clear" w:color="auto" w:fill="FFFFFF"/>
            <w:tcMar>
              <w:top w:w="100" w:type="dxa"/>
              <w:bottom w:w="100" w:type="dxa"/>
              <w:left w:w="120" w:type="dxa"/>
              <w:right w:w="120" w:type="dxa"/>
            </w:tcMar>
          </w:tcPr>
          <w:p>
            <w:r>
              <w:rPr>
                <w:sz w:val="19"/>
                <w:color w:val="0F172A"/>
              </w:rPr>
              <w:t>POST</w:t>
            </w:r>
          </w:p>
        </w:tc>
        <w:tc>
          <w:tcPr>
            <w:tcW w:w="2600" w:type="dxa"/>
            <w:shd w:val="clear" w:color="auto" w:fill="FFFFFF"/>
            <w:tcMar>
              <w:top w:w="100" w:type="dxa"/>
              <w:bottom w:w="100" w:type="dxa"/>
              <w:left w:w="120" w:type="dxa"/>
              <w:right w:w="120" w:type="dxa"/>
            </w:tcMar>
          </w:tcPr>
          <w:p>
            <w:r>
              <w:rPr>
                <w:sz w:val="19"/>
                <w:color w:val="0F172A"/>
              </w:rPr>
              <w:t>/api/tickets/verify</w:t>
            </w:r>
          </w:p>
        </w:tc>
        <w:tc>
          <w:tcPr>
            <w:tcW w:w="5200" w:type="dxa"/>
            <w:shd w:val="clear" w:color="auto" w:fill="FFFFFF"/>
            <w:tcMar>
              <w:top w:w="100" w:type="dxa"/>
              <w:bottom w:w="100" w:type="dxa"/>
              <w:left w:w="120" w:type="dxa"/>
              <w:right w:w="120" w:type="dxa"/>
            </w:tcMar>
          </w:tcPr>
          <w:p>
            <w:r>
              <w:rPr>
                <w:sz w:val="19"/>
                <w:color w:val="0F172A"/>
              </w:rPr>
              <w:t>Conductor scans QR code: 'Is ticket UG-8942-XJ valid?' (Server checks database, confirms seat, marks as boarded).</w:t>
            </w:r>
          </w:p>
        </w:tc>
      </w:tr>
      <w:tr>
        <w:tc>
          <w:tcPr>
            <w:tcW w:w="1200" w:type="dxa"/>
            <w:shd w:val="clear" w:color="auto" w:fill="F8FAFC"/>
            <w:tcMar>
              <w:top w:w="100" w:type="dxa"/>
              <w:bottom w:w="100" w:type="dxa"/>
              <w:left w:w="120" w:type="dxa"/>
              <w:right w:w="120" w:type="dxa"/>
            </w:tcMar>
          </w:tcPr>
          <w:p>
            <w:r>
              <w:rPr>
                <w:sz w:val="19"/>
                <w:color w:val="0F172A"/>
              </w:rPr>
              <w:t>POST</w:t>
            </w:r>
          </w:p>
        </w:tc>
        <w:tc>
          <w:tcPr>
            <w:tcW w:w="2600" w:type="dxa"/>
            <w:shd w:val="clear" w:color="auto" w:fill="F8FAFC"/>
            <w:tcMar>
              <w:top w:w="100" w:type="dxa"/>
              <w:bottom w:w="100" w:type="dxa"/>
              <w:left w:w="120" w:type="dxa"/>
              <w:right w:w="120" w:type="dxa"/>
            </w:tcMar>
          </w:tcPr>
          <w:p>
            <w:r>
              <w:rPr>
                <w:sz w:val="19"/>
                <w:color w:val="0F172A"/>
              </w:rPr>
              <w:t>/api/auth/login</w:t>
            </w:r>
          </w:p>
        </w:tc>
        <w:tc>
          <w:tcPr>
            <w:tcW w:w="5200" w:type="dxa"/>
            <w:shd w:val="clear" w:color="auto" w:fill="F8FAFC"/>
            <w:tcMar>
              <w:top w:w="100" w:type="dxa"/>
              <w:bottom w:w="100" w:type="dxa"/>
              <w:left w:w="120" w:type="dxa"/>
              <w:right w:w="120" w:type="dxa"/>
            </w:tcMar>
          </w:tcPr>
          <w:p>
            <w:r>
              <w:rPr>
                <w:sz w:val="19"/>
                <w:color w:val="0F172A"/>
              </w:rPr>
              <w:t>User types email and password. (Server checks password and gives them a secure login token).</w:t>
            </w:r>
          </w:p>
        </w:tc>
      </w:tr>
    </w:tbl>
    <w:p>
      <w:spacing w:after="160"/>
    </w:p>
    <w:p>
      <w:pPr>
        <w:spacing w:before="260" w:after="120"/>
        <w:pBdr>
          <w:bottom w:val="single" w:sz="10" w:space="4" w:color="1E3A8A"/>
        </w:pBdr>
      </w:pPr>
      <w:r>
        <w:rPr>
          <w:rFonts w:ascii="Arial" w:hAnsi="Arial"/>
          <w:b/>
          <w:sz w:val="28"/>
          <w:color w:val="1E3A8A"/>
        </w:rPr>
        <w:t>3. Programming Languages &amp; Technology Stack</w:t>
      </w:r>
    </w:p>
    <w:p>
      <w:pPr>
        <w:spacing w:after="120" w:line="280" w:lineRule="auto"/>
      </w:pPr>
      <w:r>
        <w:rPr>
          <w:rFonts w:ascii="Arial" w:hAnsi="Arial"/>
          <w:sz w:val="22"/>
          <w:color w:val="000000"/>
        </w:rPr>
        <w:t>We carefully chose modern, lightweight tools so the system runs fast, does not crash on low-end laptops or smartphones, and can be easily run and demonstrated by any student in the group:</w:t>
      </w:r>
    </w:p>
    <w:tbl>
      <w:tblPr>
        <w:tblW w:w="9000" w:type="dxa"/>
        <w:jc w:val="center"/>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Pr>
      <w:tr>
        <w:tc>
          <w:tcPr>
            <w:tcW w:w="2200" w:type="dxa"/>
            <w:shd w:val="clear" w:color="auto" w:fill="1E3A8A"/>
            <w:tcMar>
              <w:top w:w="120" w:type="dxa"/>
              <w:bottom w:w="120" w:type="dxa"/>
              <w:left w:w="120" w:type="dxa"/>
              <w:right w:w="120" w:type="dxa"/>
            </w:tcMar>
          </w:tcPr>
          <w:p>
            <w:r>
              <w:rPr>
                <w:b/>
                <w:sz w:val="20"/>
                <w:color w:val="FFFFFF"/>
              </w:rPr>
              <w:t>Tool / Language</w:t>
            </w:r>
          </w:p>
        </w:tc>
        <w:tc>
          <w:tcPr>
            <w:tcW w:w="2200" w:type="dxa"/>
            <w:shd w:val="clear" w:color="auto" w:fill="1E3A8A"/>
            <w:tcMar>
              <w:top w:w="120" w:type="dxa"/>
              <w:bottom w:w="120" w:type="dxa"/>
              <w:left w:w="120" w:type="dxa"/>
              <w:right w:w="120" w:type="dxa"/>
            </w:tcMar>
          </w:tcPr>
          <w:p>
            <w:r>
              <w:rPr>
                <w:b/>
                <w:sz w:val="20"/>
                <w:color w:val="FFFFFF"/>
              </w:rPr>
              <w:t>Where It Is Used</w:t>
            </w:r>
          </w:p>
        </w:tc>
        <w:tc>
          <w:tcPr>
            <w:tcW w:w="4600" w:type="dxa"/>
            <w:shd w:val="clear" w:color="auto" w:fill="1E3A8A"/>
            <w:tcMar>
              <w:top w:w="120" w:type="dxa"/>
              <w:bottom w:w="120" w:type="dxa"/>
              <w:left w:w="120" w:type="dxa"/>
              <w:right w:w="120" w:type="dxa"/>
            </w:tcMar>
          </w:tcPr>
          <w:p>
            <w:r>
              <w:rPr>
                <w:b/>
                <w:sz w:val="20"/>
                <w:color w:val="FFFFFF"/>
              </w:rPr>
              <w:t>Why We Chose It (Simple Explanation)</w:t>
            </w:r>
          </w:p>
        </w:tc>
      </w:tr>
      <w:tr>
        <w:tc>
          <w:tcPr>
            <w:tcW w:w="2200" w:type="dxa"/>
            <w:shd w:val="clear" w:color="auto" w:fill="FFFFFF"/>
            <w:tcMar>
              <w:top w:w="100" w:type="dxa"/>
              <w:bottom w:w="100" w:type="dxa"/>
              <w:left w:w="120" w:type="dxa"/>
              <w:right w:w="120" w:type="dxa"/>
            </w:tcMar>
          </w:tcPr>
          <w:p>
            <w:r>
              <w:rPr>
                <w:sz w:val="19"/>
                <w:color w:val="0F172A"/>
              </w:rPr>
              <w:t>HTML5</w:t>
            </w:r>
          </w:p>
        </w:tc>
        <w:tc>
          <w:tcPr>
            <w:tcW w:w="2200" w:type="dxa"/>
            <w:shd w:val="clear" w:color="auto" w:fill="FFFFFF"/>
            <w:tcMar>
              <w:top w:w="100" w:type="dxa"/>
              <w:bottom w:w="100" w:type="dxa"/>
              <w:left w:w="120" w:type="dxa"/>
              <w:right w:w="120" w:type="dxa"/>
            </w:tcMar>
          </w:tcPr>
          <w:p>
            <w:r>
              <w:rPr>
                <w:sz w:val="19"/>
                <w:color w:val="0F172A"/>
              </w:rPr>
              <w:t>Client (Frontend)</w:t>
            </w:r>
          </w:p>
        </w:tc>
        <w:tc>
          <w:tcPr>
            <w:tcW w:w="4600" w:type="dxa"/>
            <w:shd w:val="clear" w:color="auto" w:fill="FFFFFF"/>
            <w:tcMar>
              <w:top w:w="100" w:type="dxa"/>
              <w:bottom w:w="100" w:type="dxa"/>
              <w:left w:w="120" w:type="dxa"/>
              <w:right w:w="120" w:type="dxa"/>
            </w:tcMar>
          </w:tcPr>
          <w:p>
            <w:r>
              <w:rPr>
                <w:sz w:val="19"/>
                <w:color w:val="0F172A"/>
              </w:rPr>
              <w:t>Provides the basic skeleton of the pages (buttons, text boxes, tables, navigation headers).</w:t>
            </w:r>
          </w:p>
        </w:tc>
      </w:tr>
      <w:tr>
        <w:tc>
          <w:tcPr>
            <w:tcW w:w="2200" w:type="dxa"/>
            <w:shd w:val="clear" w:color="auto" w:fill="F8FAFC"/>
            <w:tcMar>
              <w:top w:w="100" w:type="dxa"/>
              <w:bottom w:w="100" w:type="dxa"/>
              <w:left w:w="120" w:type="dxa"/>
              <w:right w:w="120" w:type="dxa"/>
            </w:tcMar>
          </w:tcPr>
          <w:p>
            <w:r>
              <w:rPr>
                <w:sz w:val="19"/>
                <w:color w:val="0F172A"/>
              </w:rPr>
              <w:t>CSS3</w:t>
            </w:r>
          </w:p>
        </w:tc>
        <w:tc>
          <w:tcPr>
            <w:tcW w:w="2200" w:type="dxa"/>
            <w:shd w:val="clear" w:color="auto" w:fill="F8FAFC"/>
            <w:tcMar>
              <w:top w:w="100" w:type="dxa"/>
              <w:bottom w:w="100" w:type="dxa"/>
              <w:left w:w="120" w:type="dxa"/>
              <w:right w:w="120" w:type="dxa"/>
            </w:tcMar>
          </w:tcPr>
          <w:p>
            <w:r>
              <w:rPr>
                <w:sz w:val="19"/>
                <w:color w:val="0F172A"/>
              </w:rPr>
              <w:t>Client (Frontend)</w:t>
            </w:r>
          </w:p>
        </w:tc>
        <w:tc>
          <w:tcPr>
            <w:tcW w:w="4600" w:type="dxa"/>
            <w:shd w:val="clear" w:color="auto" w:fill="F8FAFC"/>
            <w:tcMar>
              <w:top w:w="100" w:type="dxa"/>
              <w:bottom w:w="100" w:type="dxa"/>
              <w:left w:w="120" w:type="dxa"/>
              <w:right w:w="120" w:type="dxa"/>
            </w:tcMar>
          </w:tcPr>
          <w:p>
            <w:r>
              <w:rPr>
                <w:sz w:val="19"/>
                <w:color w:val="0F172A"/>
              </w:rPr>
              <w:t>Styles the pages, colors the buttons, makes text dark and readable, and creates the visual 2x2 bus seat layout.</w:t>
            </w:r>
          </w:p>
        </w:tc>
      </w:tr>
      <w:tr>
        <w:tc>
          <w:tcPr>
            <w:tcW w:w="2200" w:type="dxa"/>
            <w:shd w:val="clear" w:color="auto" w:fill="FFFFFF"/>
            <w:tcMar>
              <w:top w:w="100" w:type="dxa"/>
              <w:bottom w:w="100" w:type="dxa"/>
              <w:left w:w="120" w:type="dxa"/>
              <w:right w:w="120" w:type="dxa"/>
            </w:tcMar>
          </w:tcPr>
          <w:p>
            <w:r>
              <w:rPr>
                <w:sz w:val="19"/>
                <w:color w:val="0F172A"/>
              </w:rPr>
              <w:t>Vanilla JavaScript (ES6)</w:t>
            </w:r>
          </w:p>
        </w:tc>
        <w:tc>
          <w:tcPr>
            <w:tcW w:w="2200" w:type="dxa"/>
            <w:shd w:val="clear" w:color="auto" w:fill="FFFFFF"/>
            <w:tcMar>
              <w:top w:w="100" w:type="dxa"/>
              <w:bottom w:w="100" w:type="dxa"/>
              <w:left w:w="120" w:type="dxa"/>
              <w:right w:w="120" w:type="dxa"/>
            </w:tcMar>
          </w:tcPr>
          <w:p>
            <w:r>
              <w:rPr>
                <w:sz w:val="19"/>
                <w:color w:val="0F172A"/>
              </w:rPr>
              <w:t>Client (Frontend)</w:t>
            </w:r>
          </w:p>
        </w:tc>
        <w:tc>
          <w:tcPr>
            <w:tcW w:w="4600" w:type="dxa"/>
            <w:shd w:val="clear" w:color="auto" w:fill="FFFFFF"/>
            <w:tcMar>
              <w:top w:w="100" w:type="dxa"/>
              <w:bottom w:w="100" w:type="dxa"/>
              <w:left w:w="120" w:type="dxa"/>
              <w:right w:w="120" w:type="dxa"/>
            </w:tcMar>
          </w:tcPr>
          <w:p>
            <w:r>
              <w:rPr>
                <w:sz w:val="19"/>
                <w:color w:val="0F172A"/>
              </w:rPr>
              <w:t>Runs natively in the browser without installing React or Angular. It listens to seat clicks and calculates totals.</w:t>
            </w:r>
          </w:p>
        </w:tc>
      </w:tr>
      <w:tr>
        <w:tc>
          <w:tcPr>
            <w:tcW w:w="2200" w:type="dxa"/>
            <w:shd w:val="clear" w:color="auto" w:fill="F8FAFC"/>
            <w:tcMar>
              <w:top w:w="100" w:type="dxa"/>
              <w:bottom w:w="100" w:type="dxa"/>
              <w:left w:w="120" w:type="dxa"/>
              <w:right w:w="120" w:type="dxa"/>
            </w:tcMar>
          </w:tcPr>
          <w:p>
            <w:r>
              <w:rPr>
                <w:sz w:val="19"/>
                <w:color w:val="0F172A"/>
              </w:rPr>
              <w:t>Node.js</w:t>
            </w:r>
          </w:p>
        </w:tc>
        <w:tc>
          <w:tcPr>
            <w:tcW w:w="2200" w:type="dxa"/>
            <w:shd w:val="clear" w:color="auto" w:fill="F8FAFC"/>
            <w:tcMar>
              <w:top w:w="100" w:type="dxa"/>
              <w:bottom w:w="100" w:type="dxa"/>
              <w:left w:w="120" w:type="dxa"/>
              <w:right w:w="120" w:type="dxa"/>
            </w:tcMar>
          </w:tcPr>
          <w:p>
            <w:r>
              <w:rPr>
                <w:sz w:val="19"/>
                <w:color w:val="0F172A"/>
              </w:rPr>
              <w:t>Server (Backend)</w:t>
            </w:r>
          </w:p>
        </w:tc>
        <w:tc>
          <w:tcPr>
            <w:tcW w:w="4600" w:type="dxa"/>
            <w:shd w:val="clear" w:color="auto" w:fill="F8FAFC"/>
            <w:tcMar>
              <w:top w:w="100" w:type="dxa"/>
              <w:bottom w:w="100" w:type="dxa"/>
              <w:left w:w="120" w:type="dxa"/>
              <w:right w:w="120" w:type="dxa"/>
            </w:tcMar>
          </w:tcPr>
          <w:p>
            <w:r>
              <w:rPr>
                <w:sz w:val="19"/>
                <w:color w:val="0F172A"/>
              </w:rPr>
              <w:t>Runs our backend JavaScript code on the computer. It handles multiple user requests smoothly at the same time.</w:t>
            </w:r>
          </w:p>
        </w:tc>
      </w:tr>
      <w:tr>
        <w:tc>
          <w:tcPr>
            <w:tcW w:w="2200" w:type="dxa"/>
            <w:shd w:val="clear" w:color="auto" w:fill="FFFFFF"/>
            <w:tcMar>
              <w:top w:w="100" w:type="dxa"/>
              <w:bottom w:w="100" w:type="dxa"/>
              <w:left w:w="120" w:type="dxa"/>
              <w:right w:w="120" w:type="dxa"/>
            </w:tcMar>
          </w:tcPr>
          <w:p>
            <w:r>
              <w:rPr>
                <w:sz w:val="19"/>
                <w:color w:val="0F172A"/>
              </w:rPr>
              <w:t>Express.js</w:t>
            </w:r>
          </w:p>
        </w:tc>
        <w:tc>
          <w:tcPr>
            <w:tcW w:w="2200" w:type="dxa"/>
            <w:shd w:val="clear" w:color="auto" w:fill="FFFFFF"/>
            <w:tcMar>
              <w:top w:w="100" w:type="dxa"/>
              <w:bottom w:w="100" w:type="dxa"/>
              <w:left w:w="120" w:type="dxa"/>
              <w:right w:w="120" w:type="dxa"/>
            </w:tcMar>
          </w:tcPr>
          <w:p>
            <w:r>
              <w:rPr>
                <w:sz w:val="19"/>
                <w:color w:val="0F172A"/>
              </w:rPr>
              <w:t>Server (Backend)</w:t>
            </w:r>
          </w:p>
        </w:tc>
        <w:tc>
          <w:tcPr>
            <w:tcW w:w="4600" w:type="dxa"/>
            <w:shd w:val="clear" w:color="auto" w:fill="FFFFFF"/>
            <w:tcMar>
              <w:top w:w="100" w:type="dxa"/>
              <w:bottom w:w="100" w:type="dxa"/>
              <w:left w:w="120" w:type="dxa"/>
              <w:right w:w="120" w:type="dxa"/>
            </w:tcMar>
          </w:tcPr>
          <w:p>
            <w:r>
              <w:rPr>
                <w:sz w:val="19"/>
                <w:color w:val="0F172A"/>
              </w:rPr>
              <w:t>A lightweight framework for Node.js that makes it easy to create web links (APIs) for booking and login.</w:t>
            </w:r>
          </w:p>
        </w:tc>
      </w:tr>
      <w:tr>
        <w:tc>
          <w:tcPr>
            <w:tcW w:w="2200" w:type="dxa"/>
            <w:shd w:val="clear" w:color="auto" w:fill="F8FAFC"/>
            <w:tcMar>
              <w:top w:w="100" w:type="dxa"/>
              <w:bottom w:w="100" w:type="dxa"/>
              <w:left w:w="120" w:type="dxa"/>
              <w:right w:w="120" w:type="dxa"/>
            </w:tcMar>
          </w:tcPr>
          <w:p>
            <w:r>
              <w:rPr>
                <w:sz w:val="19"/>
                <w:color w:val="0F172A"/>
              </w:rPr>
              <w:t>TypeScript</w:t>
            </w:r>
          </w:p>
        </w:tc>
        <w:tc>
          <w:tcPr>
            <w:tcW w:w="2200" w:type="dxa"/>
            <w:shd w:val="clear" w:color="auto" w:fill="F8FAFC"/>
            <w:tcMar>
              <w:top w:w="100" w:type="dxa"/>
              <w:bottom w:w="100" w:type="dxa"/>
              <w:left w:w="120" w:type="dxa"/>
              <w:right w:w="120" w:type="dxa"/>
            </w:tcMar>
          </w:tcPr>
          <w:p>
            <w:r>
              <w:rPr>
                <w:sz w:val="19"/>
                <w:color w:val="0F172A"/>
              </w:rPr>
              <w:t>Server (Backend)</w:t>
            </w:r>
          </w:p>
        </w:tc>
        <w:tc>
          <w:tcPr>
            <w:tcW w:w="4600" w:type="dxa"/>
            <w:shd w:val="clear" w:color="auto" w:fill="F8FAFC"/>
            <w:tcMar>
              <w:top w:w="100" w:type="dxa"/>
              <w:bottom w:w="100" w:type="dxa"/>
              <w:left w:w="120" w:type="dxa"/>
              <w:right w:w="120" w:type="dxa"/>
            </w:tcMar>
          </w:tcPr>
          <w:p>
            <w:r>
              <w:rPr>
                <w:sz w:val="19"/>
                <w:color w:val="0F172A"/>
              </w:rPr>
              <w:t>Adds type-checking to JavaScript so we don't get silly errors like mixing up text and numbers in ticket prices.</w:t>
            </w:r>
          </w:p>
        </w:tc>
      </w:tr>
      <w:tr>
        <w:tc>
          <w:tcPr>
            <w:tcW w:w="2200" w:type="dxa"/>
            <w:shd w:val="clear" w:color="auto" w:fill="FFFFFF"/>
            <w:tcMar>
              <w:top w:w="100" w:type="dxa"/>
              <w:bottom w:w="100" w:type="dxa"/>
              <w:left w:w="120" w:type="dxa"/>
              <w:right w:w="120" w:type="dxa"/>
            </w:tcMar>
          </w:tcPr>
          <w:p>
            <w:r>
              <w:rPr>
                <w:sz w:val="19"/>
                <w:color w:val="0F172A"/>
              </w:rPr>
              <w:t>Prisma ORM</w:t>
            </w:r>
          </w:p>
        </w:tc>
        <w:tc>
          <w:tcPr>
            <w:tcW w:w="2200" w:type="dxa"/>
            <w:shd w:val="clear" w:color="auto" w:fill="FFFFFF"/>
            <w:tcMar>
              <w:top w:w="100" w:type="dxa"/>
              <w:bottom w:w="100" w:type="dxa"/>
              <w:left w:w="120" w:type="dxa"/>
              <w:right w:w="120" w:type="dxa"/>
            </w:tcMar>
          </w:tcPr>
          <w:p>
            <w:r>
              <w:rPr>
                <w:sz w:val="19"/>
                <w:color w:val="0F172A"/>
              </w:rPr>
              <w:t>Server to Database</w:t>
            </w:r>
          </w:p>
        </w:tc>
        <w:tc>
          <w:tcPr>
            <w:tcW w:w="4600" w:type="dxa"/>
            <w:shd w:val="clear" w:color="auto" w:fill="FFFFFF"/>
            <w:tcMar>
              <w:top w:w="100" w:type="dxa"/>
              <w:bottom w:w="100" w:type="dxa"/>
              <w:left w:w="120" w:type="dxa"/>
              <w:right w:w="120" w:type="dxa"/>
            </w:tcMar>
          </w:tcPr>
          <w:p>
            <w:r>
              <w:rPr>
                <w:sz w:val="19"/>
                <w:color w:val="0F172A"/>
              </w:rPr>
              <w:t>Allows us to talk to the database using friendly JavaScript commands instead of writing long, messy SQL queries.</w:t>
            </w:r>
          </w:p>
        </w:tc>
      </w:tr>
      <w:tr>
        <w:tc>
          <w:tcPr>
            <w:tcW w:w="2200" w:type="dxa"/>
            <w:shd w:val="clear" w:color="auto" w:fill="F8FAFC"/>
            <w:tcMar>
              <w:top w:w="100" w:type="dxa"/>
              <w:bottom w:w="100" w:type="dxa"/>
              <w:left w:w="120" w:type="dxa"/>
              <w:right w:w="120" w:type="dxa"/>
            </w:tcMar>
          </w:tcPr>
          <w:p>
            <w:r>
              <w:rPr>
                <w:sz w:val="19"/>
                <w:color w:val="0F172A"/>
              </w:rPr>
              <w:t>SQLite</w:t>
            </w:r>
          </w:p>
        </w:tc>
        <w:tc>
          <w:tcPr>
            <w:tcW w:w="2200" w:type="dxa"/>
            <w:shd w:val="clear" w:color="auto" w:fill="F8FAFC"/>
            <w:tcMar>
              <w:top w:w="100" w:type="dxa"/>
              <w:bottom w:w="100" w:type="dxa"/>
              <w:left w:w="120" w:type="dxa"/>
              <w:right w:w="120" w:type="dxa"/>
            </w:tcMar>
          </w:tcPr>
          <w:p>
            <w:r>
              <w:rPr>
                <w:sz w:val="19"/>
                <w:color w:val="0F172A"/>
              </w:rPr>
              <w:t>Database</w:t>
            </w:r>
          </w:p>
        </w:tc>
        <w:tc>
          <w:tcPr>
            <w:tcW w:w="4600" w:type="dxa"/>
            <w:shd w:val="clear" w:color="auto" w:fill="F8FAFC"/>
            <w:tcMar>
              <w:top w:w="100" w:type="dxa"/>
              <w:bottom w:w="100" w:type="dxa"/>
              <w:left w:w="120" w:type="dxa"/>
              <w:right w:w="120" w:type="dxa"/>
            </w:tcMar>
          </w:tcPr>
          <w:p>
            <w:r>
              <w:rPr>
                <w:sz w:val="19"/>
                <w:color w:val="0F172A"/>
              </w:rPr>
              <w:t>A lightweight, file-based database that requires zero setup. All data lives right in the project folder (dev.db).</w:t>
            </w:r>
          </w:p>
        </w:tc>
      </w:tr>
      <w:tr>
        <w:tc>
          <w:tcPr>
            <w:tcW w:w="2200" w:type="dxa"/>
            <w:shd w:val="clear" w:color="auto" w:fill="FFFFFF"/>
            <w:tcMar>
              <w:top w:w="100" w:type="dxa"/>
              <w:bottom w:w="100" w:type="dxa"/>
              <w:left w:w="120" w:type="dxa"/>
              <w:right w:w="120" w:type="dxa"/>
            </w:tcMar>
          </w:tcPr>
          <w:p>
            <w:r>
              <w:rPr>
                <w:sz w:val="19"/>
                <w:color w:val="0F172A"/>
              </w:rPr>
              <w:t>bcryptjs &amp; JWT</w:t>
            </w:r>
          </w:p>
        </w:tc>
        <w:tc>
          <w:tcPr>
            <w:tcW w:w="2200" w:type="dxa"/>
            <w:shd w:val="clear" w:color="auto" w:fill="FFFFFF"/>
            <w:tcMar>
              <w:top w:w="100" w:type="dxa"/>
              <w:bottom w:w="100" w:type="dxa"/>
              <w:left w:w="120" w:type="dxa"/>
              <w:right w:w="120" w:type="dxa"/>
            </w:tcMar>
          </w:tcPr>
          <w:p>
            <w:r>
              <w:rPr>
                <w:sz w:val="19"/>
                <w:color w:val="0F172A"/>
              </w:rPr>
              <w:t>Security</w:t>
            </w:r>
          </w:p>
        </w:tc>
        <w:tc>
          <w:tcPr>
            <w:tcW w:w="4600" w:type="dxa"/>
            <w:shd w:val="clear" w:color="auto" w:fill="FFFFFF"/>
            <w:tcMar>
              <w:top w:w="100" w:type="dxa"/>
              <w:bottom w:w="100" w:type="dxa"/>
              <w:left w:w="120" w:type="dxa"/>
              <w:right w:w="120" w:type="dxa"/>
            </w:tcMar>
          </w:tcPr>
          <w:p>
            <w:r>
              <w:rPr>
                <w:sz w:val="19"/>
                <w:color w:val="0F172A"/>
              </w:rPr>
              <w:t>Encrypts passenger passwords safely and creates secure login tokens so unauthorized people cannot view admin pages.</w:t>
            </w:r>
          </w:p>
        </w:tc>
      </w:tr>
      <w:tr>
        <w:tc>
          <w:tcPr>
            <w:tcW w:w="2200" w:type="dxa"/>
            <w:shd w:val="clear" w:color="auto" w:fill="F8FAFC"/>
            <w:tcMar>
              <w:top w:w="100" w:type="dxa"/>
              <w:bottom w:w="100" w:type="dxa"/>
              <w:left w:w="120" w:type="dxa"/>
              <w:right w:w="120" w:type="dxa"/>
            </w:tcMar>
          </w:tcPr>
          <w:p>
            <w:r>
              <w:rPr>
                <w:sz w:val="19"/>
                <w:color w:val="0F172A"/>
              </w:rPr>
              <w:t>Git &amp; GitHub</w:t>
            </w:r>
          </w:p>
        </w:tc>
        <w:tc>
          <w:tcPr>
            <w:tcW w:w="2200" w:type="dxa"/>
            <w:shd w:val="clear" w:color="auto" w:fill="F8FAFC"/>
            <w:tcMar>
              <w:top w:w="100" w:type="dxa"/>
              <w:bottom w:w="100" w:type="dxa"/>
              <w:left w:w="120" w:type="dxa"/>
              <w:right w:w="120" w:type="dxa"/>
            </w:tcMar>
          </w:tcPr>
          <w:p>
            <w:r>
              <w:rPr>
                <w:sz w:val="19"/>
                <w:color w:val="0F172A"/>
              </w:rPr>
              <w:t>Version Control</w:t>
            </w:r>
          </w:p>
        </w:tc>
        <w:tc>
          <w:tcPr>
            <w:tcW w:w="4600" w:type="dxa"/>
            <w:shd w:val="clear" w:color="auto" w:fill="F8FAFC"/>
            <w:tcMar>
              <w:top w:w="100" w:type="dxa"/>
              <w:bottom w:w="100" w:type="dxa"/>
              <w:left w:w="120" w:type="dxa"/>
              <w:right w:w="120" w:type="dxa"/>
            </w:tcMar>
          </w:tcPr>
          <w:p>
            <w:r>
              <w:rPr>
                <w:sz w:val="19"/>
                <w:color w:val="0F172A"/>
              </w:rPr>
              <w:t>Allows our group members to share code, work together on different features, and keep backups.</w:t>
            </w:r>
          </w:p>
        </w:tc>
      </w:tr>
      <w:tr>
        <w:tc>
          <w:tcPr>
            <w:tcW w:w="2200" w:type="dxa"/>
            <w:shd w:val="clear" w:color="auto" w:fill="FFFFFF"/>
            <w:tcMar>
              <w:top w:w="100" w:type="dxa"/>
              <w:bottom w:w="100" w:type="dxa"/>
              <w:left w:w="120" w:type="dxa"/>
              <w:right w:w="120" w:type="dxa"/>
            </w:tcMar>
          </w:tcPr>
          <w:p>
            <w:r>
              <w:rPr>
                <w:sz w:val="19"/>
                <w:color w:val="0F172A"/>
              </w:rPr>
              <w:t>Vercel</w:t>
            </w:r>
          </w:p>
        </w:tc>
        <w:tc>
          <w:tcPr>
            <w:tcW w:w="2200" w:type="dxa"/>
            <w:shd w:val="clear" w:color="auto" w:fill="FFFFFF"/>
            <w:tcMar>
              <w:top w:w="100" w:type="dxa"/>
              <w:bottom w:w="100" w:type="dxa"/>
              <w:left w:w="120" w:type="dxa"/>
              <w:right w:w="120" w:type="dxa"/>
            </w:tcMar>
          </w:tcPr>
          <w:p>
            <w:r>
              <w:rPr>
                <w:sz w:val="19"/>
                <w:color w:val="0F172A"/>
              </w:rPr>
              <w:t>Hosting</w:t>
            </w:r>
          </w:p>
        </w:tc>
        <w:tc>
          <w:tcPr>
            <w:tcW w:w="4600" w:type="dxa"/>
            <w:shd w:val="clear" w:color="auto" w:fill="FFFFFF"/>
            <w:tcMar>
              <w:top w:w="100" w:type="dxa"/>
              <w:bottom w:w="100" w:type="dxa"/>
              <w:left w:w="120" w:type="dxa"/>
              <w:right w:w="120" w:type="dxa"/>
            </w:tcMar>
          </w:tcPr>
          <w:p>
            <w:r>
              <w:rPr>
                <w:sz w:val="19"/>
                <w:color w:val="0F172A"/>
              </w:rPr>
              <w:t>Hosts the project live on the internet so anyone can open our website using a link on their smartphone.</w:t>
            </w:r>
          </w:p>
        </w:tc>
      </w:tr>
    </w:tbl>
    <w:p>
      <w:spacing w:after="160"/>
    </w:p>
    <w:p>
      <w:pPr>
        <w:spacing w:before="260" w:after="120"/>
        <w:pBdr>
          <w:bottom w:val="single" w:sz="10" w:space="4" w:color="1E3A8A"/>
        </w:pBdr>
      </w:pPr>
      <w:r>
        <w:rPr>
          <w:rFonts w:ascii="Arial" w:hAnsi="Arial"/>
          <w:b/>
          <w:sz w:val="28"/>
          <w:color w:val="1E3A8A"/>
        </w:rPr>
        <w:t>4. Database Management System (DBMS) &amp; Tables</w:t>
      </w:r>
    </w:p>
    <w:p>
      <w:pPr>
        <w:spacing w:after="120" w:line="280" w:lineRule="auto"/>
      </w:pPr>
      <w:r>
        <w:rPr>
          <w:rFonts w:ascii="Arial" w:hAnsi="Arial"/>
          <w:sz w:val="22"/>
          <w:color w:val="000000"/>
        </w:rPr>
        <w:t>We selected SQLite managed through Prisma ORM as our Database Management System. Here is why this is the best choice for our project:</w:t>
      </w:r>
    </w:p>
    <w:p>
      <w:pPr>
        <w:ind w:left="380" w:hanging="220"/>
        <w:spacing w:after="80" w:line="260" w:lineRule="auto"/>
      </w:pPr>
      <w:r>
        <w:rPr>
          <w:rFonts w:ascii="Arial" w:hAnsi="Arial"/>
          <w:b/>
          <w:sz w:val="22"/>
          <w:color w:val="1E3A8A"/>
        </w:rPr>
        <w:t>• No Complicated Installation: </w:t>
      </w:r>
      <w:r>
        <w:rPr>
          <w:rFonts w:ascii="Arial" w:hAnsi="Arial"/>
          <w:sz w:val="22"/>
          <w:color w:val="000000"/>
        </w:rPr>
        <w:t>Normal database servers like MySQL or Microsoft SQL Server require installing heavy background services, setting passwords, and fixing port conflicts. SQLite stores the entire database in a single file inside our project (`prisma/dev.db`). Any group member can clone the project and run it immediately on Windows, Mac, or Linux.</w:t>
      </w:r>
    </w:p>
    <w:p>
      <w:pPr>
        <w:ind w:left="380" w:hanging="220"/>
        <w:spacing w:after="80" w:line="260" w:lineRule="auto"/>
      </w:pPr>
      <w:r>
        <w:rPr>
          <w:rFonts w:ascii="Arial" w:hAnsi="Arial"/>
          <w:b/>
          <w:sz w:val="22"/>
          <w:color w:val="1E3A8A"/>
        </w:rPr>
        <w:t>• 100% Reliable (ACID Compliant): </w:t>
      </w:r>
      <w:r>
        <w:rPr>
          <w:rFonts w:ascii="Arial" w:hAnsi="Arial"/>
          <w:sz w:val="22"/>
          <w:color w:val="000000"/>
        </w:rPr>
        <w:t>SQLite guarantees that data is never saved halfway. If power goes off while booking, it either saves the complete ticket or cancels cleanly. It prevents duplicate seat bookings.</w:t>
      </w:r>
    </w:p>
    <w:p>
      <w:pPr>
        <w:ind w:left="380" w:hanging="220"/>
        <w:spacing w:after="80" w:line="260" w:lineRule="auto"/>
      </w:pPr>
      <w:r>
        <w:rPr>
          <w:rFonts w:ascii="Arial" w:hAnsi="Arial"/>
          <w:b/>
          <w:sz w:val="22"/>
          <w:color w:val="1E3A8A"/>
        </w:rPr>
        <w:t>• Easy to Upgrade to PostgreSQL: </w:t>
      </w:r>
      <w:r>
        <w:rPr>
          <w:rFonts w:ascii="Arial" w:hAnsi="Arial"/>
          <w:sz w:val="22"/>
          <w:color w:val="000000"/>
        </w:rPr>
        <w:t>Because we use Prisma ORM, if a large bus company wants to deploy this across all terminals in East Africa, we only change one line in `schema.prisma` to connect to PostgreSQL without changing any application code.</w:t>
      </w:r>
    </w:p>
    <w:p>
      <w:pPr>
        <w:spacing w:before="180" w:after="80"/>
      </w:pPr>
      <w:r>
        <w:rPr>
          <w:rFonts w:ascii="Arial" w:hAnsi="Arial"/>
          <w:b/>
          <w:sz w:val="23"/>
          <w:color w:val="0F172A"/>
        </w:rPr>
        <w:t>The 9 Database Tables Explained Simply:</w:t>
      </w:r>
    </w:p>
    <w:tbl>
      <w:tblPr>
        <w:tblW w:w="9000" w:type="dxa"/>
        <w:jc w:val="center"/>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Pr>
      <w:tr>
        <w:tc>
          <w:tcPr>
            <w:tcW w:w="1600" w:type="dxa"/>
            <w:shd w:val="clear" w:color="auto" w:fill="1E3A8A"/>
            <w:tcMar>
              <w:top w:w="120" w:type="dxa"/>
              <w:bottom w:w="120" w:type="dxa"/>
              <w:left w:w="120" w:type="dxa"/>
              <w:right w:w="120" w:type="dxa"/>
            </w:tcMar>
          </w:tcPr>
          <w:p>
            <w:r>
              <w:rPr>
                <w:b/>
                <w:sz w:val="20"/>
                <w:color w:val="FFFFFF"/>
              </w:rPr>
              <w:t>Table Name</w:t>
            </w:r>
          </w:p>
        </w:tc>
        <w:tc>
          <w:tcPr>
            <w:tcW w:w="3600" w:type="dxa"/>
            <w:shd w:val="clear" w:color="auto" w:fill="1E3A8A"/>
            <w:tcMar>
              <w:top w:w="120" w:type="dxa"/>
              <w:bottom w:w="120" w:type="dxa"/>
              <w:left w:w="120" w:type="dxa"/>
              <w:right w:w="120" w:type="dxa"/>
            </w:tcMar>
          </w:tcPr>
          <w:p>
            <w:r>
              <w:rPr>
                <w:b/>
                <w:sz w:val="20"/>
                <w:color w:val="FFFFFF"/>
              </w:rPr>
              <w:t>What It Stores</w:t>
            </w:r>
          </w:p>
        </w:tc>
        <w:tc>
          <w:tcPr>
            <w:tcW w:w="3800" w:type="dxa"/>
            <w:shd w:val="clear" w:color="auto" w:fill="1E3A8A"/>
            <w:tcMar>
              <w:top w:w="120" w:type="dxa"/>
              <w:bottom w:w="120" w:type="dxa"/>
              <w:left w:w="120" w:type="dxa"/>
              <w:right w:w="120" w:type="dxa"/>
            </w:tcMar>
          </w:tcPr>
          <w:p>
            <w:r>
              <w:rPr>
                <w:b/>
                <w:sz w:val="20"/>
                <w:color w:val="FFFFFF"/>
              </w:rPr>
              <w:t>Example Data</w:t>
            </w:r>
          </w:p>
        </w:tc>
      </w:tr>
      <w:tr>
        <w:tc>
          <w:tcPr>
            <w:tcW w:w="1600" w:type="dxa"/>
            <w:shd w:val="clear" w:color="auto" w:fill="FFFFFF"/>
            <w:tcMar>
              <w:top w:w="100" w:type="dxa"/>
              <w:bottom w:w="100" w:type="dxa"/>
              <w:left w:w="120" w:type="dxa"/>
              <w:right w:w="120" w:type="dxa"/>
            </w:tcMar>
          </w:tcPr>
          <w:p>
            <w:r>
              <w:rPr>
                <w:sz w:val="19"/>
                <w:color w:val="0F172A"/>
              </w:rPr>
              <w:t>User</w:t>
            </w:r>
          </w:p>
        </w:tc>
        <w:tc>
          <w:tcPr>
            <w:tcW w:w="3600" w:type="dxa"/>
            <w:shd w:val="clear" w:color="auto" w:fill="FFFFFF"/>
            <w:tcMar>
              <w:top w:w="100" w:type="dxa"/>
              <w:bottom w:w="100" w:type="dxa"/>
              <w:left w:w="120" w:type="dxa"/>
              <w:right w:w="120" w:type="dxa"/>
            </w:tcMar>
          </w:tcPr>
          <w:p>
            <w:r>
              <w:rPr>
                <w:sz w:val="19"/>
                <w:color w:val="0F172A"/>
              </w:rPr>
              <w:t>Stores accounts for travelers, conductors, and administrators.</w:t>
            </w:r>
          </w:p>
        </w:tc>
        <w:tc>
          <w:tcPr>
            <w:tcW w:w="3800" w:type="dxa"/>
            <w:shd w:val="clear" w:color="auto" w:fill="FFFFFF"/>
            <w:tcMar>
              <w:top w:w="100" w:type="dxa"/>
              <w:bottom w:w="100" w:type="dxa"/>
              <w:left w:w="120" w:type="dxa"/>
              <w:right w:w="120" w:type="dxa"/>
            </w:tcMar>
          </w:tcPr>
          <w:p>
            <w:r>
              <w:rPr>
                <w:sz w:val="19"/>
                <w:color w:val="0F172A"/>
              </w:rPr>
              <w:t>Name: 'Aine Yovan', Email: 'passenger@travel.ug', Role: 'CUSTOMER'</w:t>
            </w:r>
          </w:p>
        </w:tc>
      </w:tr>
      <w:tr>
        <w:tc>
          <w:tcPr>
            <w:tcW w:w="1600" w:type="dxa"/>
            <w:shd w:val="clear" w:color="auto" w:fill="F8FAFC"/>
            <w:tcMar>
              <w:top w:w="100" w:type="dxa"/>
              <w:bottom w:w="100" w:type="dxa"/>
              <w:left w:w="120" w:type="dxa"/>
              <w:right w:w="120" w:type="dxa"/>
            </w:tcMar>
          </w:tcPr>
          <w:p>
            <w:r>
              <w:rPr>
                <w:sz w:val="19"/>
                <w:color w:val="0F172A"/>
              </w:rPr>
              <w:t>Vehicle</w:t>
            </w:r>
          </w:p>
        </w:tc>
        <w:tc>
          <w:tcPr>
            <w:tcW w:w="3600" w:type="dxa"/>
            <w:shd w:val="clear" w:color="auto" w:fill="F8FAFC"/>
            <w:tcMar>
              <w:top w:w="100" w:type="dxa"/>
              <w:bottom w:w="100" w:type="dxa"/>
              <w:left w:w="120" w:type="dxa"/>
              <w:right w:w="120" w:type="dxa"/>
            </w:tcMar>
          </w:tcPr>
          <w:p>
            <w:r>
              <w:rPr>
                <w:sz w:val="19"/>
                <w:color w:val="0F172A"/>
              </w:rPr>
              <w:t>Stores the buses in the fleet, their license plate, and seat capacity.</w:t>
            </w:r>
          </w:p>
        </w:tc>
        <w:tc>
          <w:tcPr>
            <w:tcW w:w="3800" w:type="dxa"/>
            <w:shd w:val="clear" w:color="auto" w:fill="F8FAFC"/>
            <w:tcMar>
              <w:top w:w="100" w:type="dxa"/>
              <w:bottom w:w="100" w:type="dxa"/>
              <w:left w:w="120" w:type="dxa"/>
              <w:right w:w="120" w:type="dxa"/>
            </w:tcMar>
          </w:tcPr>
          <w:p>
            <w:r>
              <w:rPr>
                <w:sz w:val="19"/>
                <w:color w:val="0F172A"/>
              </w:rPr>
              <w:t>RegNumber: 'UBF 892K', Model: 'Scania Marcopolo G7', Seats: 36</w:t>
            </w:r>
          </w:p>
        </w:tc>
      </w:tr>
      <w:tr>
        <w:tc>
          <w:tcPr>
            <w:tcW w:w="1600" w:type="dxa"/>
            <w:shd w:val="clear" w:color="auto" w:fill="FFFFFF"/>
            <w:tcMar>
              <w:top w:w="100" w:type="dxa"/>
              <w:bottom w:w="100" w:type="dxa"/>
              <w:left w:w="120" w:type="dxa"/>
              <w:right w:w="120" w:type="dxa"/>
            </w:tcMar>
          </w:tcPr>
          <w:p>
            <w:r>
              <w:rPr>
                <w:sz w:val="19"/>
                <w:color w:val="0F172A"/>
              </w:rPr>
              <w:t>Seat</w:t>
            </w:r>
          </w:p>
        </w:tc>
        <w:tc>
          <w:tcPr>
            <w:tcW w:w="3600" w:type="dxa"/>
            <w:shd w:val="clear" w:color="auto" w:fill="FFFFFF"/>
            <w:tcMar>
              <w:top w:w="100" w:type="dxa"/>
              <w:bottom w:w="100" w:type="dxa"/>
              <w:left w:w="120" w:type="dxa"/>
              <w:right w:w="120" w:type="dxa"/>
            </w:tcMar>
          </w:tcPr>
          <w:p>
            <w:r>
              <w:rPr>
                <w:sz w:val="19"/>
                <w:color w:val="0F172A"/>
              </w:rPr>
              <w:t>Stores every individual seat in each bus and whether it is accessible.</w:t>
            </w:r>
          </w:p>
        </w:tc>
        <w:tc>
          <w:tcPr>
            <w:tcW w:w="3800" w:type="dxa"/>
            <w:shd w:val="clear" w:color="auto" w:fill="FFFFFF"/>
            <w:tcMar>
              <w:top w:w="100" w:type="dxa"/>
              <w:bottom w:w="100" w:type="dxa"/>
              <w:left w:w="120" w:type="dxa"/>
              <w:right w:w="120" w:type="dxa"/>
            </w:tcMar>
          </w:tcPr>
          <w:p>
            <w:r>
              <w:rPr>
                <w:sz w:val="19"/>
                <w:color w:val="0F172A"/>
              </w:rPr>
              <w:t>SeatNumber: '3A', Row: 3, Column: 1, Accessible: False</w:t>
            </w:r>
          </w:p>
        </w:tc>
      </w:tr>
      <w:tr>
        <w:tc>
          <w:tcPr>
            <w:tcW w:w="1600" w:type="dxa"/>
            <w:shd w:val="clear" w:color="auto" w:fill="F8FAFC"/>
            <w:tcMar>
              <w:top w:w="100" w:type="dxa"/>
              <w:bottom w:w="100" w:type="dxa"/>
              <w:left w:w="120" w:type="dxa"/>
              <w:right w:w="120" w:type="dxa"/>
            </w:tcMar>
          </w:tcPr>
          <w:p>
            <w:r>
              <w:rPr>
                <w:sz w:val="19"/>
                <w:color w:val="0F172A"/>
              </w:rPr>
              <w:t>Route</w:t>
            </w:r>
          </w:p>
        </w:tc>
        <w:tc>
          <w:tcPr>
            <w:tcW w:w="3600" w:type="dxa"/>
            <w:shd w:val="clear" w:color="auto" w:fill="F8FAFC"/>
            <w:tcMar>
              <w:top w:w="100" w:type="dxa"/>
              <w:bottom w:w="100" w:type="dxa"/>
              <w:left w:w="120" w:type="dxa"/>
              <w:right w:w="120" w:type="dxa"/>
            </w:tcMar>
          </w:tcPr>
          <w:p>
            <w:r>
              <w:rPr>
                <w:sz w:val="19"/>
                <w:color w:val="0F172A"/>
              </w:rPr>
              <w:t>Stores the journey corridors between major towns in Uganda.</w:t>
            </w:r>
          </w:p>
        </w:tc>
        <w:tc>
          <w:tcPr>
            <w:tcW w:w="3800" w:type="dxa"/>
            <w:shd w:val="clear" w:color="auto" w:fill="F8FAFC"/>
            <w:tcMar>
              <w:top w:w="100" w:type="dxa"/>
              <w:bottom w:w="100" w:type="dxa"/>
              <w:left w:w="120" w:type="dxa"/>
              <w:right w:w="120" w:type="dxa"/>
            </w:tcMar>
          </w:tcPr>
          <w:p>
            <w:r>
              <w:rPr>
                <w:sz w:val="19"/>
                <w:color w:val="0F172A"/>
              </w:rPr>
              <w:t>Origin: 'Kampala', Destination: 'Mbarara', Distance: 270 km, BasePrice: 30,000 UGX</w:t>
            </w:r>
          </w:p>
        </w:tc>
      </w:tr>
      <w:tr>
        <w:tc>
          <w:tcPr>
            <w:tcW w:w="1600" w:type="dxa"/>
            <w:shd w:val="clear" w:color="auto" w:fill="FFFFFF"/>
            <w:tcMar>
              <w:top w:w="100" w:type="dxa"/>
              <w:bottom w:w="100" w:type="dxa"/>
              <w:left w:w="120" w:type="dxa"/>
              <w:right w:w="120" w:type="dxa"/>
            </w:tcMar>
          </w:tcPr>
          <w:p>
            <w:r>
              <w:rPr>
                <w:sz w:val="19"/>
                <w:color w:val="0F172A"/>
              </w:rPr>
              <w:t>Trip</w:t>
            </w:r>
          </w:p>
        </w:tc>
        <w:tc>
          <w:tcPr>
            <w:tcW w:w="3600" w:type="dxa"/>
            <w:shd w:val="clear" w:color="auto" w:fill="FFFFFF"/>
            <w:tcMar>
              <w:top w:w="100" w:type="dxa"/>
              <w:bottom w:w="100" w:type="dxa"/>
              <w:left w:w="120" w:type="dxa"/>
              <w:right w:w="120" w:type="dxa"/>
            </w:tcMar>
          </w:tcPr>
          <w:p>
            <w:r>
              <w:rPr>
                <w:sz w:val="19"/>
                <w:color w:val="0F172A"/>
              </w:rPr>
              <w:t>Stores a specific bus leaving at a specific date and time.</w:t>
            </w:r>
          </w:p>
        </w:tc>
        <w:tc>
          <w:tcPr>
            <w:tcW w:w="3800" w:type="dxa"/>
            <w:shd w:val="clear" w:color="auto" w:fill="FFFFFF"/>
            <w:tcMar>
              <w:top w:w="100" w:type="dxa"/>
              <w:bottom w:w="100" w:type="dxa"/>
              <w:left w:w="120" w:type="dxa"/>
              <w:right w:w="120" w:type="dxa"/>
            </w:tcMar>
          </w:tcPr>
          <w:p>
            <w:r>
              <w:rPr>
                <w:sz w:val="19"/>
                <w:color w:val="0F172A"/>
              </w:rPr>
              <w:t>Bus: 'UBF 892K', Route: 'Kampala -&gt; Mbarara', Time: '08:00 AM', Price: 30,000 UGX</w:t>
            </w:r>
          </w:p>
        </w:tc>
      </w:tr>
      <w:tr>
        <w:tc>
          <w:tcPr>
            <w:tcW w:w="1600" w:type="dxa"/>
            <w:shd w:val="clear" w:color="auto" w:fill="F8FAFC"/>
            <w:tcMar>
              <w:top w:w="100" w:type="dxa"/>
              <w:bottom w:w="100" w:type="dxa"/>
              <w:left w:w="120" w:type="dxa"/>
              <w:right w:w="120" w:type="dxa"/>
            </w:tcMar>
          </w:tcPr>
          <w:p>
            <w:r>
              <w:rPr>
                <w:sz w:val="19"/>
                <w:color w:val="0F172A"/>
              </w:rPr>
              <w:t>Booking</w:t>
            </w:r>
          </w:p>
        </w:tc>
        <w:tc>
          <w:tcPr>
            <w:tcW w:w="3600" w:type="dxa"/>
            <w:shd w:val="clear" w:color="auto" w:fill="F8FAFC"/>
            <w:tcMar>
              <w:top w:w="100" w:type="dxa"/>
              <w:bottom w:w="100" w:type="dxa"/>
              <w:left w:w="120" w:type="dxa"/>
              <w:right w:w="120" w:type="dxa"/>
            </w:tcMar>
          </w:tcPr>
          <w:p>
            <w:r>
              <w:rPr>
                <w:sz w:val="19"/>
                <w:color w:val="0F172A"/>
              </w:rPr>
              <w:t>Stores the master reservation record with its reference code.</w:t>
            </w:r>
          </w:p>
        </w:tc>
        <w:tc>
          <w:tcPr>
            <w:tcW w:w="3800" w:type="dxa"/>
            <w:shd w:val="clear" w:color="auto" w:fill="F8FAFC"/>
            <w:tcMar>
              <w:top w:w="100" w:type="dxa"/>
              <w:bottom w:w="100" w:type="dxa"/>
              <w:left w:w="120" w:type="dxa"/>
              <w:right w:w="120" w:type="dxa"/>
            </w:tcMar>
          </w:tcPr>
          <w:p>
            <w:r>
              <w:rPr>
                <w:sz w:val="19"/>
                <w:color w:val="0F172A"/>
              </w:rPr>
              <w:t>Reference: 'UG-8942-XJ', Status: 'CONFIRMED', Total: 30,000 UGX</w:t>
            </w:r>
          </w:p>
        </w:tc>
      </w:tr>
      <w:tr>
        <w:tc>
          <w:tcPr>
            <w:tcW w:w="1600" w:type="dxa"/>
            <w:shd w:val="clear" w:color="auto" w:fill="FFFFFF"/>
            <w:tcMar>
              <w:top w:w="100" w:type="dxa"/>
              <w:bottom w:w="100" w:type="dxa"/>
              <w:left w:w="120" w:type="dxa"/>
              <w:right w:w="120" w:type="dxa"/>
            </w:tcMar>
          </w:tcPr>
          <w:p>
            <w:r>
              <w:rPr>
                <w:sz w:val="19"/>
                <w:color w:val="0F172A"/>
              </w:rPr>
              <w:t>Passenger</w:t>
            </w:r>
          </w:p>
        </w:tc>
        <w:tc>
          <w:tcPr>
            <w:tcW w:w="3600" w:type="dxa"/>
            <w:shd w:val="clear" w:color="auto" w:fill="FFFFFF"/>
            <w:tcMar>
              <w:top w:w="100" w:type="dxa"/>
              <w:bottom w:w="100" w:type="dxa"/>
              <w:left w:w="120" w:type="dxa"/>
              <w:right w:w="120" w:type="dxa"/>
            </w:tcMar>
          </w:tcPr>
          <w:p>
            <w:r>
              <w:rPr>
                <w:sz w:val="19"/>
                <w:color w:val="0F172A"/>
              </w:rPr>
              <w:t>Stores the actual person sitting in the booked seat.</w:t>
            </w:r>
          </w:p>
        </w:tc>
        <w:tc>
          <w:tcPr>
            <w:tcW w:w="3800" w:type="dxa"/>
            <w:shd w:val="clear" w:color="auto" w:fill="FFFFFF"/>
            <w:tcMar>
              <w:top w:w="100" w:type="dxa"/>
              <w:bottom w:w="100" w:type="dxa"/>
              <w:left w:w="120" w:type="dxa"/>
              <w:right w:w="120" w:type="dxa"/>
            </w:tcMar>
          </w:tcPr>
          <w:p>
            <w:r>
              <w:rPr>
                <w:sz w:val="19"/>
                <w:color w:val="0F172A"/>
              </w:rPr>
              <w:t>Name: 'David Okello', Phone: '+256 772 123456', Allocated Seat: '3A'</w:t>
            </w:r>
          </w:p>
        </w:tc>
      </w:tr>
      <w:tr>
        <w:tc>
          <w:tcPr>
            <w:tcW w:w="1600" w:type="dxa"/>
            <w:shd w:val="clear" w:color="auto" w:fill="F8FAFC"/>
            <w:tcMar>
              <w:top w:w="100" w:type="dxa"/>
              <w:bottom w:w="100" w:type="dxa"/>
              <w:left w:w="120" w:type="dxa"/>
              <w:right w:w="120" w:type="dxa"/>
            </w:tcMar>
          </w:tcPr>
          <w:p>
            <w:r>
              <w:rPr>
                <w:sz w:val="19"/>
                <w:color w:val="0F172A"/>
              </w:rPr>
              <w:t>Payment</w:t>
            </w:r>
          </w:p>
        </w:tc>
        <w:tc>
          <w:tcPr>
            <w:tcW w:w="3600" w:type="dxa"/>
            <w:shd w:val="clear" w:color="auto" w:fill="F8FAFC"/>
            <w:tcMar>
              <w:top w:w="100" w:type="dxa"/>
              <w:bottom w:w="100" w:type="dxa"/>
              <w:left w:w="120" w:type="dxa"/>
              <w:right w:w="120" w:type="dxa"/>
            </w:tcMar>
          </w:tcPr>
          <w:p>
            <w:r>
              <w:rPr>
                <w:sz w:val="19"/>
                <w:color w:val="0F172A"/>
              </w:rPr>
              <w:t>Stores proof of payment from Mobile Money or Card.</w:t>
            </w:r>
          </w:p>
        </w:tc>
        <w:tc>
          <w:tcPr>
            <w:tcW w:w="3800" w:type="dxa"/>
            <w:shd w:val="clear" w:color="auto" w:fill="F8FAFC"/>
            <w:tcMar>
              <w:top w:w="100" w:type="dxa"/>
              <w:bottom w:w="100" w:type="dxa"/>
              <w:left w:w="120" w:type="dxa"/>
              <w:right w:w="120" w:type="dxa"/>
            </w:tcMar>
          </w:tcPr>
          <w:p>
            <w:r>
              <w:rPr>
                <w:sz w:val="19"/>
                <w:color w:val="0F172A"/>
              </w:rPr>
              <w:t>Method: 'MTN_MOMO', TransactionRef: 'TXN-98421', Amount: 30,000 UGX, Status: 'PAID'</w:t>
            </w:r>
          </w:p>
        </w:tc>
      </w:tr>
      <w:tr>
        <w:tc>
          <w:tcPr>
            <w:tcW w:w="1600" w:type="dxa"/>
            <w:shd w:val="clear" w:color="auto" w:fill="FFFFFF"/>
            <w:tcMar>
              <w:top w:w="100" w:type="dxa"/>
              <w:bottom w:w="100" w:type="dxa"/>
              <w:left w:w="120" w:type="dxa"/>
              <w:right w:w="120" w:type="dxa"/>
            </w:tcMar>
          </w:tcPr>
          <w:p>
            <w:r>
              <w:rPr>
                <w:sz w:val="19"/>
                <w:color w:val="0F172A"/>
              </w:rPr>
              <w:t>Ticket</w:t>
            </w:r>
          </w:p>
        </w:tc>
        <w:tc>
          <w:tcPr>
            <w:tcW w:w="3600" w:type="dxa"/>
            <w:shd w:val="clear" w:color="auto" w:fill="FFFFFF"/>
            <w:tcMar>
              <w:top w:w="100" w:type="dxa"/>
              <w:bottom w:w="100" w:type="dxa"/>
              <w:left w:w="120" w:type="dxa"/>
              <w:right w:w="120" w:type="dxa"/>
            </w:tcMar>
          </w:tcPr>
          <w:p>
            <w:r>
              <w:rPr>
                <w:sz w:val="19"/>
                <w:color w:val="0F172A"/>
              </w:rPr>
              <w:t>Stores the digital boarding pass and QR code string.</w:t>
            </w:r>
          </w:p>
        </w:tc>
        <w:tc>
          <w:tcPr>
            <w:tcW w:w="3800" w:type="dxa"/>
            <w:shd w:val="clear" w:color="auto" w:fill="FFFFFF"/>
            <w:tcMar>
              <w:top w:w="100" w:type="dxa"/>
              <w:bottom w:w="100" w:type="dxa"/>
              <w:left w:w="120" w:type="dxa"/>
              <w:right w:w="120" w:type="dxa"/>
            </w:tcMar>
          </w:tcPr>
          <w:p>
            <w:r>
              <w:rPr>
                <w:sz w:val="19"/>
                <w:color w:val="0F172A"/>
              </w:rPr>
              <w:t>TicketCode: 'TKT-UG-8942', QR Data: 'UG-TICKET:UG-8942-XJ:PAID', Verified: True</w:t>
            </w:r>
          </w:p>
        </w:tc>
      </w:tr>
    </w:tbl>
    <w:p>
      <w:spacing w:after="160"/>
    </w:p>
    <w:p>
      <w:pPr>
        <w:spacing w:before="260" w:after="120"/>
        <w:pBdr>
          <w:bottom w:val="single" w:sz="10" w:space="4" w:color="1E3A8A"/>
        </w:pBdr>
      </w:pPr>
      <w:r>
        <w:rPr>
          <w:rFonts w:ascii="Arial" w:hAnsi="Arial"/>
          <w:b/>
          <w:sz w:val="28"/>
          <w:color w:val="1E3A8A"/>
        </w:rPr>
        <w:t>5. System Functionality &amp; Screen Mockups</w:t>
      </w:r>
    </w:p>
    <w:p>
      <w:pPr>
        <w:spacing w:after="120" w:line="280" w:lineRule="auto"/>
      </w:pPr>
      <w:r>
        <w:rPr>
          <w:rFonts w:ascii="Arial" w:hAnsi="Arial"/>
          <w:sz w:val="22"/>
          <w:color w:val="000000"/>
        </w:rPr>
        <w:t>The system is designed with 7 main user-friendly screens that handle the complete journey from booking to boarding:</w:t>
      </w:r>
    </w:p>
    <w:p>
      <w:pPr>
        <w:ind w:left="380" w:hanging="220"/>
        <w:spacing w:after="80" w:line="260" w:lineRule="auto"/>
      </w:pPr>
      <w:r>
        <w:rPr>
          <w:rFonts w:ascii="Arial" w:hAnsi="Arial"/>
          <w:b/>
          <w:sz w:val="22"/>
          <w:color w:val="1E3A8A"/>
        </w:rPr>
        <w:t>• 1. Homepage &amp; Journey Search (index.html): </w:t>
      </w:r>
      <w:r>
        <w:rPr>
          <w:rFonts w:ascii="Arial" w:hAnsi="Arial"/>
          <w:sz w:val="22"/>
          <w:color w:val="000000"/>
        </w:rPr>
        <w:t>This is the landing page. At the top, the navigation bar stays fixed so it never disappears when scrolling. In the search box, the user selects their departure city (e.g. Kampala) and destination city (e.g. Mbarara). There is a quick button to swap the cities, a date picker, and a passenger counter. Clicking 'Search Buses' opens available trips.</w:t>
      </w:r>
    </w:p>
    <w:p>
      <w:pPr>
        <w:ind w:left="380" w:hanging="220"/>
        <w:spacing w:after="80" w:line="260" w:lineRule="auto"/>
      </w:pPr>
      <w:r>
        <w:rPr>
          <w:rFonts w:ascii="Arial" w:hAnsi="Arial"/>
          <w:b/>
          <w:sz w:val="22"/>
          <w:color w:val="1E3A8A"/>
        </w:rPr>
        <w:t>• 2. Bus Timetable &amp; Schedules (schedules.html): </w:t>
      </w:r>
      <w:r>
        <w:rPr>
          <w:rFonts w:ascii="Arial" w:hAnsi="Arial"/>
          <w:sz w:val="22"/>
          <w:color w:val="000000"/>
        </w:rPr>
        <w:t>This page displays over 1,240 populated departures across 30 days. The traveler can filter by route (e.g. Kampala to Gulu) or filter by bus company (like Uganda Coach Express, Global Coaches, Link Bus Services, or YY Coaches). It clearly displays departure times, travel duration, and a live counter showing how many seats are left.</w:t>
      </w:r>
    </w:p>
    <w:p>
      <w:pPr>
        <w:ind w:left="380" w:hanging="220"/>
        <w:spacing w:after="80" w:line="260" w:lineRule="auto"/>
      </w:pPr>
      <w:r>
        <w:rPr>
          <w:rFonts w:ascii="Arial" w:hAnsi="Arial"/>
          <w:b/>
          <w:sz w:val="22"/>
          <w:color w:val="1E3A8A"/>
        </w:rPr>
        <w:t>• 3. Interactive Bus Seat Map (seats.html): </w:t>
      </w:r>
      <w:r>
        <w:rPr>
          <w:rFonts w:ascii="Arial" w:hAnsi="Arial"/>
          <w:sz w:val="22"/>
          <w:color w:val="000000"/>
        </w:rPr>
        <w:t>This page draws a realistic diagram of a 36-seat bus interior (arranged with 2 seats on the left, an aisle in the middle, and 2 seats on the right from Row 1 to Row 9). Seats already booked by others are gray and cannot be clicked. Free seats are white. When the user clicks a seat, it turns solid black to show it is selected. A live price card updates automatically (e.g., 1 seat = 30,000 UGX, 2 seats = 60,000 UGX).</w:t>
      </w:r>
    </w:p>
    <w:p>
      <w:pPr>
        <w:ind w:left="380" w:hanging="220"/>
        <w:spacing w:after="80" w:line="260" w:lineRule="auto"/>
      </w:pPr>
      <w:r>
        <w:rPr>
          <w:rFonts w:ascii="Arial" w:hAnsi="Arial"/>
          <w:b/>
          <w:sz w:val="22"/>
          <w:color w:val="1E3A8A"/>
        </w:rPr>
        <w:t>• 4. Checkout &amp; Mobile Money Payment (checkout.html): </w:t>
      </w:r>
      <w:r>
        <w:rPr>
          <w:rFonts w:ascii="Arial" w:hAnsi="Arial"/>
          <w:sz w:val="22"/>
          <w:color w:val="000000"/>
        </w:rPr>
        <w:t>The passenger types their full name, phone number, and email for their ticket. They choose MTN Mobile Money, Airtel Money, or Card. When they click 'Pay Now', an interactive pop-up simulates a real phone USSD prompt asking for their PIN. Once approved, payment succeeds.</w:t>
      </w:r>
    </w:p>
    <w:p>
      <w:pPr>
        <w:ind w:left="380" w:hanging="220"/>
        <w:spacing w:after="80" w:line="260" w:lineRule="auto"/>
      </w:pPr>
      <w:r>
        <w:rPr>
          <w:rFonts w:ascii="Arial" w:hAnsi="Arial"/>
          <w:b/>
          <w:sz w:val="22"/>
          <w:color w:val="1E3A8A"/>
        </w:rPr>
        <w:t>• 5. Official Boarding Pass with QR Code (confirmation.html): </w:t>
      </w:r>
      <w:r>
        <w:rPr>
          <w:rFonts w:ascii="Arial" w:hAnsi="Arial"/>
          <w:sz w:val="22"/>
          <w:color w:val="000000"/>
        </w:rPr>
        <w:t>The system generates a clean digital boarding pass that looks like a modern airline ticket. It displays the passenger's name, booking code (e.g. UG-8942-XJ), seat number (e.g. 3A), departure time, bus number, and a high-resolution QR code. The passenger can take a screenshot or print it out.</w:t>
      </w:r>
    </w:p>
    <w:p>
      <w:pPr>
        <w:ind w:left="380" w:hanging="220"/>
        <w:spacing w:after="80" w:line="260" w:lineRule="auto"/>
      </w:pPr>
      <w:r>
        <w:rPr>
          <w:rFonts w:ascii="Arial" w:hAnsi="Arial"/>
          <w:b/>
          <w:sz w:val="22"/>
          <w:color w:val="1E3A8A"/>
        </w:rPr>
        <w:t>• 6. Conductor Scanner Station (staff.html): </w:t>
      </w:r>
      <w:r>
        <w:rPr>
          <w:rFonts w:ascii="Arial" w:hAnsi="Arial"/>
          <w:sz w:val="22"/>
          <w:color w:val="000000"/>
        </w:rPr>
        <w:t>At the bus park, the conductor opens this page on their phone or tablet. They point their camera at the traveler's QR code (or type the booking reference). The screen immediately beeps green and shows the traveler's name, seat, and destination. If someone tries to enter twice with the same ticket, the system warns the conductor that the ticket was already used.</w:t>
      </w:r>
    </w:p>
    <w:p>
      <w:pPr>
        <w:ind w:left="380" w:hanging="220"/>
        <w:spacing w:after="80" w:line="260" w:lineRule="auto"/>
      </w:pPr>
      <w:r>
        <w:rPr>
          <w:rFonts w:ascii="Arial" w:hAnsi="Arial"/>
          <w:b/>
          <w:sz w:val="22"/>
          <w:color w:val="1E3A8A"/>
        </w:rPr>
        <w:t>• 7. Fleet Management Admin Console (admin.html): </w:t>
      </w:r>
      <w:r>
        <w:rPr>
          <w:rFonts w:ascii="Arial" w:hAnsi="Arial"/>
          <w:sz w:val="22"/>
          <w:color w:val="000000"/>
        </w:rPr>
        <w:t>This page is for the bus management team. It displays four big summary cards: Total Revenue in UGX, Number of Bookings Made, Active Routes, and Total Buses. It also allows managers to add new buses, adjust seat prices, and assign staff roles.</w:t>
      </w:r>
    </w:p>
    <w:tbl>
      <w:tblPr>
        <w:tblW w:w="9000" w:type="dxa"/>
        <w:jc w:val="center"/>
        <w:tblBorders>
          <w:left w:val="single" w:sz="18" w:space="0" w:color="1E3A8A"/>
          <w:top w:val="none"/>
          <w:bottom w:val="none"/>
          <w:right w:val="none"/>
          <w:insideH w:val="none"/>
          <w:insideV w:val="none"/>
        </w:tblBorders>
      </w:tblPr>
      <w:tr>
        <w:tc>
          <w:tcPr>
            <w:tcW w:w="9000" w:type="dxa"/>
            <w:shd w:val="clear" w:color="auto" w:fill="F8FAFC"/>
            <w:tcMar>
              <w:top w:w="120" w:type="dxa"/>
              <w:bottom w:w="120" w:type="dxa"/>
              <w:left w:w="180" w:type="dxa"/>
              <w:right w:w="180" w:type="dxa"/>
            </w:tcMar>
          </w:tcPr>
          <w:p>
            <w:r>
              <w:rPr>
                <w:b/>
                <w:sz w:val="20"/>
                <w:color w:val="1E3A8A"/>
              </w:rPr>
              <w:t>Ready for Class Presentation &amp; Defense</w:t>
            </w:r>
          </w:p>
          <w:p>
            <w:r>
              <w:rPr>
                <w:sz w:val="20"/>
                <w:color w:val="1E293B"/>
              </w:rPr>
              <w:t>This document covers all core academic requirements: Long Duration Transaction definition, 3-Tier Client-Server Architecture, Language and Tool justifications, SQLite Relational Database modeling, and full UI/UX descriptions. Every concept is grounded in simple, everyday Ugandan transit reality.</w:t>
            </w:r>
          </w:p>
        </w:tc>
      </w:tr>
    </w:tbl>
    <w:p>
      <w:spacing w:after="140"/>
    </w:p>
    <w:sectPr>
      <w:pgSz w:w="12240" w:h="15840"/>
      <w:pgMar w:top="1080" w:right="1080" w:bottom="1080" w:left="1080" w:header="720" w:footer="720" w:gutter="0"/>
    </w:sectPr>
  </w:body>
</w:document>
</file>