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F54C38F" wp14:paraId="41D9D657" wp14:textId="6CD271C2">
      <w:pPr>
        <w:spacing w:before="0" w:beforeAutospacing="off" w:after="240" w:afterAutospacing="off"/>
      </w:pPr>
      <w:r>
        <w:drawing>
          <wp:inline xmlns:wp14="http://schemas.microsoft.com/office/word/2010/wordprocessingDrawing" wp14:editId="6F54C38F" wp14:anchorId="01706470">
            <wp:extent cx="5724524" cy="4048125"/>
            <wp:effectExtent l="0" t="0" r="0" b="0"/>
            <wp:docPr id="984702610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91ccd81c1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54C38F" wp14:paraId="2DC08235" wp14:textId="164944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97050"/>
    <w:rsid w:val="11B97050"/>
    <w:rsid w:val="6F54C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7050"/>
  <w15:chartTrackingRefBased/>
  <w15:docId w15:val="{29380A0D-2094-4A59-A125-07101F3D7F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291ccd81c145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2024-04-11T12:29:54.6038877Z</dcterms:created>
  <dcterms:modified xsi:type="dcterms:W3CDTF">2024-04-11T12:30:35.7570937Z</dcterms:modified>
  <dc:creator>Aleksandar Milosavljevic</dc:creator>
  <lastModifiedBy>Aleksandar Milosavljevic</lastModifiedBy>
</coreProperties>
</file>