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9F889" w14:textId="77777777" w:rsidR="00FF1E37" w:rsidRPr="00FF1E37" w:rsidRDefault="00FF1E37" w:rsidP="00FF1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</w:pPr>
      <w:r w:rsidRPr="00FF1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SE" w:eastAsia="en-SE"/>
        </w:rPr>
        <w:t>PoC and Patching - Unexpected Input</w:t>
      </w:r>
    </w:p>
    <w:p w14:paraId="6CC048FA" w14:textId="77777777" w:rsidR="00FF1E37" w:rsidRPr="00FF1E37" w:rsidRDefault="00FF1E37" w:rsidP="00FF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pict w14:anchorId="39780FB0">
          <v:rect id="_x0000_i1025" style="width:0;height:1.5pt" o:hralign="center" o:hrstd="t" o:hr="t" fillcolor="#a0a0a0" stroked="f"/>
        </w:pict>
      </w:r>
    </w:p>
    <w:p w14:paraId="27BC9B47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After all of our testing, we can finally test our findings to see if we can truly buy cubes for free, by exploiting the type bug we identified.</w:t>
      </w:r>
    </w:p>
    <w:p w14:paraId="099DC165" w14:textId="77777777" w:rsidR="00FF1E37" w:rsidRPr="00FF1E37" w:rsidRDefault="00FF1E37" w:rsidP="00FF1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FF1E37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Proof of Concept</w:t>
      </w:r>
    </w:p>
    <w:p w14:paraId="041107ED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Let's assume we want to get some free cubes or a reduced fee. We can include an item with a negative amount, and this amount should reduce the total price. For example, we can specify a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100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cubes, which should have a price of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$10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(according to the calculations we showed previously or according to the front-end). If we specify the amount to be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-1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then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total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price should be adjusted by (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10 * -1 = -10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). If we add another item with an equal but positive amount, we should get a total of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$0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charge, and our card's balance should not be affected.</w:t>
      </w:r>
    </w:p>
    <w:p w14:paraId="1C69C679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Let's reuse the previous payload we sent, and adjust it to match the above criteria, as follows:</w:t>
      </w:r>
    </w:p>
    <w:p w14:paraId="20EFCC5A" w14:textId="77777777" w:rsidR="00FF1E37" w:rsidRPr="00FF1E37" w:rsidRDefault="00FF1E37" w:rsidP="00FF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Code: json</w:t>
      </w:r>
    </w:p>
    <w:p w14:paraId="2A7F5B9C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{</w:t>
      </w:r>
    </w:p>
    <w:p w14:paraId="72EA2B03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"cardId": "64b85d58cabeffbc46ce76c9",</w:t>
      </w:r>
    </w:p>
    <w:p w14:paraId="1C810CE6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"items": [</w:t>
      </w:r>
    </w:p>
    <w:p w14:paraId="1DD8A24F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{</w:t>
      </w:r>
    </w:p>
    <w:p w14:paraId="1AD76082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"name": "100",</w:t>
      </w:r>
    </w:p>
    <w:p w14:paraId="539E0A5B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"category": "cubes",</w:t>
      </w:r>
    </w:p>
    <w:p w14:paraId="71002890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"price": 0,</w:t>
      </w:r>
    </w:p>
    <w:p w14:paraId="2E20FE8B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"amount": 1</w:t>
      </w:r>
    </w:p>
    <w:p w14:paraId="42D1F96E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},</w:t>
      </w:r>
    </w:p>
    <w:p w14:paraId="0C5AD020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{</w:t>
      </w:r>
    </w:p>
    <w:p w14:paraId="12EF02F7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"name": "100",</w:t>
      </w:r>
    </w:p>
    <w:p w14:paraId="76517F11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"category": "cubes",</w:t>
      </w:r>
    </w:p>
    <w:p w14:paraId="2F849800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"price": 0,</w:t>
      </w:r>
    </w:p>
    <w:p w14:paraId="0CC81657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"amount": -1</w:t>
      </w:r>
    </w:p>
    <w:p w14:paraId="730DAF04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}</w:t>
      </w:r>
    </w:p>
    <w:p w14:paraId="6F001B1F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]</w:t>
      </w:r>
    </w:p>
    <w:p w14:paraId="721D590A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}</w:t>
      </w:r>
    </w:p>
    <w:p w14:paraId="6AEDBA4F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When the function processes this request, it will first validate our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cardId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then iterate over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items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calculate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total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price, which should first be at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10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and on the second iteration should be reduced by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-10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netting a total of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Then, the function would validate that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is within our card's balance, which it should be even if our balance is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</w:t>
      </w:r>
    </w:p>
    <w:p w14:paraId="3D115545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After that, the function would process the items by their amounts. So, it would process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100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cubes once, and it should not process the negative amount at all. Finally, it would adjust our card's balance by the total price of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so it should not be affected.</w:t>
      </w:r>
    </w:p>
    <w:p w14:paraId="5D01198C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Let's test this by sending the above request and seeing what we get:</w:t>
      </w:r>
    </w:p>
    <w:p w14:paraId="0E3DF5C4" w14:textId="529F8D78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lastRenderedPageBreak/>
        <w:drawing>
          <wp:inline distT="0" distB="0" distL="0" distR="0" wp14:anchorId="4DFEB4B8" wp14:editId="6A38BCDC">
            <wp:extent cx="5940425" cy="2844800"/>
            <wp:effectExtent l="0" t="0" r="3175" b="0"/>
            <wp:docPr id="13908505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505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A14E0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As we can see, the response confirms that it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Successfully processed payment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with a total of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$0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. We can now login to the front-end with the provided credentials, and we will see that our cube count has indeed increased without having to pay anything: </w:t>
      </w:r>
    </w:p>
    <w:p w14:paraId="6FCFC9D0" w14:textId="11D39D79" w:rsidR="00FF1E37" w:rsidRPr="00FF1E37" w:rsidRDefault="00FF1E37" w:rsidP="00FF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noProof/>
          <w:sz w:val="24"/>
          <w:szCs w:val="24"/>
          <w:lang w:val="en-SE" w:eastAsia="en-SE"/>
        </w:rPr>
        <w:drawing>
          <wp:inline distT="0" distB="0" distL="0" distR="0" wp14:anchorId="3F67D242" wp14:editId="4E032895">
            <wp:extent cx="5940425" cy="3219450"/>
            <wp:effectExtent l="0" t="0" r="3175" b="0"/>
            <wp:docPr id="433999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994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E14E5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We can see how a minor mistake in the way cart items were being validated lead to a complete compromise of the payment system, allowing us to practically purchase any item completely free of charge, even if our payment card had a zero balance.</w:t>
      </w:r>
    </w:p>
    <w:p w14:paraId="2CF45110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t>Exercise: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It is possible to carry the same attack using nothing but the browser and the front-end web application. Try to do that. Hint: How's the browser holding our cart items?</w:t>
      </w:r>
    </w:p>
    <w:p w14:paraId="33D68B4F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This example demonstrates the importance of thoroughly and adequately examining and validating every input sent by the user, including any sub-items that may be included in that input/object. Without a solid validation mechanism, such an issue and many others may arise, leading to various logic bugs.</w:t>
      </w:r>
    </w:p>
    <w:p w14:paraId="48AB2DE4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b/>
          <w:bCs/>
          <w:sz w:val="24"/>
          <w:szCs w:val="24"/>
          <w:lang w:val="en-SE" w:eastAsia="en-SE"/>
        </w:rPr>
        <w:lastRenderedPageBreak/>
        <w:t>Challenge: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Try to replicate what we have shown here on your local environment. After that, try to find other issues with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processPayment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function, as well as the other function we shortlisted in the previous section.</w:t>
      </w:r>
    </w:p>
    <w:p w14:paraId="6A0C55A6" w14:textId="77777777" w:rsidR="00FF1E37" w:rsidRPr="00FF1E37" w:rsidRDefault="00FF1E37" w:rsidP="00FF1E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</w:pPr>
      <w:r w:rsidRPr="00FF1E37">
        <w:rPr>
          <w:rFonts w:ascii="Times New Roman" w:eastAsia="Times New Roman" w:hAnsi="Times New Roman" w:cs="Times New Roman"/>
          <w:b/>
          <w:bCs/>
          <w:sz w:val="36"/>
          <w:szCs w:val="36"/>
          <w:lang w:val="en-SE" w:eastAsia="en-SE"/>
        </w:rPr>
        <w:t>Patching</w:t>
      </w:r>
    </w:p>
    <w:p w14:paraId="763EA8A1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For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Unexpected Input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logic bugs, we must ensure that we only accept the specific type of input we expect and refuse everything else. This function's main issue was insufficient input validation, as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CartItemSchema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only checked if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amount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is a number, but did not verify whether it is a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positive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number with a minimum of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1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. So, all we need to do is add these checks to the schema, as shown below:</w:t>
      </w:r>
    </w:p>
    <w:p w14:paraId="5CD814D5" w14:textId="77777777" w:rsidR="00FF1E37" w:rsidRPr="00FF1E37" w:rsidRDefault="00FF1E37" w:rsidP="00FF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Code: js</w:t>
      </w:r>
    </w:p>
    <w:p w14:paraId="68A42264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// to process cart items in payment requests</w:t>
      </w:r>
    </w:p>
    <w:p w14:paraId="7BC84F8F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export const CartItemSchema = yup</w:t>
      </w:r>
    </w:p>
    <w:p w14:paraId="4EA11D1B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.object({</w:t>
      </w:r>
    </w:p>
    <w:p w14:paraId="15E66DE7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name: yup.string().required(),</w:t>
      </w:r>
    </w:p>
    <w:p w14:paraId="4412E945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category: yup.mixed().oneOf(["subscription", "exam", "cubes"]).required(),</w:t>
      </w:r>
    </w:p>
    <w:p w14:paraId="248BD84E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price: yup.number().positive().min(1).required(),</w:t>
      </w:r>
    </w:p>
    <w:p w14:paraId="23F5F2D1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// in usd</w:t>
      </w:r>
    </w:p>
    <w:p w14:paraId="2D710488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amount: yup.number().positive().min(1).required(), // item count</w:t>
      </w:r>
    </w:p>
    <w:p w14:paraId="63C7AF9E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})</w:t>
      </w:r>
    </w:p>
    <w:p w14:paraId="7EA934E9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.required();</w:t>
      </w:r>
    </w:p>
    <w:p w14:paraId="3C5FB9CB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As for the two other 'minor' bugs we identified, we should also address them in our remediation notes. For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items array bug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, we can simply throw an error if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items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variable is not an array, as follows:</w:t>
      </w:r>
    </w:p>
    <w:p w14:paraId="3F6770FF" w14:textId="77777777" w:rsidR="00FF1E37" w:rsidRPr="00FF1E37" w:rsidRDefault="00FF1E37" w:rsidP="00FF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Code: js</w:t>
      </w:r>
    </w:p>
    <w:p w14:paraId="7E66AEB7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try {</w:t>
      </w:r>
    </w:p>
    <w:p w14:paraId="444998A4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if (!Array.isArray(items)) {</w:t>
      </w:r>
    </w:p>
    <w:p w14:paraId="5671B6A6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throw new Error();</w:t>
      </w:r>
    </w:p>
    <w:p w14:paraId="6378EDCC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}</w:t>
      </w:r>
    </w:p>
    <w:p w14:paraId="31478FBD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</w:p>
    <w:p w14:paraId="21621D54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for (const item of items) {</w:t>
      </w:r>
    </w:p>
    <w:p w14:paraId="4C0BE6EC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const { name, category, price, amount } = item;</w:t>
      </w:r>
    </w:p>
    <w:p w14:paraId="7FA6C98B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&lt;SNIP&gt;</w:t>
      </w:r>
    </w:p>
    <w:p w14:paraId="3C8EC338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}</w:t>
      </w:r>
    </w:p>
    <w:p w14:paraId="4BE42092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} catch (err) {</w:t>
      </w:r>
    </w:p>
    <w:p w14:paraId="09C26A18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&lt;SNIP&gt;</w:t>
      </w:r>
    </w:p>
    <w:p w14:paraId="026CC129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}</w:t>
      </w:r>
    </w:p>
    <w:p w14:paraId="213AFC57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Finally, we should fix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name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integer parsing bug. For this bug, we need to confirm that the value of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name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can be parsed as an integer, but only within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cubes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case, as the other cases expect strings. We can use a similar method that was used to confirm the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date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format that we saw previously in the module, by using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isNaN(parseInt(name))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 to confirm that the value can be parsed safely, as follows:</w:t>
      </w:r>
    </w:p>
    <w:p w14:paraId="6EEF6328" w14:textId="77777777" w:rsidR="00FF1E37" w:rsidRPr="00FF1E37" w:rsidRDefault="00FF1E37" w:rsidP="00FF1E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Code: js</w:t>
      </w:r>
    </w:p>
    <w:p w14:paraId="70BBE64C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// add cost to total</w:t>
      </w:r>
    </w:p>
    <w:p w14:paraId="737ED9AF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switch (item.category) {</w:t>
      </w:r>
    </w:p>
    <w:p w14:paraId="6471F3F3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case "cubes":</w:t>
      </w:r>
    </w:p>
    <w:p w14:paraId="02A8A858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if (isNaN(parseInt(name))) {</w:t>
      </w:r>
    </w:p>
    <w:p w14:paraId="1B4EDD23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  throw new Error();</w:t>
      </w:r>
    </w:p>
    <w:p w14:paraId="3B863ECA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}</w:t>
      </w:r>
    </w:p>
    <w:p w14:paraId="2823A945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</w:p>
    <w:p w14:paraId="7B218664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lastRenderedPageBreak/>
        <w:t xml:space="preserve">    total += (parseInt(name) * amount) / 10;</w:t>
      </w:r>
    </w:p>
    <w:p w14:paraId="502DB1B9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  break;</w:t>
      </w:r>
    </w:p>
    <w:p w14:paraId="0407E8BE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 xml:space="preserve">  &lt;SNIP&gt;</w:t>
      </w:r>
    </w:p>
    <w:p w14:paraId="3E786F08" w14:textId="77777777" w:rsidR="00FF1E37" w:rsidRPr="00FF1E37" w:rsidRDefault="00FF1E37" w:rsidP="00FF1E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SE" w:eastAsia="en-SE"/>
        </w:rPr>
      </w:pP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}</w:t>
      </w:r>
    </w:p>
    <w:p w14:paraId="2D484D9D" w14:textId="77777777" w:rsidR="00FF1E37" w:rsidRPr="00FF1E37" w:rsidRDefault="00FF1E37" w:rsidP="00FF1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 xml:space="preserve">In general, to patch such vulnerabilities, we need to ensure that validation tests (e.g. schema) </w:t>
      </w:r>
      <w:r w:rsidRPr="00FF1E37">
        <w:rPr>
          <w:rFonts w:ascii="Courier New" w:eastAsia="Times New Roman" w:hAnsi="Courier New" w:cs="Courier New"/>
          <w:sz w:val="20"/>
          <w:szCs w:val="20"/>
          <w:lang w:val="en-SE" w:eastAsia="en-SE"/>
        </w:rPr>
        <w:t>accurately match the expected type of input</w:t>
      </w:r>
      <w:r w:rsidRPr="00FF1E37"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  <w:t>, and do the same for every single input. If the validation tests allow extra room for manipulation (i.e. accept a wide range of input types), then they will likely be vulnerable for such attacks.</w:t>
      </w:r>
    </w:p>
    <w:p w14:paraId="4E68C3E4" w14:textId="77777777" w:rsidR="002F5DCD" w:rsidRPr="00FF1E37" w:rsidRDefault="002F5DCD">
      <w:pPr>
        <w:rPr>
          <w:lang w:val="en-SE"/>
        </w:rPr>
      </w:pPr>
    </w:p>
    <w:sectPr w:rsidR="002F5DCD" w:rsidRPr="00FF1E3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DCD"/>
    <w:rsid w:val="002F5DCD"/>
    <w:rsid w:val="00FF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8C3E4"/>
  <w15:docId w15:val="{830711C8-62A2-4EFF-90C6-0C21A314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1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paragraph" w:styleId="Heading2">
    <w:name w:val="heading 2"/>
    <w:basedOn w:val="Normal"/>
    <w:link w:val="Heading2Char"/>
    <w:uiPriority w:val="9"/>
    <w:qFormat/>
    <w:rsid w:val="00FF1E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1E37"/>
    <w:rPr>
      <w:rFonts w:ascii="Times New Roman" w:eastAsia="Times New Roman" w:hAnsi="Times New Roman" w:cs="Times New Roman"/>
      <w:b/>
      <w:bCs/>
      <w:kern w:val="36"/>
      <w:sz w:val="48"/>
      <w:szCs w:val="48"/>
      <w:lang w:val="en-SE" w:eastAsia="en-SE"/>
    </w:rPr>
  </w:style>
  <w:style w:type="character" w:customStyle="1" w:styleId="Heading2Char">
    <w:name w:val="Heading 2 Char"/>
    <w:basedOn w:val="DefaultParagraphFont"/>
    <w:link w:val="Heading2"/>
    <w:uiPriority w:val="9"/>
    <w:rsid w:val="00FF1E37"/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paragraph" w:styleId="NormalWeb">
    <w:name w:val="Normal (Web)"/>
    <w:basedOn w:val="Normal"/>
    <w:uiPriority w:val="99"/>
    <w:semiHidden/>
    <w:unhideWhenUsed/>
    <w:rsid w:val="00FF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styleId="HTMLCode">
    <w:name w:val="HTML Code"/>
    <w:basedOn w:val="DefaultParagraphFont"/>
    <w:uiPriority w:val="99"/>
    <w:semiHidden/>
    <w:unhideWhenUsed/>
    <w:rsid w:val="00FF1E37"/>
    <w:rPr>
      <w:rFonts w:ascii="Courier New" w:eastAsia="Times New Roman" w:hAnsi="Courier New" w:cs="Courier New"/>
      <w:sz w:val="20"/>
      <w:szCs w:val="20"/>
    </w:rPr>
  </w:style>
  <w:style w:type="character" w:customStyle="1" w:styleId="text-success">
    <w:name w:val="text-success"/>
    <w:basedOn w:val="DefaultParagraphFont"/>
    <w:rsid w:val="00FF1E3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E37"/>
    <w:rPr>
      <w:rFonts w:ascii="Courier New" w:eastAsia="Times New Roman" w:hAnsi="Courier New" w:cs="Courier New"/>
      <w:sz w:val="20"/>
      <w:szCs w:val="20"/>
      <w:lang w:val="en-SE" w:eastAsia="en-SE"/>
    </w:rPr>
  </w:style>
  <w:style w:type="character" w:customStyle="1" w:styleId="token">
    <w:name w:val="token"/>
    <w:basedOn w:val="DefaultParagraphFont"/>
    <w:rsid w:val="00FF1E37"/>
  </w:style>
  <w:style w:type="paragraph" w:customStyle="1" w:styleId="mb-0">
    <w:name w:val="mb-0"/>
    <w:basedOn w:val="Normal"/>
    <w:rsid w:val="00FF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Aleksandar Milosavljevic</dc:creator>
  <cp:lastModifiedBy>Aleksandar Milosavljevic</cp:lastModifiedBy>
  <cp:revision>2</cp:revision>
  <dcterms:created xsi:type="dcterms:W3CDTF">2024-05-10T10:42:00Z</dcterms:created>
  <dcterms:modified xsi:type="dcterms:W3CDTF">2024-05-10T10:42:00Z</dcterms:modified>
</cp:coreProperties>
</file>