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4ECB" w14:textId="77777777" w:rsidR="0047712E" w:rsidRPr="0047712E" w:rsidRDefault="0047712E" w:rsidP="0047712E">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47712E">
        <w:rPr>
          <w:rFonts w:ascii="Times New Roman" w:eastAsia="Times New Roman" w:hAnsi="Times New Roman" w:cs="Times New Roman"/>
          <w:b/>
          <w:bCs/>
          <w:kern w:val="36"/>
          <w:sz w:val="48"/>
          <w:szCs w:val="48"/>
          <w:lang w:val="en-SE" w:eastAsia="en-SE"/>
          <w14:ligatures w14:val="none"/>
        </w:rPr>
        <w:t>Additional CSRF Protection Bypasses</w:t>
      </w:r>
    </w:p>
    <w:p w14:paraId="2714A6D4"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pict w14:anchorId="69EC6173">
          <v:rect id="_x0000_i1025" style="width:0;height:1.5pt" o:hralign="center" o:hrstd="t" o:hr="t" fillcolor="#a0a0a0" stroked="f"/>
        </w:pict>
      </w:r>
    </w:p>
    <w:p w14:paraId="5E50C7D7"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Even though diving deeper into CSRF protection bypasses is out of this module's scope, find below some approaches that may prove helpful during engagements or bug bounty hunting.</w:t>
      </w:r>
    </w:p>
    <w:p w14:paraId="5C0F5F1E" w14:textId="77777777" w:rsidR="0047712E" w:rsidRPr="0047712E" w:rsidRDefault="0047712E" w:rsidP="0047712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7712E">
        <w:rPr>
          <w:rFonts w:ascii="Times New Roman" w:eastAsia="Times New Roman" w:hAnsi="Times New Roman" w:cs="Times New Roman"/>
          <w:b/>
          <w:bCs/>
          <w:kern w:val="0"/>
          <w:sz w:val="36"/>
          <w:szCs w:val="36"/>
          <w:lang w:val="en-SE" w:eastAsia="en-SE"/>
          <w14:ligatures w14:val="none"/>
        </w:rPr>
        <w:t>Null Value</w:t>
      </w:r>
    </w:p>
    <w:p w14:paraId="54C0DDD6"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pict w14:anchorId="2C636054">
          <v:rect id="_x0000_i1026" style="width:0;height:1.5pt" o:hralign="center" o:hrstd="t" o:hr="t" fillcolor="#a0a0a0" stroked="f"/>
        </w:pict>
      </w:r>
    </w:p>
    <w:p w14:paraId="060B2FB7"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You can try making the CSRF token a null value (empty), for example:</w:t>
      </w:r>
    </w:p>
    <w:p w14:paraId="76323234"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Courier New" w:eastAsia="Times New Roman" w:hAnsi="Courier New" w:cs="Courier New"/>
          <w:kern w:val="0"/>
          <w:sz w:val="20"/>
          <w:szCs w:val="20"/>
          <w:lang w:val="en-SE" w:eastAsia="en-SE"/>
          <w14:ligatures w14:val="none"/>
        </w:rPr>
        <w:t>CSRF-Token:</w:t>
      </w:r>
    </w:p>
    <w:p w14:paraId="7EBCF3F7"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This may work because sometimes, the check is only looking for the header, and it does not validate the token value. In such cases, we can craft our cross-site requests using a null CSRF token, as long as the header is provided in the request.</w:t>
      </w:r>
    </w:p>
    <w:p w14:paraId="31E84D55" w14:textId="77777777" w:rsidR="0047712E" w:rsidRPr="0047712E" w:rsidRDefault="0047712E" w:rsidP="0047712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7712E">
        <w:rPr>
          <w:rFonts w:ascii="Times New Roman" w:eastAsia="Times New Roman" w:hAnsi="Times New Roman" w:cs="Times New Roman"/>
          <w:b/>
          <w:bCs/>
          <w:kern w:val="0"/>
          <w:sz w:val="36"/>
          <w:szCs w:val="36"/>
          <w:lang w:val="en-SE" w:eastAsia="en-SE"/>
          <w14:ligatures w14:val="none"/>
        </w:rPr>
        <w:t>Random CSRF Token</w:t>
      </w:r>
    </w:p>
    <w:p w14:paraId="37EB806F"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pict w14:anchorId="7B735166">
          <v:rect id="_x0000_i1027" style="width:0;height:1.5pt" o:hralign="center" o:hrstd="t" o:hr="t" fillcolor="#a0a0a0" stroked="f"/>
        </w:pict>
      </w:r>
    </w:p>
    <w:p w14:paraId="60AAF1E5"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Setting the CSRF token value to the same length as the original CSRF token but with a different/random value may also bypass some anti-CSRF protection that validates if the token has a value and the length of that value. For example, if the CSRF-Token were 32-bytes long, we would re-create a 32-byte token.</w:t>
      </w:r>
    </w:p>
    <w:p w14:paraId="190EDAA6"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Real:</w:t>
      </w:r>
    </w:p>
    <w:p w14:paraId="69E6E0D4"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Courier New" w:eastAsia="Times New Roman" w:hAnsi="Courier New" w:cs="Courier New"/>
          <w:kern w:val="0"/>
          <w:sz w:val="20"/>
          <w:szCs w:val="20"/>
          <w:lang w:val="en-SE" w:eastAsia="en-SE"/>
          <w14:ligatures w14:val="none"/>
        </w:rPr>
        <w:t>CSRF-Token: 9cfffd9e8e78bd68975e295d1b3d3331</w:t>
      </w:r>
    </w:p>
    <w:p w14:paraId="594C0CA4"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Fake:</w:t>
      </w:r>
    </w:p>
    <w:p w14:paraId="558DD16F"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Courier New" w:eastAsia="Times New Roman" w:hAnsi="Courier New" w:cs="Courier New"/>
          <w:kern w:val="0"/>
          <w:sz w:val="20"/>
          <w:szCs w:val="20"/>
          <w:lang w:val="en-SE" w:eastAsia="en-SE"/>
          <w14:ligatures w14:val="none"/>
        </w:rPr>
        <w:t>CSRF-Token: 9cfffl3dj3837dfkj3j387fjcxmfjfd3</w:t>
      </w:r>
    </w:p>
    <w:p w14:paraId="3CA871B5" w14:textId="77777777" w:rsidR="0047712E" w:rsidRPr="0047712E" w:rsidRDefault="0047712E" w:rsidP="0047712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7712E">
        <w:rPr>
          <w:rFonts w:ascii="Times New Roman" w:eastAsia="Times New Roman" w:hAnsi="Times New Roman" w:cs="Times New Roman"/>
          <w:b/>
          <w:bCs/>
          <w:kern w:val="0"/>
          <w:sz w:val="36"/>
          <w:szCs w:val="36"/>
          <w:lang w:val="en-SE" w:eastAsia="en-SE"/>
          <w14:ligatures w14:val="none"/>
        </w:rPr>
        <w:t>Use Another Session’s CSRF Token</w:t>
      </w:r>
    </w:p>
    <w:p w14:paraId="251EF330"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pict w14:anchorId="1206C2EC">
          <v:rect id="_x0000_i1028" style="width:0;height:1.5pt" o:hralign="center" o:hrstd="t" o:hr="t" fillcolor="#a0a0a0" stroked="f"/>
        </w:pict>
      </w:r>
    </w:p>
    <w:p w14:paraId="2F644863"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Another anti-CSRF protection bypass is using the same CSRF token across accounts. This may work in applications that do not validate if the CSRF token is tied to a specific account or not and only check if the token is algorithmically correct.</w:t>
      </w:r>
    </w:p>
    <w:p w14:paraId="3539D089"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 xml:space="preserve">Create two accounts and log into the first account. Generate a request and capture the CSRF token. Copy the token's value, for example, </w:t>
      </w:r>
      <w:r w:rsidRPr="0047712E">
        <w:rPr>
          <w:rFonts w:ascii="Courier New" w:eastAsia="Times New Roman" w:hAnsi="Courier New" w:cs="Courier New"/>
          <w:kern w:val="0"/>
          <w:sz w:val="20"/>
          <w:szCs w:val="20"/>
          <w:lang w:val="en-SE" w:eastAsia="en-SE"/>
          <w14:ligatures w14:val="none"/>
        </w:rPr>
        <w:t>CSRF-Token=9cfffd9e8e78bd68975e295d1b3d3331</w:t>
      </w:r>
      <w:r w:rsidRPr="0047712E">
        <w:rPr>
          <w:rFonts w:ascii="Times New Roman" w:eastAsia="Times New Roman" w:hAnsi="Times New Roman" w:cs="Times New Roman"/>
          <w:kern w:val="0"/>
          <w:sz w:val="24"/>
          <w:szCs w:val="24"/>
          <w:lang w:val="en-SE" w:eastAsia="en-SE"/>
          <w14:ligatures w14:val="none"/>
        </w:rPr>
        <w:t>.</w:t>
      </w:r>
    </w:p>
    <w:p w14:paraId="0601F80E"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lastRenderedPageBreak/>
        <w:t xml:space="preserve">Log into the second account and change the value of </w:t>
      </w:r>
      <w:r w:rsidRPr="0047712E">
        <w:rPr>
          <w:rFonts w:ascii="Times New Roman" w:eastAsia="Times New Roman" w:hAnsi="Times New Roman" w:cs="Times New Roman"/>
          <w:i/>
          <w:iCs/>
          <w:kern w:val="0"/>
          <w:sz w:val="24"/>
          <w:szCs w:val="24"/>
          <w:lang w:val="en-SE" w:eastAsia="en-SE"/>
          <w14:ligatures w14:val="none"/>
        </w:rPr>
        <w:t>CSRF-Token</w:t>
      </w:r>
      <w:r w:rsidRPr="0047712E">
        <w:rPr>
          <w:rFonts w:ascii="Times New Roman" w:eastAsia="Times New Roman" w:hAnsi="Times New Roman" w:cs="Times New Roman"/>
          <w:kern w:val="0"/>
          <w:sz w:val="24"/>
          <w:szCs w:val="24"/>
          <w:lang w:val="en-SE" w:eastAsia="en-SE"/>
          <w14:ligatures w14:val="none"/>
        </w:rPr>
        <w:t xml:space="preserve"> to </w:t>
      </w:r>
      <w:r w:rsidRPr="0047712E">
        <w:rPr>
          <w:rFonts w:ascii="Courier New" w:eastAsia="Times New Roman" w:hAnsi="Courier New" w:cs="Courier New"/>
          <w:kern w:val="0"/>
          <w:sz w:val="20"/>
          <w:szCs w:val="20"/>
          <w:lang w:val="en-SE" w:eastAsia="en-SE"/>
          <w14:ligatures w14:val="none"/>
        </w:rPr>
        <w:t>9cfffd9e8e78bd68975e295d1b3d3331</w:t>
      </w:r>
      <w:r w:rsidRPr="0047712E">
        <w:rPr>
          <w:rFonts w:ascii="Times New Roman" w:eastAsia="Times New Roman" w:hAnsi="Times New Roman" w:cs="Times New Roman"/>
          <w:kern w:val="0"/>
          <w:sz w:val="24"/>
          <w:szCs w:val="24"/>
          <w:lang w:val="en-SE" w:eastAsia="en-SE"/>
          <w14:ligatures w14:val="none"/>
        </w:rPr>
        <w:t xml:space="preserve"> while issuing the same (or a different) request. If the request is issued successfully, we can successfully execute CSRF attacks using a token generated through our account that is considered valid across multiple accounts.</w:t>
      </w:r>
    </w:p>
    <w:p w14:paraId="1495F43A" w14:textId="77777777" w:rsidR="0047712E" w:rsidRPr="0047712E" w:rsidRDefault="0047712E" w:rsidP="0047712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7712E">
        <w:rPr>
          <w:rFonts w:ascii="Times New Roman" w:eastAsia="Times New Roman" w:hAnsi="Times New Roman" w:cs="Times New Roman"/>
          <w:b/>
          <w:bCs/>
          <w:kern w:val="0"/>
          <w:sz w:val="36"/>
          <w:szCs w:val="36"/>
          <w:lang w:val="en-SE" w:eastAsia="en-SE"/>
          <w14:ligatures w14:val="none"/>
        </w:rPr>
        <w:t>Request Method Tampering</w:t>
      </w:r>
    </w:p>
    <w:p w14:paraId="57C6FEF4"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pict w14:anchorId="28709DCB">
          <v:rect id="_x0000_i1029" style="width:0;height:1.5pt" o:hralign="center" o:hrstd="t" o:hr="t" fillcolor="#a0a0a0" stroked="f"/>
        </w:pict>
      </w:r>
    </w:p>
    <w:p w14:paraId="082FC517"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 xml:space="preserve">To bypass anti-CSRF protections, we can try changing the request method. From </w:t>
      </w:r>
      <w:r w:rsidRPr="0047712E">
        <w:rPr>
          <w:rFonts w:ascii="Times New Roman" w:eastAsia="Times New Roman" w:hAnsi="Times New Roman" w:cs="Times New Roman"/>
          <w:i/>
          <w:iCs/>
          <w:kern w:val="0"/>
          <w:sz w:val="24"/>
          <w:szCs w:val="24"/>
          <w:lang w:val="en-SE" w:eastAsia="en-SE"/>
          <w14:ligatures w14:val="none"/>
        </w:rPr>
        <w:t>POST</w:t>
      </w:r>
      <w:r w:rsidRPr="0047712E">
        <w:rPr>
          <w:rFonts w:ascii="Times New Roman" w:eastAsia="Times New Roman" w:hAnsi="Times New Roman" w:cs="Times New Roman"/>
          <w:kern w:val="0"/>
          <w:sz w:val="24"/>
          <w:szCs w:val="24"/>
          <w:lang w:val="en-SE" w:eastAsia="en-SE"/>
          <w14:ligatures w14:val="none"/>
        </w:rPr>
        <w:t xml:space="preserve"> to </w:t>
      </w:r>
      <w:r w:rsidRPr="0047712E">
        <w:rPr>
          <w:rFonts w:ascii="Times New Roman" w:eastAsia="Times New Roman" w:hAnsi="Times New Roman" w:cs="Times New Roman"/>
          <w:i/>
          <w:iCs/>
          <w:kern w:val="0"/>
          <w:sz w:val="24"/>
          <w:szCs w:val="24"/>
          <w:lang w:val="en-SE" w:eastAsia="en-SE"/>
          <w14:ligatures w14:val="none"/>
        </w:rPr>
        <w:t>GET</w:t>
      </w:r>
      <w:r w:rsidRPr="0047712E">
        <w:rPr>
          <w:rFonts w:ascii="Times New Roman" w:eastAsia="Times New Roman" w:hAnsi="Times New Roman" w:cs="Times New Roman"/>
          <w:kern w:val="0"/>
          <w:sz w:val="24"/>
          <w:szCs w:val="24"/>
          <w:lang w:val="en-SE" w:eastAsia="en-SE"/>
          <w14:ligatures w14:val="none"/>
        </w:rPr>
        <w:t xml:space="preserve"> and vice versa.</w:t>
      </w:r>
    </w:p>
    <w:p w14:paraId="2BA8ACCB"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For example, if the application is using POST, try changing it to GET:</w:t>
      </w:r>
    </w:p>
    <w:p w14:paraId="00F9AC62"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Code: http</w:t>
      </w:r>
    </w:p>
    <w:p w14:paraId="0556EDC4"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POST /change_password</w:t>
      </w:r>
    </w:p>
    <w:p w14:paraId="72EC3A97"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POST body:</w:t>
      </w:r>
    </w:p>
    <w:p w14:paraId="6B9095A4"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new_password=pwned&amp;confirm_new=pwned</w:t>
      </w:r>
    </w:p>
    <w:p w14:paraId="24C9ACFD"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Code: http</w:t>
      </w:r>
    </w:p>
    <w:p w14:paraId="67FE3BDA"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GET /change_password?new_password=pwned&amp;confirm_new=pwned</w:t>
      </w:r>
    </w:p>
    <w:p w14:paraId="1F4B0126"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Unexpected requests may be served without the need for a CSRF token.</w:t>
      </w:r>
    </w:p>
    <w:p w14:paraId="1B77D850" w14:textId="77777777" w:rsidR="0047712E" w:rsidRPr="0047712E" w:rsidRDefault="0047712E" w:rsidP="0047712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7712E">
        <w:rPr>
          <w:rFonts w:ascii="Times New Roman" w:eastAsia="Times New Roman" w:hAnsi="Times New Roman" w:cs="Times New Roman"/>
          <w:b/>
          <w:bCs/>
          <w:kern w:val="0"/>
          <w:sz w:val="36"/>
          <w:szCs w:val="36"/>
          <w:lang w:val="en-SE" w:eastAsia="en-SE"/>
          <w14:ligatures w14:val="none"/>
        </w:rPr>
        <w:t>Delete the CSRF token parameter or send a blank token</w:t>
      </w:r>
    </w:p>
    <w:p w14:paraId="5FB22FCE"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pict w14:anchorId="03624838">
          <v:rect id="_x0000_i1030" style="width:0;height:1.5pt" o:hralign="center" o:hrstd="t" o:hr="t" fillcolor="#a0a0a0" stroked="f"/>
        </w:pict>
      </w:r>
    </w:p>
    <w:p w14:paraId="51E0DB42"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Not sending a token works fairly often because of the following common application logic mistake. Applications sometimes only check the token's validity if the token exists or if the token parameter is not blank.</w:t>
      </w:r>
    </w:p>
    <w:p w14:paraId="3A48629F"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Real Request:</w:t>
      </w:r>
    </w:p>
    <w:p w14:paraId="05FC39F8"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Code: http</w:t>
      </w:r>
    </w:p>
    <w:p w14:paraId="38488828"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POST /change_password</w:t>
      </w:r>
    </w:p>
    <w:p w14:paraId="519C2EB0"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POST body:</w:t>
      </w:r>
    </w:p>
    <w:p w14:paraId="6FB7ECB4"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new_password=qwerty&amp;csrf_token=9cfffd9e8e78bd68975e295d1b3d3331</w:t>
      </w:r>
    </w:p>
    <w:p w14:paraId="7E009C44"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Try:</w:t>
      </w:r>
    </w:p>
    <w:p w14:paraId="7877C5AD"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Code: http</w:t>
      </w:r>
    </w:p>
    <w:p w14:paraId="25E76A1F"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POST /change_password</w:t>
      </w:r>
    </w:p>
    <w:p w14:paraId="39DEECDF"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POST body:</w:t>
      </w:r>
    </w:p>
    <w:p w14:paraId="3831F709"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new_password=qwerty</w:t>
      </w:r>
    </w:p>
    <w:p w14:paraId="6FDEEDCE"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Or:</w:t>
      </w:r>
    </w:p>
    <w:p w14:paraId="5655FA5C"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Code: http</w:t>
      </w:r>
    </w:p>
    <w:p w14:paraId="3B728572"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POST /change_password</w:t>
      </w:r>
    </w:p>
    <w:p w14:paraId="33764114"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POST body:</w:t>
      </w:r>
    </w:p>
    <w:p w14:paraId="5AAB6DDC"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new_password=qwerty&amp;csrf_token=</w:t>
      </w:r>
    </w:p>
    <w:p w14:paraId="7DA289B4" w14:textId="77777777" w:rsidR="0047712E" w:rsidRPr="0047712E" w:rsidRDefault="0047712E" w:rsidP="0047712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7712E">
        <w:rPr>
          <w:rFonts w:ascii="Times New Roman" w:eastAsia="Times New Roman" w:hAnsi="Times New Roman" w:cs="Times New Roman"/>
          <w:b/>
          <w:bCs/>
          <w:kern w:val="0"/>
          <w:sz w:val="36"/>
          <w:szCs w:val="36"/>
          <w:lang w:val="en-SE" w:eastAsia="en-SE"/>
          <w14:ligatures w14:val="none"/>
        </w:rPr>
        <w:lastRenderedPageBreak/>
        <w:t>Session Fixation &gt; CSRF</w:t>
      </w:r>
    </w:p>
    <w:p w14:paraId="5F89B719"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pict w14:anchorId="6C794D28">
          <v:rect id="_x0000_i1031" style="width:0;height:1.5pt" o:hralign="center" o:hrstd="t" o:hr="t" fillcolor="#a0a0a0" stroked="f"/>
        </w:pict>
      </w:r>
    </w:p>
    <w:p w14:paraId="41422BE6"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Sometimes, sites use something called a double-submit cookie as a defense against CSRF. This means that the sent request will contain the same random token both as a cookie and as a request parameter, and the server checks if the two values are equal. If the values are equal, the request is considered legitimate.</w:t>
      </w:r>
    </w:p>
    <w:p w14:paraId="229AED06"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If the double-submit cookie is used as the defense mechanism, the application is probably not keeping the valid token on the server-side. It has no way of knowing if any token it receives is legitimate and merely checks that the token in the cookie and the token in the request body are the same.</w:t>
      </w:r>
    </w:p>
    <w:p w14:paraId="2C83CA2F"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If this is the case and a session fixation vulnerability exists, an attacker could perform a successful CSRF attack as follows:</w:t>
      </w:r>
    </w:p>
    <w:p w14:paraId="56F04018"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Steps:</w:t>
      </w:r>
    </w:p>
    <w:p w14:paraId="59D7BC72" w14:textId="77777777" w:rsidR="0047712E" w:rsidRPr="0047712E" w:rsidRDefault="0047712E" w:rsidP="0047712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Session fixation</w:t>
      </w:r>
    </w:p>
    <w:p w14:paraId="4465588D" w14:textId="77777777" w:rsidR="0047712E" w:rsidRPr="0047712E" w:rsidRDefault="0047712E" w:rsidP="0047712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Execute CSRF with the following request:</w:t>
      </w:r>
    </w:p>
    <w:p w14:paraId="7F02EBB7"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Code: http</w:t>
      </w:r>
    </w:p>
    <w:p w14:paraId="2E19CB29"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POST /change_password</w:t>
      </w:r>
    </w:p>
    <w:p w14:paraId="2E93AB27"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Cookie: CSRF-Token=fixed_token;</w:t>
      </w:r>
    </w:p>
    <w:p w14:paraId="7219C70A"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POST body:</w:t>
      </w:r>
    </w:p>
    <w:p w14:paraId="61F5BC99" w14:textId="77777777" w:rsidR="0047712E" w:rsidRPr="0047712E" w:rsidRDefault="0047712E" w:rsidP="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47712E">
        <w:rPr>
          <w:rFonts w:ascii="Courier New" w:eastAsia="Times New Roman" w:hAnsi="Courier New" w:cs="Courier New"/>
          <w:kern w:val="0"/>
          <w:sz w:val="20"/>
          <w:szCs w:val="20"/>
          <w:lang w:val="en-SE" w:eastAsia="en-SE"/>
          <w14:ligatures w14:val="none"/>
        </w:rPr>
        <w:t>new_password=pwned&amp;CSRF-Token=fixed_token</w:t>
      </w:r>
    </w:p>
    <w:p w14:paraId="2B511E10" w14:textId="77777777" w:rsidR="0047712E" w:rsidRPr="0047712E" w:rsidRDefault="0047712E" w:rsidP="0047712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7712E">
        <w:rPr>
          <w:rFonts w:ascii="Times New Roman" w:eastAsia="Times New Roman" w:hAnsi="Times New Roman" w:cs="Times New Roman"/>
          <w:b/>
          <w:bCs/>
          <w:kern w:val="0"/>
          <w:sz w:val="36"/>
          <w:szCs w:val="36"/>
          <w:lang w:val="en-SE" w:eastAsia="en-SE"/>
          <w14:ligatures w14:val="none"/>
        </w:rPr>
        <w:t>Anti-CSRF Protection via the Referrer Header</w:t>
      </w:r>
    </w:p>
    <w:p w14:paraId="61FB158A"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pict w14:anchorId="0491D5F2">
          <v:rect id="_x0000_i1032" style="width:0;height:1.5pt" o:hralign="center" o:hrstd="t" o:hr="t" fillcolor="#a0a0a0" stroked="f"/>
        </w:pict>
      </w:r>
    </w:p>
    <w:p w14:paraId="78764524"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If an application is using the referrer header as an anti-CSRF mechanism, you can try removing the referrer header. Add the following meta tag to your page hosting your CSRF script.</w:t>
      </w:r>
    </w:p>
    <w:p w14:paraId="6C477980"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Courier New" w:eastAsia="Times New Roman" w:hAnsi="Courier New" w:cs="Courier New"/>
          <w:kern w:val="0"/>
          <w:sz w:val="20"/>
          <w:szCs w:val="20"/>
          <w:lang w:val="en-SE" w:eastAsia="en-SE"/>
          <w14:ligatures w14:val="none"/>
        </w:rPr>
        <w:t>&lt;meta name="referrer" content="no-referrer"</w:t>
      </w:r>
    </w:p>
    <w:p w14:paraId="0D0D146C" w14:textId="77777777" w:rsidR="0047712E" w:rsidRPr="0047712E" w:rsidRDefault="0047712E" w:rsidP="0047712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7712E">
        <w:rPr>
          <w:rFonts w:ascii="Times New Roman" w:eastAsia="Times New Roman" w:hAnsi="Times New Roman" w:cs="Times New Roman"/>
          <w:b/>
          <w:bCs/>
          <w:kern w:val="0"/>
          <w:sz w:val="36"/>
          <w:szCs w:val="36"/>
          <w:lang w:val="en-SE" w:eastAsia="en-SE"/>
          <w14:ligatures w14:val="none"/>
        </w:rPr>
        <w:t>Bypass the Regex</w:t>
      </w:r>
    </w:p>
    <w:p w14:paraId="49D51C85" w14:textId="77777777" w:rsidR="0047712E" w:rsidRPr="0047712E" w:rsidRDefault="0047712E" w:rsidP="0047712E">
      <w:pPr>
        <w:spacing w:after="0"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pict w14:anchorId="69C9534B">
          <v:rect id="_x0000_i1033" style="width:0;height:1.5pt" o:hralign="center" o:hrstd="t" o:hr="t" fillcolor="#a0a0a0" stroked="f"/>
        </w:pict>
      </w:r>
    </w:p>
    <w:p w14:paraId="0FB3F761"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Sometimes the Referrer has a whitelist regex or a regex that allows one specific domain.</w:t>
      </w:r>
    </w:p>
    <w:p w14:paraId="06260EA5"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 xml:space="preserve">Let us suppose that the Referrer Header is checking for </w:t>
      </w:r>
      <w:r w:rsidRPr="0047712E">
        <w:rPr>
          <w:rFonts w:ascii="Times New Roman" w:eastAsia="Times New Roman" w:hAnsi="Times New Roman" w:cs="Times New Roman"/>
          <w:i/>
          <w:iCs/>
          <w:kern w:val="0"/>
          <w:sz w:val="24"/>
          <w:szCs w:val="24"/>
          <w:lang w:val="en-SE" w:eastAsia="en-SE"/>
          <w14:ligatures w14:val="none"/>
        </w:rPr>
        <w:t>google.com</w:t>
      </w:r>
      <w:r w:rsidRPr="0047712E">
        <w:rPr>
          <w:rFonts w:ascii="Times New Roman" w:eastAsia="Times New Roman" w:hAnsi="Times New Roman" w:cs="Times New Roman"/>
          <w:kern w:val="0"/>
          <w:sz w:val="24"/>
          <w:szCs w:val="24"/>
          <w:lang w:val="en-SE" w:eastAsia="en-SE"/>
          <w14:ligatures w14:val="none"/>
        </w:rPr>
        <w:t xml:space="preserve">. We could try something like </w:t>
      </w:r>
      <w:r w:rsidRPr="0047712E">
        <w:rPr>
          <w:rFonts w:ascii="Courier New" w:eastAsia="Times New Roman" w:hAnsi="Courier New" w:cs="Courier New"/>
          <w:kern w:val="0"/>
          <w:sz w:val="20"/>
          <w:szCs w:val="20"/>
          <w:lang w:val="en-SE" w:eastAsia="en-SE"/>
          <w14:ligatures w14:val="none"/>
        </w:rPr>
        <w:t>www.google.com.pwned.m3</w:t>
      </w:r>
      <w:r w:rsidRPr="0047712E">
        <w:rPr>
          <w:rFonts w:ascii="Times New Roman" w:eastAsia="Times New Roman" w:hAnsi="Times New Roman" w:cs="Times New Roman"/>
          <w:kern w:val="0"/>
          <w:sz w:val="24"/>
          <w:szCs w:val="24"/>
          <w:lang w:val="en-SE" w:eastAsia="en-SE"/>
          <w14:ligatures w14:val="none"/>
        </w:rPr>
        <w:t>, which may bypass the regex! If it uses its own domain (</w:t>
      </w:r>
      <w:r w:rsidRPr="0047712E">
        <w:rPr>
          <w:rFonts w:ascii="Courier New" w:eastAsia="Times New Roman" w:hAnsi="Courier New" w:cs="Courier New"/>
          <w:kern w:val="0"/>
          <w:sz w:val="20"/>
          <w:szCs w:val="20"/>
          <w:lang w:val="en-SE" w:eastAsia="en-SE"/>
          <w14:ligatures w14:val="none"/>
        </w:rPr>
        <w:t>target.com</w:t>
      </w:r>
      <w:r w:rsidRPr="0047712E">
        <w:rPr>
          <w:rFonts w:ascii="Times New Roman" w:eastAsia="Times New Roman" w:hAnsi="Times New Roman" w:cs="Times New Roman"/>
          <w:kern w:val="0"/>
          <w:sz w:val="24"/>
          <w:szCs w:val="24"/>
          <w:lang w:val="en-SE" w:eastAsia="en-SE"/>
          <w14:ligatures w14:val="none"/>
        </w:rPr>
        <w:t xml:space="preserve">) as a whitelist, try using the target domain as follows </w:t>
      </w:r>
      <w:r w:rsidRPr="0047712E">
        <w:rPr>
          <w:rFonts w:ascii="Courier New" w:eastAsia="Times New Roman" w:hAnsi="Courier New" w:cs="Courier New"/>
          <w:kern w:val="0"/>
          <w:sz w:val="20"/>
          <w:szCs w:val="20"/>
          <w:lang w:val="en-SE" w:eastAsia="en-SE"/>
          <w14:ligatures w14:val="none"/>
        </w:rPr>
        <w:t>www.target.com.pwned.m3</w:t>
      </w:r>
      <w:r w:rsidRPr="0047712E">
        <w:rPr>
          <w:rFonts w:ascii="Times New Roman" w:eastAsia="Times New Roman" w:hAnsi="Times New Roman" w:cs="Times New Roman"/>
          <w:kern w:val="0"/>
          <w:sz w:val="24"/>
          <w:szCs w:val="24"/>
          <w:lang w:val="en-SE" w:eastAsia="en-SE"/>
          <w14:ligatures w14:val="none"/>
        </w:rPr>
        <w:t>.</w:t>
      </w:r>
    </w:p>
    <w:p w14:paraId="7D0C9193"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lastRenderedPageBreak/>
        <w:t>You can try some of the following as well:</w:t>
      </w:r>
    </w:p>
    <w:p w14:paraId="6639B919"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Courier New" w:eastAsia="Times New Roman" w:hAnsi="Courier New" w:cs="Courier New"/>
          <w:kern w:val="0"/>
          <w:sz w:val="20"/>
          <w:szCs w:val="20"/>
          <w:lang w:val="en-SE" w:eastAsia="en-SE"/>
          <w14:ligatures w14:val="none"/>
        </w:rPr>
        <w:t>www.target.com?www.pwned.m3</w:t>
      </w:r>
      <w:r w:rsidRPr="0047712E">
        <w:rPr>
          <w:rFonts w:ascii="Times New Roman" w:eastAsia="Times New Roman" w:hAnsi="Times New Roman" w:cs="Times New Roman"/>
          <w:kern w:val="0"/>
          <w:sz w:val="24"/>
          <w:szCs w:val="24"/>
          <w:lang w:val="en-SE" w:eastAsia="en-SE"/>
          <w14:ligatures w14:val="none"/>
        </w:rPr>
        <w:t xml:space="preserve"> or </w:t>
      </w:r>
      <w:r w:rsidRPr="0047712E">
        <w:rPr>
          <w:rFonts w:ascii="Courier New" w:eastAsia="Times New Roman" w:hAnsi="Courier New" w:cs="Courier New"/>
          <w:kern w:val="0"/>
          <w:sz w:val="20"/>
          <w:szCs w:val="20"/>
          <w:lang w:val="en-SE" w:eastAsia="en-SE"/>
          <w14:ligatures w14:val="none"/>
        </w:rPr>
        <w:t>www.pwned.m3/www.target.com</w:t>
      </w:r>
    </w:p>
    <w:p w14:paraId="4F7EE84C" w14:textId="77777777" w:rsidR="0047712E" w:rsidRPr="0047712E" w:rsidRDefault="0047712E" w:rsidP="0047712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7712E">
        <w:rPr>
          <w:rFonts w:ascii="Times New Roman" w:eastAsia="Times New Roman" w:hAnsi="Times New Roman" w:cs="Times New Roman"/>
          <w:kern w:val="0"/>
          <w:sz w:val="24"/>
          <w:szCs w:val="24"/>
          <w:lang w:val="en-SE" w:eastAsia="en-SE"/>
          <w14:ligatures w14:val="none"/>
        </w:rPr>
        <w:t>In the next section, we will cover Open Redirect vulnerabilities focusing on attacking a user's session.</w:t>
      </w:r>
    </w:p>
    <w:p w14:paraId="19149600"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308EC"/>
    <w:multiLevelType w:val="multilevel"/>
    <w:tmpl w:val="E43E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751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63"/>
    <w:rsid w:val="00213442"/>
    <w:rsid w:val="0047712E"/>
    <w:rsid w:val="00CA216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FEE3"/>
  <w15:chartTrackingRefBased/>
  <w15:docId w15:val="{A21175C4-6626-4AEB-B182-8B0BAF91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1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47712E"/>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2E"/>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47712E"/>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47712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47712E"/>
    <w:rPr>
      <w:rFonts w:ascii="Courier New" w:eastAsia="Times New Roman" w:hAnsi="Courier New" w:cs="Courier New"/>
      <w:sz w:val="20"/>
      <w:szCs w:val="20"/>
    </w:rPr>
  </w:style>
  <w:style w:type="character" w:styleId="Emphasis">
    <w:name w:val="Emphasis"/>
    <w:basedOn w:val="DefaultParagraphFont"/>
    <w:uiPriority w:val="20"/>
    <w:qFormat/>
    <w:rsid w:val="0047712E"/>
    <w:rPr>
      <w:i/>
      <w:iCs/>
    </w:rPr>
  </w:style>
  <w:style w:type="character" w:customStyle="1" w:styleId="text-success">
    <w:name w:val="text-success"/>
    <w:basedOn w:val="DefaultParagraphFont"/>
    <w:rsid w:val="0047712E"/>
  </w:style>
  <w:style w:type="paragraph" w:styleId="HTMLPreformatted">
    <w:name w:val="HTML Preformatted"/>
    <w:basedOn w:val="Normal"/>
    <w:link w:val="HTMLPreformattedChar"/>
    <w:uiPriority w:val="99"/>
    <w:semiHidden/>
    <w:unhideWhenUsed/>
    <w:rsid w:val="00477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47712E"/>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477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6250">
      <w:bodyDiv w:val="1"/>
      <w:marLeft w:val="0"/>
      <w:marRight w:val="0"/>
      <w:marTop w:val="0"/>
      <w:marBottom w:val="0"/>
      <w:divBdr>
        <w:top w:val="none" w:sz="0" w:space="0" w:color="auto"/>
        <w:left w:val="none" w:sz="0" w:space="0" w:color="auto"/>
        <w:bottom w:val="none" w:sz="0" w:space="0" w:color="auto"/>
        <w:right w:val="none" w:sz="0" w:space="0" w:color="auto"/>
      </w:divBdr>
      <w:divsChild>
        <w:div w:id="617565974">
          <w:marLeft w:val="0"/>
          <w:marRight w:val="0"/>
          <w:marTop w:val="0"/>
          <w:marBottom w:val="0"/>
          <w:divBdr>
            <w:top w:val="none" w:sz="0" w:space="0" w:color="auto"/>
            <w:left w:val="none" w:sz="0" w:space="0" w:color="auto"/>
            <w:bottom w:val="none" w:sz="0" w:space="0" w:color="auto"/>
            <w:right w:val="none" w:sz="0" w:space="0" w:color="auto"/>
          </w:divBdr>
          <w:divsChild>
            <w:div w:id="1408116257">
              <w:marLeft w:val="0"/>
              <w:marRight w:val="0"/>
              <w:marTop w:val="0"/>
              <w:marBottom w:val="0"/>
              <w:divBdr>
                <w:top w:val="none" w:sz="0" w:space="0" w:color="auto"/>
                <w:left w:val="none" w:sz="0" w:space="0" w:color="auto"/>
                <w:bottom w:val="none" w:sz="0" w:space="0" w:color="auto"/>
                <w:right w:val="none" w:sz="0" w:space="0" w:color="auto"/>
              </w:divBdr>
              <w:divsChild>
                <w:div w:id="883105546">
                  <w:marLeft w:val="0"/>
                  <w:marRight w:val="0"/>
                  <w:marTop w:val="0"/>
                  <w:marBottom w:val="0"/>
                  <w:divBdr>
                    <w:top w:val="none" w:sz="0" w:space="0" w:color="auto"/>
                    <w:left w:val="none" w:sz="0" w:space="0" w:color="auto"/>
                    <w:bottom w:val="none" w:sz="0" w:space="0" w:color="auto"/>
                    <w:right w:val="none" w:sz="0" w:space="0" w:color="auto"/>
                  </w:divBdr>
                  <w:divsChild>
                    <w:div w:id="1731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348">
              <w:marLeft w:val="0"/>
              <w:marRight w:val="0"/>
              <w:marTop w:val="0"/>
              <w:marBottom w:val="0"/>
              <w:divBdr>
                <w:top w:val="none" w:sz="0" w:space="0" w:color="auto"/>
                <w:left w:val="none" w:sz="0" w:space="0" w:color="auto"/>
                <w:bottom w:val="none" w:sz="0" w:space="0" w:color="auto"/>
                <w:right w:val="none" w:sz="0" w:space="0" w:color="auto"/>
              </w:divBdr>
              <w:divsChild>
                <w:div w:id="569390814">
                  <w:marLeft w:val="0"/>
                  <w:marRight w:val="0"/>
                  <w:marTop w:val="0"/>
                  <w:marBottom w:val="0"/>
                  <w:divBdr>
                    <w:top w:val="none" w:sz="0" w:space="0" w:color="auto"/>
                    <w:left w:val="none" w:sz="0" w:space="0" w:color="auto"/>
                    <w:bottom w:val="none" w:sz="0" w:space="0" w:color="auto"/>
                    <w:right w:val="none" w:sz="0" w:space="0" w:color="auto"/>
                  </w:divBdr>
                  <w:divsChild>
                    <w:div w:id="1297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69347">
              <w:marLeft w:val="0"/>
              <w:marRight w:val="0"/>
              <w:marTop w:val="0"/>
              <w:marBottom w:val="0"/>
              <w:divBdr>
                <w:top w:val="none" w:sz="0" w:space="0" w:color="auto"/>
                <w:left w:val="none" w:sz="0" w:space="0" w:color="auto"/>
                <w:bottom w:val="none" w:sz="0" w:space="0" w:color="auto"/>
                <w:right w:val="none" w:sz="0" w:space="0" w:color="auto"/>
              </w:divBdr>
              <w:divsChild>
                <w:div w:id="1604999786">
                  <w:marLeft w:val="0"/>
                  <w:marRight w:val="0"/>
                  <w:marTop w:val="0"/>
                  <w:marBottom w:val="0"/>
                  <w:divBdr>
                    <w:top w:val="none" w:sz="0" w:space="0" w:color="auto"/>
                    <w:left w:val="none" w:sz="0" w:space="0" w:color="auto"/>
                    <w:bottom w:val="none" w:sz="0" w:space="0" w:color="auto"/>
                    <w:right w:val="none" w:sz="0" w:space="0" w:color="auto"/>
                  </w:divBdr>
                  <w:divsChild>
                    <w:div w:id="2796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398">
              <w:marLeft w:val="0"/>
              <w:marRight w:val="0"/>
              <w:marTop w:val="0"/>
              <w:marBottom w:val="0"/>
              <w:divBdr>
                <w:top w:val="none" w:sz="0" w:space="0" w:color="auto"/>
                <w:left w:val="none" w:sz="0" w:space="0" w:color="auto"/>
                <w:bottom w:val="none" w:sz="0" w:space="0" w:color="auto"/>
                <w:right w:val="none" w:sz="0" w:space="0" w:color="auto"/>
              </w:divBdr>
              <w:divsChild>
                <w:div w:id="1916427731">
                  <w:marLeft w:val="0"/>
                  <w:marRight w:val="0"/>
                  <w:marTop w:val="0"/>
                  <w:marBottom w:val="0"/>
                  <w:divBdr>
                    <w:top w:val="none" w:sz="0" w:space="0" w:color="auto"/>
                    <w:left w:val="none" w:sz="0" w:space="0" w:color="auto"/>
                    <w:bottom w:val="none" w:sz="0" w:space="0" w:color="auto"/>
                    <w:right w:val="none" w:sz="0" w:space="0" w:color="auto"/>
                  </w:divBdr>
                  <w:divsChild>
                    <w:div w:id="14665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83">
              <w:marLeft w:val="0"/>
              <w:marRight w:val="0"/>
              <w:marTop w:val="0"/>
              <w:marBottom w:val="0"/>
              <w:divBdr>
                <w:top w:val="none" w:sz="0" w:space="0" w:color="auto"/>
                <w:left w:val="none" w:sz="0" w:space="0" w:color="auto"/>
                <w:bottom w:val="none" w:sz="0" w:space="0" w:color="auto"/>
                <w:right w:val="none" w:sz="0" w:space="0" w:color="auto"/>
              </w:divBdr>
              <w:divsChild>
                <w:div w:id="282347466">
                  <w:marLeft w:val="0"/>
                  <w:marRight w:val="0"/>
                  <w:marTop w:val="0"/>
                  <w:marBottom w:val="0"/>
                  <w:divBdr>
                    <w:top w:val="none" w:sz="0" w:space="0" w:color="auto"/>
                    <w:left w:val="none" w:sz="0" w:space="0" w:color="auto"/>
                    <w:bottom w:val="none" w:sz="0" w:space="0" w:color="auto"/>
                    <w:right w:val="none" w:sz="0" w:space="0" w:color="auto"/>
                  </w:divBdr>
                  <w:divsChild>
                    <w:div w:id="11841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4098">
              <w:marLeft w:val="0"/>
              <w:marRight w:val="0"/>
              <w:marTop w:val="0"/>
              <w:marBottom w:val="0"/>
              <w:divBdr>
                <w:top w:val="none" w:sz="0" w:space="0" w:color="auto"/>
                <w:left w:val="none" w:sz="0" w:space="0" w:color="auto"/>
                <w:bottom w:val="none" w:sz="0" w:space="0" w:color="auto"/>
                <w:right w:val="none" w:sz="0" w:space="0" w:color="auto"/>
              </w:divBdr>
              <w:divsChild>
                <w:div w:id="2123760419">
                  <w:marLeft w:val="0"/>
                  <w:marRight w:val="0"/>
                  <w:marTop w:val="0"/>
                  <w:marBottom w:val="0"/>
                  <w:divBdr>
                    <w:top w:val="none" w:sz="0" w:space="0" w:color="auto"/>
                    <w:left w:val="none" w:sz="0" w:space="0" w:color="auto"/>
                    <w:bottom w:val="none" w:sz="0" w:space="0" w:color="auto"/>
                    <w:right w:val="none" w:sz="0" w:space="0" w:color="auto"/>
                  </w:divBdr>
                  <w:divsChild>
                    <w:div w:id="12055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2023-12-27T10:17:00Z</dcterms:created>
  <dcterms:modified xsi:type="dcterms:W3CDTF">2023-12-27T10:17:00Z</dcterms:modified>
</cp:coreProperties>
</file>