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06F53C" wp14:paraId="31803ABD" wp14:textId="65FCF527">
      <w:pPr>
        <w:pStyle w:val="Heading1"/>
      </w:pPr>
      <w:r w:rsidR="7C06F53C">
        <w:rPr/>
        <w:t>HTTP Methods and Codes</w:t>
      </w:r>
    </w:p>
    <w:p xmlns:wp14="http://schemas.microsoft.com/office/word/2010/wordml" w:rsidP="7C06F53C" wp14:paraId="36DD1F9C" wp14:textId="408F3B0A">
      <w:pPr>
        <w:ind w:left="-20" w:right="-20"/>
      </w:pPr>
      <w:r w:rsidRPr="7C06F53C" w:rsidR="7C06F53C">
        <w:rPr>
          <w:rFonts w:ascii="Calibri" w:hAnsi="Calibri" w:eastAsia="Calibri" w:cs="Calibri"/>
          <w:noProof w:val="0"/>
          <w:sz w:val="22"/>
          <w:szCs w:val="22"/>
          <w:lang w:val="it-IT"/>
        </w:rPr>
        <w:t>HTTP supports multiple methods for accessing a resource. In the HTTP protocol, several request methods allow the browser to send information, forms, or files to the server. These methods are used, among other things, to tell the server how to process the request we send and how to reply.</w:t>
      </w:r>
    </w:p>
    <w:p xmlns:wp14="http://schemas.microsoft.com/office/word/2010/wordml" w:rsidP="7C06F53C" wp14:paraId="41D9AE9F" wp14:textId="3DDDEDA6">
      <w:pPr>
        <w:ind w:left="-20" w:right="-20"/>
      </w:pPr>
      <w:r w:rsidRPr="7C06F53C" w:rsidR="7C06F53C">
        <w:rPr>
          <w:rFonts w:ascii="Calibri" w:hAnsi="Calibri" w:eastAsia="Calibri" w:cs="Calibri"/>
          <w:noProof w:val="0"/>
          <w:sz w:val="22"/>
          <w:szCs w:val="22"/>
          <w:lang w:val="it-IT"/>
        </w:rPr>
        <w:t>We saw different HTTP methods used in the HTTP requests we tested in the previous sections. With cURL, if we use -v to preview the full request, the first line contains the HTTP method (e.g. GET / HTTP/1.1), while with browser devtools, the HTTP method is shown in the Method column. Furthermore, the response headers also contain the HTTP response code, which states the status of processing our HTTP request.</w:t>
      </w:r>
    </w:p>
    <w:p xmlns:wp14="http://schemas.microsoft.com/office/word/2010/wordml" w:rsidP="7C06F53C" wp14:paraId="246B5396" wp14:textId="545A3046">
      <w:pPr>
        <w:ind w:left="-20" w:right="-20"/>
      </w:pPr>
    </w:p>
    <w:p xmlns:wp14="http://schemas.microsoft.com/office/word/2010/wordml" w:rsidP="7C06F53C" wp14:paraId="45B2343C" wp14:textId="3CF3700D">
      <w:pPr>
        <w:pStyle w:val="Heading2"/>
      </w:pPr>
      <w:r w:rsidR="7C06F53C">
        <w:rPr/>
        <w:t>Request Methods</w:t>
      </w:r>
    </w:p>
    <w:p xmlns:wp14="http://schemas.microsoft.com/office/word/2010/wordml" w:rsidP="7C06F53C" wp14:paraId="4AEB560E" wp14:textId="3AEE7D8E">
      <w:pPr>
        <w:ind w:left="-20" w:right="-20"/>
      </w:pPr>
      <w:r w:rsidRPr="7C06F53C" w:rsidR="7C06F53C">
        <w:rPr>
          <w:rFonts w:ascii="Calibri" w:hAnsi="Calibri" w:eastAsia="Calibri" w:cs="Calibri"/>
          <w:noProof w:val="0"/>
          <w:sz w:val="22"/>
          <w:szCs w:val="22"/>
          <w:lang w:val="it-IT"/>
        </w:rPr>
        <w:t>The following are some of the commonly used methods:</w:t>
      </w:r>
    </w:p>
    <w:tbl>
      <w:tblPr>
        <w:tblStyle w:val="TableNormal"/>
        <w:tblW w:w="0" w:type="auto"/>
        <w:tblLayout w:type="fixed"/>
        <w:tblLook w:val="06A0" w:firstRow="1" w:lastRow="0" w:firstColumn="1" w:lastColumn="0" w:noHBand="1" w:noVBand="1"/>
      </w:tblPr>
      <w:tblGrid>
        <w:gridCol w:w="4508"/>
        <w:gridCol w:w="4508"/>
      </w:tblGrid>
      <w:tr w:rsidR="7C06F53C" w:rsidTr="7C06F53C" w14:paraId="69CBD536">
        <w:trPr>
          <w:trHeight w:val="300"/>
        </w:trPr>
        <w:tc>
          <w:tcPr>
            <w:tcW w:w="4508" w:type="dxa"/>
            <w:tcMar/>
            <w:vAlign w:val="center"/>
          </w:tcPr>
          <w:p w:rsidR="7C06F53C" w:rsidP="7C06F53C" w:rsidRDefault="7C06F53C" w14:paraId="6C21FDEE" w14:textId="377BD9F3">
            <w:pPr>
              <w:spacing w:before="0" w:beforeAutospacing="off" w:after="0" w:afterAutospacing="off"/>
              <w:jc w:val="center"/>
            </w:pPr>
            <w:r w:rsidRPr="7C06F53C" w:rsidR="7C06F53C">
              <w:rPr>
                <w:b w:val="1"/>
                <w:bCs w:val="1"/>
              </w:rPr>
              <w:t>Method</w:t>
            </w:r>
          </w:p>
        </w:tc>
        <w:tc>
          <w:tcPr>
            <w:tcW w:w="4508" w:type="dxa"/>
            <w:tcMar/>
            <w:vAlign w:val="center"/>
          </w:tcPr>
          <w:p w:rsidR="7C06F53C" w:rsidP="7C06F53C" w:rsidRDefault="7C06F53C" w14:paraId="5FCEF62E" w14:textId="0E8C5693">
            <w:pPr>
              <w:spacing w:before="0" w:beforeAutospacing="off" w:after="0" w:afterAutospacing="off"/>
              <w:jc w:val="center"/>
            </w:pPr>
            <w:r w:rsidRPr="7C06F53C" w:rsidR="7C06F53C">
              <w:rPr>
                <w:b w:val="1"/>
                <w:bCs w:val="1"/>
              </w:rPr>
              <w:t>Description</w:t>
            </w:r>
          </w:p>
        </w:tc>
      </w:tr>
      <w:tr w:rsidR="7C06F53C" w:rsidTr="7C06F53C" w14:paraId="56E13000">
        <w:trPr>
          <w:trHeight w:val="300"/>
        </w:trPr>
        <w:tc>
          <w:tcPr>
            <w:tcW w:w="4508" w:type="dxa"/>
            <w:tcMar/>
            <w:vAlign w:val="center"/>
          </w:tcPr>
          <w:p w:rsidR="7C06F53C" w:rsidP="7C06F53C" w:rsidRDefault="7C06F53C" w14:paraId="725272AD" w14:textId="578B09A2">
            <w:pPr>
              <w:spacing w:before="0" w:beforeAutospacing="off" w:after="0" w:afterAutospacing="off"/>
            </w:pPr>
            <w:r w:rsidR="7C06F53C">
              <w:rPr/>
              <w:t>GET</w:t>
            </w:r>
          </w:p>
        </w:tc>
        <w:tc>
          <w:tcPr>
            <w:tcW w:w="4508" w:type="dxa"/>
            <w:tcMar/>
            <w:vAlign w:val="center"/>
          </w:tcPr>
          <w:p w:rsidR="7C06F53C" w:rsidP="7C06F53C" w:rsidRDefault="7C06F53C" w14:paraId="5334BC2A" w14:textId="0119898D">
            <w:pPr>
              <w:spacing w:before="0" w:beforeAutospacing="off" w:after="0" w:afterAutospacing="off"/>
            </w:pPr>
            <w:r w:rsidR="7C06F53C">
              <w:rPr/>
              <w:t>Requests a specific resource. Additional data can be passed to the server via query strings in the URL (e.g. ?param=value).</w:t>
            </w:r>
          </w:p>
        </w:tc>
      </w:tr>
      <w:tr w:rsidR="7C06F53C" w:rsidTr="7C06F53C" w14:paraId="0A16367B">
        <w:trPr>
          <w:trHeight w:val="300"/>
        </w:trPr>
        <w:tc>
          <w:tcPr>
            <w:tcW w:w="4508" w:type="dxa"/>
            <w:tcMar/>
            <w:vAlign w:val="center"/>
          </w:tcPr>
          <w:p w:rsidR="7C06F53C" w:rsidP="7C06F53C" w:rsidRDefault="7C06F53C" w14:paraId="444738AE" w14:textId="5102E4DB">
            <w:pPr>
              <w:spacing w:before="0" w:beforeAutospacing="off" w:after="0" w:afterAutospacing="off"/>
            </w:pPr>
            <w:r w:rsidR="7C06F53C">
              <w:rPr/>
              <w:t>POST</w:t>
            </w:r>
          </w:p>
        </w:tc>
        <w:tc>
          <w:tcPr>
            <w:tcW w:w="4508" w:type="dxa"/>
            <w:tcMar/>
            <w:vAlign w:val="center"/>
          </w:tcPr>
          <w:p w:rsidR="7C06F53C" w:rsidP="7C06F53C" w:rsidRDefault="7C06F53C" w14:paraId="0F5B9B23" w14:textId="3BA2E40D">
            <w:pPr>
              <w:spacing w:before="0" w:beforeAutospacing="off" w:after="0" w:afterAutospacing="off"/>
            </w:pPr>
            <w:r w:rsidR="7C06F53C">
              <w:rPr/>
              <w:t>Sends data to the server. It can handle multiple types of input, such as text, PDFs, and other forms of binary data. This data is appended in the request body present after the headers. The POST method is commonly used when sending information (e.g. forms/logins) or uploading data to a website, such as images or documents.</w:t>
            </w:r>
          </w:p>
        </w:tc>
      </w:tr>
      <w:tr w:rsidR="7C06F53C" w:rsidTr="7C06F53C" w14:paraId="33A24E52">
        <w:trPr>
          <w:trHeight w:val="300"/>
        </w:trPr>
        <w:tc>
          <w:tcPr>
            <w:tcW w:w="4508" w:type="dxa"/>
            <w:tcMar/>
            <w:vAlign w:val="center"/>
          </w:tcPr>
          <w:p w:rsidR="7C06F53C" w:rsidP="7C06F53C" w:rsidRDefault="7C06F53C" w14:paraId="49121651" w14:textId="21EEBD33">
            <w:pPr>
              <w:spacing w:before="0" w:beforeAutospacing="off" w:after="0" w:afterAutospacing="off"/>
            </w:pPr>
            <w:r w:rsidR="7C06F53C">
              <w:rPr/>
              <w:t>HEAD</w:t>
            </w:r>
          </w:p>
        </w:tc>
        <w:tc>
          <w:tcPr>
            <w:tcW w:w="4508" w:type="dxa"/>
            <w:tcMar/>
            <w:vAlign w:val="center"/>
          </w:tcPr>
          <w:p w:rsidR="7C06F53C" w:rsidP="7C06F53C" w:rsidRDefault="7C06F53C" w14:paraId="12BC9CD1" w14:textId="5FA6AF22">
            <w:pPr>
              <w:spacing w:before="0" w:beforeAutospacing="off" w:after="0" w:afterAutospacing="off"/>
            </w:pPr>
            <w:r w:rsidR="7C06F53C">
              <w:rPr/>
              <w:t>Requests the headers that would be returned if a GET request was made to the server. It doesn't return the request body and is usually made to check the response length before downloading resources.</w:t>
            </w:r>
          </w:p>
        </w:tc>
      </w:tr>
      <w:tr w:rsidR="7C06F53C" w:rsidTr="7C06F53C" w14:paraId="6566422B">
        <w:trPr>
          <w:trHeight w:val="300"/>
        </w:trPr>
        <w:tc>
          <w:tcPr>
            <w:tcW w:w="4508" w:type="dxa"/>
            <w:tcMar/>
            <w:vAlign w:val="center"/>
          </w:tcPr>
          <w:p w:rsidR="7C06F53C" w:rsidP="7C06F53C" w:rsidRDefault="7C06F53C" w14:paraId="3A710A94" w14:textId="7167F0F9">
            <w:pPr>
              <w:spacing w:before="0" w:beforeAutospacing="off" w:after="0" w:afterAutospacing="off"/>
            </w:pPr>
            <w:r w:rsidR="7C06F53C">
              <w:rPr/>
              <w:t>PUT</w:t>
            </w:r>
          </w:p>
        </w:tc>
        <w:tc>
          <w:tcPr>
            <w:tcW w:w="4508" w:type="dxa"/>
            <w:tcMar/>
            <w:vAlign w:val="center"/>
          </w:tcPr>
          <w:p w:rsidR="7C06F53C" w:rsidP="7C06F53C" w:rsidRDefault="7C06F53C" w14:paraId="2FE69F39" w14:textId="2FFE73F5">
            <w:pPr>
              <w:spacing w:before="0" w:beforeAutospacing="off" w:after="0" w:afterAutospacing="off"/>
            </w:pPr>
            <w:r w:rsidR="7C06F53C">
              <w:rPr/>
              <w:t>Creates new resources on the server. Allowing this method without proper controls can lead to uploading malicious resources.</w:t>
            </w:r>
          </w:p>
        </w:tc>
      </w:tr>
      <w:tr w:rsidR="7C06F53C" w:rsidTr="7C06F53C" w14:paraId="5A1F982F">
        <w:trPr>
          <w:trHeight w:val="300"/>
        </w:trPr>
        <w:tc>
          <w:tcPr>
            <w:tcW w:w="4508" w:type="dxa"/>
            <w:tcMar/>
            <w:vAlign w:val="center"/>
          </w:tcPr>
          <w:p w:rsidR="7C06F53C" w:rsidP="7C06F53C" w:rsidRDefault="7C06F53C" w14:paraId="262B205D" w14:textId="158BAA53">
            <w:pPr>
              <w:spacing w:before="0" w:beforeAutospacing="off" w:after="0" w:afterAutospacing="off"/>
            </w:pPr>
            <w:r w:rsidR="7C06F53C">
              <w:rPr/>
              <w:t>DELETE</w:t>
            </w:r>
          </w:p>
        </w:tc>
        <w:tc>
          <w:tcPr>
            <w:tcW w:w="4508" w:type="dxa"/>
            <w:tcMar/>
            <w:vAlign w:val="center"/>
          </w:tcPr>
          <w:p w:rsidR="7C06F53C" w:rsidP="7C06F53C" w:rsidRDefault="7C06F53C" w14:paraId="0718AB8E" w14:textId="06039D18">
            <w:pPr>
              <w:spacing w:before="0" w:beforeAutospacing="off" w:after="0" w:afterAutospacing="off"/>
            </w:pPr>
            <w:r w:rsidR="7C06F53C">
              <w:rPr/>
              <w:t>Deletes an existing resource on the webserver. If not properly secured, can lead to Denial of Service (DoS) by deleting critical files on the web server.</w:t>
            </w:r>
          </w:p>
        </w:tc>
      </w:tr>
      <w:tr w:rsidR="7C06F53C" w:rsidTr="7C06F53C" w14:paraId="0A59A4FE">
        <w:trPr>
          <w:trHeight w:val="300"/>
        </w:trPr>
        <w:tc>
          <w:tcPr>
            <w:tcW w:w="4508" w:type="dxa"/>
            <w:tcMar/>
            <w:vAlign w:val="center"/>
          </w:tcPr>
          <w:p w:rsidR="7C06F53C" w:rsidP="7C06F53C" w:rsidRDefault="7C06F53C" w14:paraId="098DB5A1" w14:textId="386E23D9">
            <w:pPr>
              <w:spacing w:before="0" w:beforeAutospacing="off" w:after="0" w:afterAutospacing="off"/>
            </w:pPr>
            <w:r w:rsidR="7C06F53C">
              <w:rPr/>
              <w:t>OPTIONS</w:t>
            </w:r>
          </w:p>
        </w:tc>
        <w:tc>
          <w:tcPr>
            <w:tcW w:w="4508" w:type="dxa"/>
            <w:tcMar/>
            <w:vAlign w:val="center"/>
          </w:tcPr>
          <w:p w:rsidR="7C06F53C" w:rsidP="7C06F53C" w:rsidRDefault="7C06F53C" w14:paraId="7D77BA6C" w14:textId="22BCA849">
            <w:pPr>
              <w:spacing w:before="0" w:beforeAutospacing="off" w:after="0" w:afterAutospacing="off"/>
            </w:pPr>
            <w:r w:rsidR="7C06F53C">
              <w:rPr/>
              <w:t>Returns information about the server, such as the methods accepted by it.</w:t>
            </w:r>
          </w:p>
        </w:tc>
      </w:tr>
      <w:tr w:rsidR="7C06F53C" w:rsidTr="7C06F53C" w14:paraId="473A8410">
        <w:trPr>
          <w:trHeight w:val="300"/>
        </w:trPr>
        <w:tc>
          <w:tcPr>
            <w:tcW w:w="4508" w:type="dxa"/>
            <w:tcMar/>
            <w:vAlign w:val="center"/>
          </w:tcPr>
          <w:p w:rsidR="7C06F53C" w:rsidP="7C06F53C" w:rsidRDefault="7C06F53C" w14:paraId="6779FCCA" w14:textId="43AA7A51">
            <w:pPr>
              <w:spacing w:before="0" w:beforeAutospacing="off" w:after="0" w:afterAutospacing="off"/>
            </w:pPr>
            <w:r w:rsidR="7C06F53C">
              <w:rPr/>
              <w:t>PATCH</w:t>
            </w:r>
          </w:p>
        </w:tc>
        <w:tc>
          <w:tcPr>
            <w:tcW w:w="4508" w:type="dxa"/>
            <w:tcMar/>
            <w:vAlign w:val="center"/>
          </w:tcPr>
          <w:p w:rsidR="7C06F53C" w:rsidP="7C06F53C" w:rsidRDefault="7C06F53C" w14:paraId="363637E9" w14:textId="728B3C0A">
            <w:pPr>
              <w:spacing w:before="0" w:beforeAutospacing="off" w:after="0" w:afterAutospacing="off"/>
            </w:pPr>
            <w:r w:rsidR="7C06F53C">
              <w:rPr/>
              <w:t>Applies partial modifications to the resource at the specified location.</w:t>
            </w:r>
          </w:p>
        </w:tc>
      </w:tr>
    </w:tbl>
    <w:p xmlns:wp14="http://schemas.microsoft.com/office/word/2010/wordml" w:rsidP="7C06F53C" wp14:paraId="05D0F0B4" wp14:textId="3C33D27E">
      <w:pPr>
        <w:ind w:left="-20" w:right="-20"/>
      </w:pPr>
      <w:r w:rsidRPr="7C06F53C" w:rsidR="7C06F53C">
        <w:rPr>
          <w:rFonts w:ascii="Calibri" w:hAnsi="Calibri" w:eastAsia="Calibri" w:cs="Calibri"/>
          <w:noProof w:val="0"/>
          <w:sz w:val="22"/>
          <w:szCs w:val="22"/>
          <w:lang w:val="it-IT"/>
        </w:rPr>
        <w:t xml:space="preserve">The list only highlights a few of the most commonly used HTTP methods. The availability of a particular method depends on the server as well as the application configuration. For a full list of HTTP methods, you can visit this </w:t>
      </w:r>
      <w:hyperlink r:id="R74ce9b5f9d1f4e38">
        <w:r w:rsidRPr="7C06F53C" w:rsidR="7C06F53C">
          <w:rPr>
            <w:rStyle w:val="Hyperlink"/>
            <w:rFonts w:ascii="Calibri" w:hAnsi="Calibri" w:eastAsia="Calibri" w:cs="Calibri"/>
            <w:noProof w:val="0"/>
            <w:sz w:val="22"/>
            <w:szCs w:val="22"/>
            <w:lang w:val="it-IT"/>
          </w:rPr>
          <w:t>link</w:t>
        </w:r>
      </w:hyperlink>
      <w:r w:rsidRPr="7C06F53C" w:rsidR="7C06F53C">
        <w:rPr>
          <w:rFonts w:ascii="Calibri" w:hAnsi="Calibri" w:eastAsia="Calibri" w:cs="Calibri"/>
          <w:noProof w:val="0"/>
          <w:sz w:val="22"/>
          <w:szCs w:val="22"/>
          <w:lang w:val="it-IT"/>
        </w:rPr>
        <w:t>.</w:t>
      </w:r>
    </w:p>
    <w:p xmlns:wp14="http://schemas.microsoft.com/office/word/2010/wordml" wp14:paraId="7117F944" wp14:textId="79F54553">
      <w:r w:rsidRPr="7C06F53C" w:rsidR="7C06F53C">
        <w:rPr>
          <w:rFonts w:ascii="Calibri" w:hAnsi="Calibri" w:eastAsia="Calibri" w:cs="Calibri"/>
          <w:b w:val="1"/>
          <w:bCs w:val="1"/>
          <w:noProof w:val="0"/>
          <w:sz w:val="22"/>
          <w:szCs w:val="22"/>
          <w:lang w:val="it-IT"/>
        </w:rPr>
        <w:t>Note:</w:t>
      </w:r>
      <w:r w:rsidRPr="7C06F53C" w:rsidR="7C06F53C">
        <w:rPr>
          <w:rFonts w:ascii="Calibri" w:hAnsi="Calibri" w:eastAsia="Calibri" w:cs="Calibri"/>
          <w:noProof w:val="0"/>
          <w:sz w:val="22"/>
          <w:szCs w:val="22"/>
          <w:lang w:val="it-IT"/>
        </w:rPr>
        <w:t xml:space="preserve"> Most modern web applications mainly rely on the GET and POST methods. However, any web application that utilizes REST APIs also rely on PUT and DELETE, which are used to update and delete data on the API endpoint, respectively. Refer to the </w:t>
      </w:r>
      <w:hyperlink r:id="R7a7d5b719c3542b5">
        <w:r w:rsidRPr="7C06F53C" w:rsidR="7C06F53C">
          <w:rPr>
            <w:rStyle w:val="Hyperlink"/>
            <w:rFonts w:ascii="Calibri" w:hAnsi="Calibri" w:eastAsia="Calibri" w:cs="Calibri"/>
            <w:noProof w:val="0"/>
            <w:sz w:val="22"/>
            <w:szCs w:val="22"/>
            <w:lang w:val="it-IT"/>
          </w:rPr>
          <w:t>Introduction to Web Applications</w:t>
        </w:r>
      </w:hyperlink>
      <w:r w:rsidRPr="7C06F53C" w:rsidR="7C06F53C">
        <w:rPr>
          <w:rFonts w:ascii="Calibri" w:hAnsi="Calibri" w:eastAsia="Calibri" w:cs="Calibri"/>
          <w:noProof w:val="0"/>
          <w:sz w:val="22"/>
          <w:szCs w:val="22"/>
          <w:lang w:val="it-IT"/>
        </w:rPr>
        <w:t xml:space="preserve"> module for more details.</w:t>
      </w:r>
    </w:p>
    <w:p xmlns:wp14="http://schemas.microsoft.com/office/word/2010/wordml" w:rsidP="7C06F53C" wp14:paraId="3C4D34A1" wp14:textId="0FBF7DE9">
      <w:pPr>
        <w:ind w:left="-20" w:right="-20"/>
      </w:pPr>
    </w:p>
    <w:p xmlns:wp14="http://schemas.microsoft.com/office/word/2010/wordml" w:rsidP="7C06F53C" wp14:paraId="5E4FCEA1" wp14:textId="07965FD5">
      <w:pPr>
        <w:pStyle w:val="Heading2"/>
      </w:pPr>
      <w:r w:rsidR="7C06F53C">
        <w:rPr/>
        <w:t>Response Codes</w:t>
      </w:r>
    </w:p>
    <w:p xmlns:wp14="http://schemas.microsoft.com/office/word/2010/wordml" w:rsidP="7C06F53C" wp14:paraId="016D8F4E" wp14:textId="5D31A2D4">
      <w:pPr>
        <w:ind w:left="-20" w:right="-20"/>
      </w:pPr>
      <w:r w:rsidRPr="7C06F53C" w:rsidR="7C06F53C">
        <w:rPr>
          <w:rFonts w:ascii="Calibri" w:hAnsi="Calibri" w:eastAsia="Calibri" w:cs="Calibri"/>
          <w:noProof w:val="0"/>
          <w:sz w:val="22"/>
          <w:szCs w:val="22"/>
          <w:lang w:val="it-IT"/>
        </w:rPr>
        <w:t>HTTP status codes are used to tell the client the status of their request. An HTTP server can return five types of response codes:</w:t>
      </w:r>
    </w:p>
    <w:tbl>
      <w:tblPr>
        <w:tblStyle w:val="TableNormal"/>
        <w:tblW w:w="0" w:type="auto"/>
        <w:tblLayout w:type="fixed"/>
        <w:tblLook w:val="06A0" w:firstRow="1" w:lastRow="0" w:firstColumn="1" w:lastColumn="0" w:noHBand="1" w:noVBand="1"/>
      </w:tblPr>
      <w:tblGrid>
        <w:gridCol w:w="4508"/>
        <w:gridCol w:w="4508"/>
      </w:tblGrid>
      <w:tr w:rsidR="7C06F53C" w:rsidTr="7C06F53C" w14:paraId="632901CD">
        <w:trPr>
          <w:trHeight w:val="300"/>
        </w:trPr>
        <w:tc>
          <w:tcPr>
            <w:tcW w:w="4508" w:type="dxa"/>
            <w:tcMar/>
            <w:vAlign w:val="center"/>
          </w:tcPr>
          <w:p w:rsidR="7C06F53C" w:rsidP="7C06F53C" w:rsidRDefault="7C06F53C" w14:paraId="7F1718D2" w14:textId="1FC45EB8">
            <w:pPr>
              <w:spacing w:before="0" w:beforeAutospacing="off" w:after="0" w:afterAutospacing="off"/>
              <w:jc w:val="center"/>
            </w:pPr>
            <w:r w:rsidRPr="7C06F53C" w:rsidR="7C06F53C">
              <w:rPr>
                <w:b w:val="1"/>
                <w:bCs w:val="1"/>
              </w:rPr>
              <w:t>Type</w:t>
            </w:r>
          </w:p>
        </w:tc>
        <w:tc>
          <w:tcPr>
            <w:tcW w:w="4508" w:type="dxa"/>
            <w:tcMar/>
            <w:vAlign w:val="center"/>
          </w:tcPr>
          <w:p w:rsidR="7C06F53C" w:rsidP="7C06F53C" w:rsidRDefault="7C06F53C" w14:paraId="3417A5BA" w14:textId="4BC4A418">
            <w:pPr>
              <w:spacing w:before="0" w:beforeAutospacing="off" w:after="0" w:afterAutospacing="off"/>
              <w:jc w:val="center"/>
            </w:pPr>
            <w:r w:rsidRPr="7C06F53C" w:rsidR="7C06F53C">
              <w:rPr>
                <w:b w:val="1"/>
                <w:bCs w:val="1"/>
              </w:rPr>
              <w:t>Description</w:t>
            </w:r>
          </w:p>
        </w:tc>
      </w:tr>
      <w:tr w:rsidR="7C06F53C" w:rsidTr="7C06F53C" w14:paraId="18C24FE4">
        <w:trPr>
          <w:trHeight w:val="300"/>
        </w:trPr>
        <w:tc>
          <w:tcPr>
            <w:tcW w:w="4508" w:type="dxa"/>
            <w:tcMar/>
            <w:vAlign w:val="center"/>
          </w:tcPr>
          <w:p w:rsidR="7C06F53C" w:rsidP="7C06F53C" w:rsidRDefault="7C06F53C" w14:paraId="6B0907C7" w14:textId="4D09B9E7">
            <w:pPr>
              <w:spacing w:before="0" w:beforeAutospacing="off" w:after="0" w:afterAutospacing="off"/>
            </w:pPr>
            <w:r w:rsidR="7C06F53C">
              <w:rPr/>
              <w:t>1xx</w:t>
            </w:r>
          </w:p>
        </w:tc>
        <w:tc>
          <w:tcPr>
            <w:tcW w:w="4508" w:type="dxa"/>
            <w:tcMar/>
            <w:vAlign w:val="center"/>
          </w:tcPr>
          <w:p w:rsidR="7C06F53C" w:rsidP="7C06F53C" w:rsidRDefault="7C06F53C" w14:paraId="013912B1" w14:textId="1C8B960D">
            <w:pPr>
              <w:spacing w:before="0" w:beforeAutospacing="off" w:after="0" w:afterAutospacing="off"/>
            </w:pPr>
            <w:r w:rsidR="7C06F53C">
              <w:rPr/>
              <w:t>Provides information and does not affect the processing of the request.</w:t>
            </w:r>
          </w:p>
        </w:tc>
      </w:tr>
      <w:tr w:rsidR="7C06F53C" w:rsidTr="7C06F53C" w14:paraId="1FB6AE86">
        <w:trPr>
          <w:trHeight w:val="300"/>
        </w:trPr>
        <w:tc>
          <w:tcPr>
            <w:tcW w:w="4508" w:type="dxa"/>
            <w:tcMar/>
            <w:vAlign w:val="center"/>
          </w:tcPr>
          <w:p w:rsidR="7C06F53C" w:rsidP="7C06F53C" w:rsidRDefault="7C06F53C" w14:paraId="5412F53E" w14:textId="449769D3">
            <w:pPr>
              <w:spacing w:before="0" w:beforeAutospacing="off" w:after="0" w:afterAutospacing="off"/>
            </w:pPr>
            <w:r w:rsidR="7C06F53C">
              <w:rPr/>
              <w:t>2xx</w:t>
            </w:r>
          </w:p>
        </w:tc>
        <w:tc>
          <w:tcPr>
            <w:tcW w:w="4508" w:type="dxa"/>
            <w:tcMar/>
            <w:vAlign w:val="center"/>
          </w:tcPr>
          <w:p w:rsidR="7C06F53C" w:rsidP="7C06F53C" w:rsidRDefault="7C06F53C" w14:paraId="38ED2CAB" w14:textId="755CEF33">
            <w:pPr>
              <w:spacing w:before="0" w:beforeAutospacing="off" w:after="0" w:afterAutospacing="off"/>
            </w:pPr>
            <w:r w:rsidR="7C06F53C">
              <w:rPr/>
              <w:t>Returned when a request succeeds.</w:t>
            </w:r>
          </w:p>
        </w:tc>
      </w:tr>
      <w:tr w:rsidR="7C06F53C" w:rsidTr="7C06F53C" w14:paraId="54FBB133">
        <w:trPr>
          <w:trHeight w:val="300"/>
        </w:trPr>
        <w:tc>
          <w:tcPr>
            <w:tcW w:w="4508" w:type="dxa"/>
            <w:tcMar/>
            <w:vAlign w:val="center"/>
          </w:tcPr>
          <w:p w:rsidR="7C06F53C" w:rsidP="7C06F53C" w:rsidRDefault="7C06F53C" w14:paraId="7FB33E4D" w14:textId="41B84A27">
            <w:pPr>
              <w:spacing w:before="0" w:beforeAutospacing="off" w:after="0" w:afterAutospacing="off"/>
            </w:pPr>
            <w:r w:rsidR="7C06F53C">
              <w:rPr/>
              <w:t>3xx</w:t>
            </w:r>
          </w:p>
        </w:tc>
        <w:tc>
          <w:tcPr>
            <w:tcW w:w="4508" w:type="dxa"/>
            <w:tcMar/>
            <w:vAlign w:val="center"/>
          </w:tcPr>
          <w:p w:rsidR="7C06F53C" w:rsidP="7C06F53C" w:rsidRDefault="7C06F53C" w14:paraId="43C5743D" w14:textId="42105B63">
            <w:pPr>
              <w:spacing w:before="0" w:beforeAutospacing="off" w:after="0" w:afterAutospacing="off"/>
            </w:pPr>
            <w:r w:rsidR="7C06F53C">
              <w:rPr/>
              <w:t>Returned when the server redirects the client.</w:t>
            </w:r>
          </w:p>
        </w:tc>
      </w:tr>
      <w:tr w:rsidR="7C06F53C" w:rsidTr="7C06F53C" w14:paraId="7A23AA9B">
        <w:trPr>
          <w:trHeight w:val="300"/>
        </w:trPr>
        <w:tc>
          <w:tcPr>
            <w:tcW w:w="4508" w:type="dxa"/>
            <w:tcMar/>
            <w:vAlign w:val="center"/>
          </w:tcPr>
          <w:p w:rsidR="7C06F53C" w:rsidP="7C06F53C" w:rsidRDefault="7C06F53C" w14:paraId="0A776A78" w14:textId="23B8E306">
            <w:pPr>
              <w:spacing w:before="0" w:beforeAutospacing="off" w:after="0" w:afterAutospacing="off"/>
            </w:pPr>
            <w:r w:rsidR="7C06F53C">
              <w:rPr/>
              <w:t>4xx</w:t>
            </w:r>
          </w:p>
        </w:tc>
        <w:tc>
          <w:tcPr>
            <w:tcW w:w="4508" w:type="dxa"/>
            <w:tcMar/>
            <w:vAlign w:val="center"/>
          </w:tcPr>
          <w:p w:rsidR="7C06F53C" w:rsidP="7C06F53C" w:rsidRDefault="7C06F53C" w14:paraId="173A938E" w14:textId="36C3CFBA">
            <w:pPr>
              <w:spacing w:before="0" w:beforeAutospacing="off" w:after="0" w:afterAutospacing="off"/>
            </w:pPr>
            <w:r w:rsidR="7C06F53C">
              <w:rPr/>
              <w:t>Signifies improper requests from the client. For example, requesting a resource that doesn't exist or requesting a bad format.</w:t>
            </w:r>
          </w:p>
        </w:tc>
      </w:tr>
      <w:tr w:rsidR="7C06F53C" w:rsidTr="7C06F53C" w14:paraId="7F2FF927">
        <w:trPr>
          <w:trHeight w:val="300"/>
        </w:trPr>
        <w:tc>
          <w:tcPr>
            <w:tcW w:w="4508" w:type="dxa"/>
            <w:tcMar/>
            <w:vAlign w:val="center"/>
          </w:tcPr>
          <w:p w:rsidR="7C06F53C" w:rsidP="7C06F53C" w:rsidRDefault="7C06F53C" w14:paraId="48ABB3F5" w14:textId="744D05D1">
            <w:pPr>
              <w:spacing w:before="0" w:beforeAutospacing="off" w:after="0" w:afterAutospacing="off"/>
            </w:pPr>
            <w:r w:rsidR="7C06F53C">
              <w:rPr/>
              <w:t>5xx</w:t>
            </w:r>
          </w:p>
        </w:tc>
        <w:tc>
          <w:tcPr>
            <w:tcW w:w="4508" w:type="dxa"/>
            <w:tcMar/>
            <w:vAlign w:val="center"/>
          </w:tcPr>
          <w:p w:rsidR="7C06F53C" w:rsidP="7C06F53C" w:rsidRDefault="7C06F53C" w14:paraId="1AD70AE2" w14:textId="3BE07E38">
            <w:pPr>
              <w:spacing w:before="0" w:beforeAutospacing="off" w:after="0" w:afterAutospacing="off"/>
            </w:pPr>
            <w:r w:rsidR="7C06F53C">
              <w:rPr/>
              <w:t>Returned when there is some problem with the HTTP server itself.</w:t>
            </w:r>
          </w:p>
        </w:tc>
      </w:tr>
    </w:tbl>
    <w:p xmlns:wp14="http://schemas.microsoft.com/office/word/2010/wordml" w:rsidP="7C06F53C" wp14:paraId="43CED7DB" wp14:textId="015E345A">
      <w:pPr>
        <w:ind w:left="-20" w:right="-20"/>
      </w:pPr>
      <w:r w:rsidRPr="7C06F53C" w:rsidR="7C06F53C">
        <w:rPr>
          <w:rFonts w:ascii="Calibri" w:hAnsi="Calibri" w:eastAsia="Calibri" w:cs="Calibri"/>
          <w:noProof w:val="0"/>
          <w:sz w:val="22"/>
          <w:szCs w:val="22"/>
          <w:lang w:val="it-IT"/>
        </w:rPr>
        <w:t>The following are some of the commonly seen examples from each of the above HTTP method types:</w:t>
      </w:r>
    </w:p>
    <w:tbl>
      <w:tblPr>
        <w:tblStyle w:val="TableNormal"/>
        <w:tblW w:w="0" w:type="auto"/>
        <w:tblLayout w:type="fixed"/>
        <w:tblLook w:val="06A0" w:firstRow="1" w:lastRow="0" w:firstColumn="1" w:lastColumn="0" w:noHBand="1" w:noVBand="1"/>
      </w:tblPr>
      <w:tblGrid>
        <w:gridCol w:w="4508"/>
        <w:gridCol w:w="4508"/>
      </w:tblGrid>
      <w:tr w:rsidR="7C06F53C" w:rsidTr="7C06F53C" w14:paraId="55A0089C">
        <w:trPr>
          <w:trHeight w:val="300"/>
        </w:trPr>
        <w:tc>
          <w:tcPr>
            <w:tcW w:w="4508" w:type="dxa"/>
            <w:tcMar/>
            <w:vAlign w:val="center"/>
          </w:tcPr>
          <w:p w:rsidR="7C06F53C" w:rsidP="7C06F53C" w:rsidRDefault="7C06F53C" w14:paraId="290965A4" w14:textId="73DA7468">
            <w:pPr>
              <w:spacing w:before="0" w:beforeAutospacing="off" w:after="0" w:afterAutospacing="off"/>
              <w:jc w:val="center"/>
            </w:pPr>
            <w:r w:rsidRPr="7C06F53C" w:rsidR="7C06F53C">
              <w:rPr>
                <w:b w:val="1"/>
                <w:bCs w:val="1"/>
              </w:rPr>
              <w:t>Code</w:t>
            </w:r>
          </w:p>
        </w:tc>
        <w:tc>
          <w:tcPr>
            <w:tcW w:w="4508" w:type="dxa"/>
            <w:tcMar/>
            <w:vAlign w:val="center"/>
          </w:tcPr>
          <w:p w:rsidR="7C06F53C" w:rsidP="7C06F53C" w:rsidRDefault="7C06F53C" w14:paraId="28ED1461" w14:textId="0B9E82E3">
            <w:pPr>
              <w:spacing w:before="0" w:beforeAutospacing="off" w:after="0" w:afterAutospacing="off"/>
              <w:jc w:val="center"/>
            </w:pPr>
            <w:r w:rsidRPr="7C06F53C" w:rsidR="7C06F53C">
              <w:rPr>
                <w:b w:val="1"/>
                <w:bCs w:val="1"/>
              </w:rPr>
              <w:t>Description</w:t>
            </w:r>
          </w:p>
        </w:tc>
      </w:tr>
      <w:tr w:rsidR="7C06F53C" w:rsidTr="7C06F53C" w14:paraId="02352D9B">
        <w:trPr>
          <w:trHeight w:val="300"/>
        </w:trPr>
        <w:tc>
          <w:tcPr>
            <w:tcW w:w="4508" w:type="dxa"/>
            <w:tcMar/>
            <w:vAlign w:val="center"/>
          </w:tcPr>
          <w:p w:rsidR="7C06F53C" w:rsidP="7C06F53C" w:rsidRDefault="7C06F53C" w14:paraId="1844E8E6" w14:textId="7AEFEDD1">
            <w:pPr>
              <w:spacing w:before="0" w:beforeAutospacing="off" w:after="0" w:afterAutospacing="off"/>
            </w:pPr>
            <w:r w:rsidR="7C06F53C">
              <w:rPr/>
              <w:t>200 OK</w:t>
            </w:r>
          </w:p>
        </w:tc>
        <w:tc>
          <w:tcPr>
            <w:tcW w:w="4508" w:type="dxa"/>
            <w:tcMar/>
            <w:vAlign w:val="center"/>
          </w:tcPr>
          <w:p w:rsidR="7C06F53C" w:rsidP="7C06F53C" w:rsidRDefault="7C06F53C" w14:paraId="041E812A" w14:textId="6BB52FEE">
            <w:pPr>
              <w:spacing w:before="0" w:beforeAutospacing="off" w:after="0" w:afterAutospacing="off"/>
            </w:pPr>
            <w:r w:rsidR="7C06F53C">
              <w:rPr/>
              <w:t>Returned on a successful request, and the response body usually contains the requested resource.</w:t>
            </w:r>
          </w:p>
        </w:tc>
      </w:tr>
      <w:tr w:rsidR="7C06F53C" w:rsidTr="7C06F53C" w14:paraId="63408E27">
        <w:trPr>
          <w:trHeight w:val="300"/>
        </w:trPr>
        <w:tc>
          <w:tcPr>
            <w:tcW w:w="4508" w:type="dxa"/>
            <w:tcMar/>
            <w:vAlign w:val="center"/>
          </w:tcPr>
          <w:p w:rsidR="7C06F53C" w:rsidP="7C06F53C" w:rsidRDefault="7C06F53C" w14:paraId="76CD8D04" w14:textId="4323977A">
            <w:pPr>
              <w:spacing w:before="0" w:beforeAutospacing="off" w:after="0" w:afterAutospacing="off"/>
            </w:pPr>
            <w:r w:rsidR="7C06F53C">
              <w:rPr/>
              <w:t>302 Found</w:t>
            </w:r>
          </w:p>
        </w:tc>
        <w:tc>
          <w:tcPr>
            <w:tcW w:w="4508" w:type="dxa"/>
            <w:tcMar/>
            <w:vAlign w:val="center"/>
          </w:tcPr>
          <w:p w:rsidR="7C06F53C" w:rsidP="7C06F53C" w:rsidRDefault="7C06F53C" w14:paraId="5E13CC12" w14:textId="042C7DF2">
            <w:pPr>
              <w:spacing w:before="0" w:beforeAutospacing="off" w:after="0" w:afterAutospacing="off"/>
            </w:pPr>
            <w:r w:rsidR="7C06F53C">
              <w:rPr/>
              <w:t>Redirects the client to another URL. For example, redirecting the user to their dashboard after a successful login.</w:t>
            </w:r>
          </w:p>
        </w:tc>
      </w:tr>
      <w:tr w:rsidR="7C06F53C" w:rsidTr="7C06F53C" w14:paraId="5673B29C">
        <w:trPr>
          <w:trHeight w:val="300"/>
        </w:trPr>
        <w:tc>
          <w:tcPr>
            <w:tcW w:w="4508" w:type="dxa"/>
            <w:tcMar/>
            <w:vAlign w:val="center"/>
          </w:tcPr>
          <w:p w:rsidR="7C06F53C" w:rsidP="7C06F53C" w:rsidRDefault="7C06F53C" w14:paraId="52820483" w14:textId="51B2DF3F">
            <w:pPr>
              <w:spacing w:before="0" w:beforeAutospacing="off" w:after="0" w:afterAutospacing="off"/>
            </w:pPr>
            <w:r w:rsidR="7C06F53C">
              <w:rPr/>
              <w:t>400 Bad Request</w:t>
            </w:r>
          </w:p>
        </w:tc>
        <w:tc>
          <w:tcPr>
            <w:tcW w:w="4508" w:type="dxa"/>
            <w:tcMar/>
            <w:vAlign w:val="center"/>
          </w:tcPr>
          <w:p w:rsidR="7C06F53C" w:rsidP="7C06F53C" w:rsidRDefault="7C06F53C" w14:paraId="5D4AAAF7" w14:textId="2BC9D6CE">
            <w:pPr>
              <w:spacing w:before="0" w:beforeAutospacing="off" w:after="0" w:afterAutospacing="off"/>
            </w:pPr>
            <w:r w:rsidR="7C06F53C">
              <w:rPr/>
              <w:t>Returned on encountering malformed requests such as requests with missing line terminators.</w:t>
            </w:r>
          </w:p>
        </w:tc>
      </w:tr>
      <w:tr w:rsidR="7C06F53C" w:rsidTr="7C06F53C" w14:paraId="379BFFA1">
        <w:trPr>
          <w:trHeight w:val="300"/>
        </w:trPr>
        <w:tc>
          <w:tcPr>
            <w:tcW w:w="4508" w:type="dxa"/>
            <w:tcMar/>
            <w:vAlign w:val="center"/>
          </w:tcPr>
          <w:p w:rsidR="7C06F53C" w:rsidP="7C06F53C" w:rsidRDefault="7C06F53C" w14:paraId="35833A28" w14:textId="586B5C65">
            <w:pPr>
              <w:spacing w:before="0" w:beforeAutospacing="off" w:after="0" w:afterAutospacing="off"/>
            </w:pPr>
            <w:r w:rsidR="7C06F53C">
              <w:rPr/>
              <w:t>403 Forbidden</w:t>
            </w:r>
          </w:p>
        </w:tc>
        <w:tc>
          <w:tcPr>
            <w:tcW w:w="4508" w:type="dxa"/>
            <w:tcMar/>
            <w:vAlign w:val="center"/>
          </w:tcPr>
          <w:p w:rsidR="7C06F53C" w:rsidP="7C06F53C" w:rsidRDefault="7C06F53C" w14:paraId="79D1F664" w14:textId="790B3068">
            <w:pPr>
              <w:spacing w:before="0" w:beforeAutospacing="off" w:after="0" w:afterAutospacing="off"/>
            </w:pPr>
            <w:r w:rsidR="7C06F53C">
              <w:rPr/>
              <w:t>Signifies that the client doesn't have appropriate access to the resource. It can also be returned when the server detects malicious input from the user.</w:t>
            </w:r>
          </w:p>
        </w:tc>
      </w:tr>
      <w:tr w:rsidR="7C06F53C" w:rsidTr="7C06F53C" w14:paraId="13246505">
        <w:trPr>
          <w:trHeight w:val="300"/>
        </w:trPr>
        <w:tc>
          <w:tcPr>
            <w:tcW w:w="4508" w:type="dxa"/>
            <w:tcMar/>
            <w:vAlign w:val="center"/>
          </w:tcPr>
          <w:p w:rsidR="7C06F53C" w:rsidP="7C06F53C" w:rsidRDefault="7C06F53C" w14:paraId="39B3F400" w14:textId="11D11C54">
            <w:pPr>
              <w:spacing w:before="0" w:beforeAutospacing="off" w:after="0" w:afterAutospacing="off"/>
            </w:pPr>
            <w:r w:rsidR="7C06F53C">
              <w:rPr/>
              <w:t>404 Not Found</w:t>
            </w:r>
          </w:p>
        </w:tc>
        <w:tc>
          <w:tcPr>
            <w:tcW w:w="4508" w:type="dxa"/>
            <w:tcMar/>
            <w:vAlign w:val="center"/>
          </w:tcPr>
          <w:p w:rsidR="7C06F53C" w:rsidP="7C06F53C" w:rsidRDefault="7C06F53C" w14:paraId="1CFC2C9D" w14:textId="667E3596">
            <w:pPr>
              <w:spacing w:before="0" w:beforeAutospacing="off" w:after="0" w:afterAutospacing="off"/>
            </w:pPr>
            <w:r w:rsidR="7C06F53C">
              <w:rPr/>
              <w:t>Returned when the client requests a resource that doesn't exist on the server.</w:t>
            </w:r>
          </w:p>
        </w:tc>
      </w:tr>
      <w:tr w:rsidR="7C06F53C" w:rsidTr="7C06F53C" w14:paraId="4B64D568">
        <w:trPr>
          <w:trHeight w:val="300"/>
        </w:trPr>
        <w:tc>
          <w:tcPr>
            <w:tcW w:w="4508" w:type="dxa"/>
            <w:tcMar/>
            <w:vAlign w:val="center"/>
          </w:tcPr>
          <w:p w:rsidR="7C06F53C" w:rsidP="7C06F53C" w:rsidRDefault="7C06F53C" w14:paraId="00E28882" w14:textId="5DD362A1">
            <w:pPr>
              <w:spacing w:before="0" w:beforeAutospacing="off" w:after="0" w:afterAutospacing="off"/>
            </w:pPr>
            <w:r w:rsidR="7C06F53C">
              <w:rPr/>
              <w:t>500 Internal Server Error</w:t>
            </w:r>
          </w:p>
        </w:tc>
        <w:tc>
          <w:tcPr>
            <w:tcW w:w="4508" w:type="dxa"/>
            <w:tcMar/>
            <w:vAlign w:val="center"/>
          </w:tcPr>
          <w:p w:rsidR="7C06F53C" w:rsidP="7C06F53C" w:rsidRDefault="7C06F53C" w14:paraId="7EC9081B" w14:textId="410A76BF">
            <w:pPr>
              <w:spacing w:before="0" w:beforeAutospacing="off" w:after="0" w:afterAutospacing="off"/>
            </w:pPr>
            <w:r w:rsidR="7C06F53C">
              <w:rPr/>
              <w:t>Returned when the server cannot process the request.</w:t>
            </w:r>
          </w:p>
        </w:tc>
      </w:tr>
    </w:tbl>
    <w:p xmlns:wp14="http://schemas.microsoft.com/office/word/2010/wordml" w:rsidP="7C06F53C" wp14:paraId="52BC32F2" wp14:textId="77575937">
      <w:pPr>
        <w:ind w:left="-20" w:right="-20"/>
      </w:pPr>
      <w:r w:rsidRPr="7C06F53C" w:rsidR="7C06F53C">
        <w:rPr>
          <w:rFonts w:ascii="Calibri" w:hAnsi="Calibri" w:eastAsia="Calibri" w:cs="Calibri"/>
          <w:noProof w:val="0"/>
          <w:sz w:val="22"/>
          <w:szCs w:val="22"/>
          <w:lang w:val="it-IT"/>
        </w:rPr>
        <w:t xml:space="preserve">For a a full list of standard HTTP response codes, you can visit this </w:t>
      </w:r>
      <w:hyperlink r:id="R59c81b721f0342f3">
        <w:r w:rsidRPr="7C06F53C" w:rsidR="7C06F53C">
          <w:rPr>
            <w:rStyle w:val="Hyperlink"/>
            <w:rFonts w:ascii="Calibri" w:hAnsi="Calibri" w:eastAsia="Calibri" w:cs="Calibri"/>
            <w:noProof w:val="0"/>
            <w:sz w:val="22"/>
            <w:szCs w:val="22"/>
            <w:lang w:val="it-IT"/>
          </w:rPr>
          <w:t>link</w:t>
        </w:r>
      </w:hyperlink>
      <w:r w:rsidRPr="7C06F53C" w:rsidR="7C06F53C">
        <w:rPr>
          <w:rFonts w:ascii="Calibri" w:hAnsi="Calibri" w:eastAsia="Calibri" w:cs="Calibri"/>
          <w:noProof w:val="0"/>
          <w:sz w:val="22"/>
          <w:szCs w:val="22"/>
          <w:lang w:val="it-IT"/>
        </w:rPr>
        <w:t xml:space="preserve">. Apart from the standard HTTP codes, various servers and providers such as </w:t>
      </w:r>
      <w:hyperlink r:id="Rdc02e65f804e4ccb">
        <w:r w:rsidRPr="7C06F53C" w:rsidR="7C06F53C">
          <w:rPr>
            <w:rStyle w:val="Hyperlink"/>
            <w:rFonts w:ascii="Calibri" w:hAnsi="Calibri" w:eastAsia="Calibri" w:cs="Calibri"/>
            <w:noProof w:val="0"/>
            <w:sz w:val="22"/>
            <w:szCs w:val="22"/>
            <w:lang w:val="it-IT"/>
          </w:rPr>
          <w:t>Cloudflare</w:t>
        </w:r>
      </w:hyperlink>
      <w:r w:rsidRPr="7C06F53C" w:rsidR="7C06F53C">
        <w:rPr>
          <w:rFonts w:ascii="Calibri" w:hAnsi="Calibri" w:eastAsia="Calibri" w:cs="Calibri"/>
          <w:noProof w:val="0"/>
          <w:sz w:val="22"/>
          <w:szCs w:val="22"/>
          <w:lang w:val="it-IT"/>
        </w:rPr>
        <w:t xml:space="preserve"> or </w:t>
      </w:r>
      <w:hyperlink r:id="R6746ca6a45824469">
        <w:r w:rsidRPr="7C06F53C" w:rsidR="7C06F53C">
          <w:rPr>
            <w:rStyle w:val="Hyperlink"/>
            <w:rFonts w:ascii="Calibri" w:hAnsi="Calibri" w:eastAsia="Calibri" w:cs="Calibri"/>
            <w:noProof w:val="0"/>
            <w:sz w:val="22"/>
            <w:szCs w:val="22"/>
            <w:lang w:val="it-IT"/>
          </w:rPr>
          <w:t>AWS</w:t>
        </w:r>
      </w:hyperlink>
      <w:r w:rsidRPr="7C06F53C" w:rsidR="7C06F53C">
        <w:rPr>
          <w:rFonts w:ascii="Calibri" w:hAnsi="Calibri" w:eastAsia="Calibri" w:cs="Calibri"/>
          <w:noProof w:val="0"/>
          <w:sz w:val="22"/>
          <w:szCs w:val="22"/>
          <w:lang w:val="it-IT"/>
        </w:rPr>
        <w:t xml:space="preserve"> implement their own codes.</w:t>
      </w:r>
    </w:p>
    <w:p xmlns:wp14="http://schemas.microsoft.com/office/word/2010/wordml" w:rsidP="7C06F53C" wp14:paraId="2DC08235" wp14:textId="6E63125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485AAE"/>
    <w:rsid w:val="58485AAE"/>
    <w:rsid w:val="7C06F5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5AAE"/>
  <w15:chartTrackingRefBased/>
  <w15:docId w15:val="{776694D6-35DD-4E16-A90B-A310D42BC4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veloper.mozilla.org/en-US/docs/Web/HTTP/Methods" TargetMode="External" Id="R74ce9b5f9d1f4e38" /><Relationship Type="http://schemas.openxmlformats.org/officeDocument/2006/relationships/hyperlink" Target="https://academy.hackthebox.com/module/details/75" TargetMode="External" Id="R7a7d5b719c3542b5" /><Relationship Type="http://schemas.openxmlformats.org/officeDocument/2006/relationships/hyperlink" Target="https://developer.mozilla.org/en-US/docs/Web/HTTP/Status" TargetMode="External" Id="R59c81b721f0342f3" /><Relationship Type="http://schemas.openxmlformats.org/officeDocument/2006/relationships/hyperlink" Target="https://support.cloudflare.com/hc/en-us/articles/115003014432-HTTP-Status-Codes" TargetMode="External" Id="Rdc02e65f804e4ccb" /><Relationship Type="http://schemas.openxmlformats.org/officeDocument/2006/relationships/hyperlink" Target="https://docs.aws.amazon.com/AmazonSimpleDB/latest/DeveloperGuide/APIError.html" TargetMode="External" Id="R6746ca6a458244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2023-12-12T06:41:18.5712412Z</dcterms:created>
  <dcterms:modified xsi:type="dcterms:W3CDTF">2023-12-12T06:41:53.9123093Z</dcterms:modified>
  <dc:creator>Aleksandar Milosavljevic</dc:creator>
  <lastModifiedBy>Aleksandar Milosavljevic</lastModifiedBy>
</coreProperties>
</file>