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9957" w14:textId="77777777" w:rsidR="005B262D" w:rsidRPr="005B262D" w:rsidRDefault="005B262D" w:rsidP="005B26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fldChar w:fldCharType="begin"/>
      </w:r>
      <w:r w:rsidRPr="005B262D">
        <w:rPr>
          <w:rFonts w:ascii="Times New Roman" w:eastAsia="Times New Roman" w:hAnsi="Times New Roman" w:cs="Times New Roman"/>
          <w:kern w:val="0"/>
          <w:sz w:val="24"/>
          <w:szCs w:val="24"/>
          <w:lang w:val="en-SE" w:eastAsia="en-SE"/>
          <w14:ligatures w14:val="none"/>
        </w:rPr>
        <w:instrText>HYPERLINK "javascript:%20void(0);"</w:instrText>
      </w:r>
      <w:r w:rsidRPr="005B262D">
        <w:rPr>
          <w:rFonts w:ascii="Times New Roman" w:eastAsia="Times New Roman" w:hAnsi="Times New Roman" w:cs="Times New Roman"/>
          <w:kern w:val="0"/>
          <w:sz w:val="24"/>
          <w:szCs w:val="24"/>
          <w:lang w:val="en-SE" w:eastAsia="en-SE"/>
          <w14:ligatures w14:val="none"/>
        </w:rPr>
      </w:r>
      <w:r w:rsidRPr="005B262D">
        <w:rPr>
          <w:rFonts w:ascii="Times New Roman" w:eastAsia="Times New Roman" w:hAnsi="Times New Roman" w:cs="Times New Roman"/>
          <w:kern w:val="0"/>
          <w:sz w:val="24"/>
          <w:szCs w:val="24"/>
          <w:lang w:val="en-SE" w:eastAsia="en-SE"/>
          <w14:ligatures w14:val="none"/>
        </w:rPr>
        <w:fldChar w:fldCharType="separate"/>
      </w:r>
      <w:r w:rsidRPr="005B262D">
        <w:rPr>
          <w:rFonts w:ascii="Times New Roman" w:eastAsia="Times New Roman" w:hAnsi="Times New Roman" w:cs="Times New Roman"/>
          <w:color w:val="0000FF"/>
          <w:kern w:val="0"/>
          <w:sz w:val="24"/>
          <w:szCs w:val="24"/>
          <w:u w:val="single"/>
          <w:lang w:val="en-SE" w:eastAsia="en-SE"/>
          <w14:ligatures w14:val="none"/>
        </w:rPr>
        <w:t>Page 4</w:t>
      </w:r>
      <w:r w:rsidRPr="005B262D">
        <w:rPr>
          <w:rFonts w:ascii="Times New Roman" w:eastAsia="Times New Roman" w:hAnsi="Times New Roman" w:cs="Times New Roman"/>
          <w:kern w:val="0"/>
          <w:sz w:val="24"/>
          <w:szCs w:val="24"/>
          <w:lang w:val="en-SE" w:eastAsia="en-SE"/>
          <w14:ligatures w14:val="none"/>
        </w:rPr>
        <w:fldChar w:fldCharType="end"/>
      </w:r>
    </w:p>
    <w:p w14:paraId="21CC4AD1" w14:textId="77777777" w:rsidR="005B262D" w:rsidRPr="005B262D" w:rsidRDefault="005B262D" w:rsidP="005B26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TLS 1.3</w:t>
      </w:r>
    </w:p>
    <w:p w14:paraId="355EEDD9" w14:textId="77777777" w:rsidR="005B262D" w:rsidRPr="005B262D" w:rsidRDefault="005B262D" w:rsidP="005B262D">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5B262D">
        <w:rPr>
          <w:rFonts w:ascii="Times New Roman" w:eastAsia="Times New Roman" w:hAnsi="Times New Roman" w:cs="Times New Roman"/>
          <w:b/>
          <w:bCs/>
          <w:kern w:val="36"/>
          <w:sz w:val="48"/>
          <w:szCs w:val="48"/>
          <w:lang w:val="en-SE" w:eastAsia="en-SE"/>
          <w14:ligatures w14:val="none"/>
        </w:rPr>
        <w:t>TLS 1.3</w:t>
      </w:r>
    </w:p>
    <w:p w14:paraId="15D760F8"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TLS 1.3 made several improvements over TLS 1.2. That includes dropping support for insecure cryptographic parameters and thereby reducing complexity. Furthermore, improvements to the handshake were made to allow for faster session establishment.</w:t>
      </w:r>
    </w:p>
    <w:p w14:paraId="02AFDA59" w14:textId="77777777" w:rsidR="005B262D" w:rsidRPr="005B262D" w:rsidRDefault="005B262D" w:rsidP="005B262D">
      <w:pPr>
        <w:spacing w:after="0"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pict w14:anchorId="7A7EE478">
          <v:rect id="_x0000_i1025" style="width:0;height:1.5pt" o:hralign="center" o:hrstd="t" o:hr="t" fillcolor="#a0a0a0" stroked="f"/>
        </w:pict>
      </w:r>
    </w:p>
    <w:p w14:paraId="2F582A0D" w14:textId="77777777" w:rsidR="005B262D" w:rsidRPr="005B262D" w:rsidRDefault="005B262D" w:rsidP="005B262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5B262D">
        <w:rPr>
          <w:rFonts w:ascii="Times New Roman" w:eastAsia="Times New Roman" w:hAnsi="Times New Roman" w:cs="Times New Roman"/>
          <w:b/>
          <w:bCs/>
          <w:kern w:val="0"/>
          <w:sz w:val="36"/>
          <w:szCs w:val="36"/>
          <w:lang w:val="en-SE" w:eastAsia="en-SE"/>
          <w14:ligatures w14:val="none"/>
        </w:rPr>
        <w:t>Cipher Suites and Cryptography</w:t>
      </w:r>
    </w:p>
    <w:p w14:paraId="64520486"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Several cryptographic improvements have been made with the new version TLS 1.3. These enhancements include the removal of older, less secure cryptographic techniques and the addition of newer, more secure techniques. TLS 1.3 also includes improved key exchange algorithms and support for post-quantum cryptography. </w:t>
      </w:r>
      <w:proofErr w:type="gramStart"/>
      <w:r w:rsidRPr="005B262D">
        <w:rPr>
          <w:rFonts w:ascii="Times New Roman" w:eastAsia="Times New Roman" w:hAnsi="Times New Roman" w:cs="Times New Roman"/>
          <w:kern w:val="0"/>
          <w:sz w:val="24"/>
          <w:szCs w:val="24"/>
          <w:lang w:val="en-SE" w:eastAsia="en-SE"/>
          <w14:ligatures w14:val="none"/>
        </w:rPr>
        <w:t>In particular, TLS</w:t>
      </w:r>
      <w:proofErr w:type="gramEnd"/>
      <w:r w:rsidRPr="005B262D">
        <w:rPr>
          <w:rFonts w:ascii="Times New Roman" w:eastAsia="Times New Roman" w:hAnsi="Times New Roman" w:cs="Times New Roman"/>
          <w:kern w:val="0"/>
          <w:sz w:val="24"/>
          <w:szCs w:val="24"/>
          <w:lang w:val="en-SE" w:eastAsia="en-SE"/>
          <w14:ligatures w14:val="none"/>
        </w:rPr>
        <w:t xml:space="preserve"> 1.3 only supports key exchange algorithms that support PFS.</w:t>
      </w:r>
    </w:p>
    <w:p w14:paraId="39846451"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For instance, a TLS 1.3 cipher suite looks like this:</w:t>
      </w:r>
    </w:p>
    <w:p w14:paraId="270956E3" w14:textId="77777777" w:rsidR="005B262D" w:rsidRPr="005B262D" w:rsidRDefault="005B262D" w:rsidP="005B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5B262D">
        <w:rPr>
          <w:rFonts w:ascii="Courier New" w:eastAsia="Times New Roman" w:hAnsi="Courier New" w:cs="Courier New"/>
          <w:kern w:val="0"/>
          <w:sz w:val="20"/>
          <w:szCs w:val="20"/>
          <w:lang w:val="en-SE" w:eastAsia="en-SE"/>
          <w14:ligatures w14:val="none"/>
        </w:rPr>
        <w:t>TLS_AES_128_GCM_SHA256</w:t>
      </w:r>
    </w:p>
    <w:p w14:paraId="2C5705AD"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It is significantly shorter than TLS 1.2 cipher suites since it only specifies the encryption algorithm and mode as well as the hash function used for the HMAC algorithm. TLS 1.3 cipher suites do not specify the method used for server authentication and the key exchange algorithm.</w:t>
      </w:r>
    </w:p>
    <w:p w14:paraId="21819511" w14:textId="77777777" w:rsidR="005B262D" w:rsidRPr="005B262D" w:rsidRDefault="005B262D" w:rsidP="005B262D">
      <w:pPr>
        <w:spacing w:after="0"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pict w14:anchorId="710FC4A1">
          <v:rect id="_x0000_i1026" style="width:0;height:1.5pt" o:hralign="center" o:hrstd="t" o:hr="t" fillcolor="#a0a0a0" stroked="f"/>
        </w:pict>
      </w:r>
    </w:p>
    <w:p w14:paraId="03407124" w14:textId="77777777" w:rsidR="005B262D" w:rsidRPr="005B262D" w:rsidRDefault="005B262D" w:rsidP="005B262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5B262D">
        <w:rPr>
          <w:rFonts w:ascii="Times New Roman" w:eastAsia="Times New Roman" w:hAnsi="Times New Roman" w:cs="Times New Roman"/>
          <w:b/>
          <w:bCs/>
          <w:kern w:val="0"/>
          <w:sz w:val="36"/>
          <w:szCs w:val="36"/>
          <w:lang w:val="en-SE" w:eastAsia="en-SE"/>
          <w14:ligatures w14:val="none"/>
        </w:rPr>
        <w:t>Handshake</w:t>
      </w:r>
    </w:p>
    <w:p w14:paraId="5A411BE3"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Several changes were introduced in the TLS 1.3 handshake process. Some messages have been redesigned for efficiency, while other messages have been eliminated completely to reduce the latency and overhead of the handshake which enables a faster connection establishment.</w:t>
      </w:r>
    </w:p>
    <w:p w14:paraId="0ED7BAF2"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Just like in TLS 1.2, the TLS 1.3 handshake begins with the </w:t>
      </w:r>
      <w:proofErr w:type="spellStart"/>
      <w:r w:rsidRPr="005B262D">
        <w:rPr>
          <w:rFonts w:ascii="Courier New" w:eastAsia="Times New Roman" w:hAnsi="Courier New" w:cs="Courier New"/>
          <w:kern w:val="0"/>
          <w:sz w:val="20"/>
          <w:szCs w:val="20"/>
          <w:lang w:val="en-SE" w:eastAsia="en-SE"/>
          <w14:ligatures w14:val="none"/>
        </w:rPr>
        <w:t>ClientHello</w:t>
      </w:r>
      <w:proofErr w:type="spellEnd"/>
      <w:r w:rsidRPr="005B262D">
        <w:rPr>
          <w:rFonts w:ascii="Times New Roman" w:eastAsia="Times New Roman" w:hAnsi="Times New Roman" w:cs="Times New Roman"/>
          <w:kern w:val="0"/>
          <w:sz w:val="24"/>
          <w:szCs w:val="24"/>
          <w:lang w:val="en-SE" w:eastAsia="en-SE"/>
          <w14:ligatures w14:val="none"/>
        </w:rPr>
        <w:t xml:space="preserve"> message. However, in TLS1.3 this message contains the client's key share in addition to the supported cipher suites. This eliminates the need for the </w:t>
      </w:r>
      <w:proofErr w:type="spellStart"/>
      <w:r w:rsidRPr="005B262D">
        <w:rPr>
          <w:rFonts w:ascii="Courier New" w:eastAsia="Times New Roman" w:hAnsi="Courier New" w:cs="Courier New"/>
          <w:kern w:val="0"/>
          <w:sz w:val="20"/>
          <w:szCs w:val="20"/>
          <w:lang w:val="en-SE" w:eastAsia="en-SE"/>
          <w14:ligatures w14:val="none"/>
        </w:rPr>
        <w:t>ClientKeyExchange</w:t>
      </w:r>
      <w:proofErr w:type="spellEnd"/>
      <w:r w:rsidRPr="005B262D">
        <w:rPr>
          <w:rFonts w:ascii="Times New Roman" w:eastAsia="Times New Roman" w:hAnsi="Times New Roman" w:cs="Times New Roman"/>
          <w:kern w:val="0"/>
          <w:sz w:val="24"/>
          <w:szCs w:val="24"/>
          <w:lang w:val="en-SE" w:eastAsia="en-SE"/>
          <w14:ligatures w14:val="none"/>
        </w:rPr>
        <w:t xml:space="preserve"> message </w:t>
      </w:r>
      <w:proofErr w:type="gramStart"/>
      <w:r w:rsidRPr="005B262D">
        <w:rPr>
          <w:rFonts w:ascii="Times New Roman" w:eastAsia="Times New Roman" w:hAnsi="Times New Roman" w:cs="Times New Roman"/>
          <w:kern w:val="0"/>
          <w:sz w:val="24"/>
          <w:szCs w:val="24"/>
          <w:lang w:val="en-SE" w:eastAsia="en-SE"/>
          <w14:ligatures w14:val="none"/>
        </w:rPr>
        <w:t>later on</w:t>
      </w:r>
      <w:proofErr w:type="gramEnd"/>
      <w:r w:rsidRPr="005B262D">
        <w:rPr>
          <w:rFonts w:ascii="Times New Roman" w:eastAsia="Times New Roman" w:hAnsi="Times New Roman" w:cs="Times New Roman"/>
          <w:kern w:val="0"/>
          <w:sz w:val="24"/>
          <w:szCs w:val="24"/>
          <w:lang w:val="en-SE" w:eastAsia="en-SE"/>
          <w14:ligatures w14:val="none"/>
        </w:rPr>
        <w:t xml:space="preserve"> in the handshake. This key share is contained in an extension that is sent with the </w:t>
      </w:r>
      <w:proofErr w:type="spellStart"/>
      <w:r w:rsidRPr="005B262D">
        <w:rPr>
          <w:rFonts w:ascii="Courier New" w:eastAsia="Times New Roman" w:hAnsi="Courier New" w:cs="Courier New"/>
          <w:kern w:val="0"/>
          <w:sz w:val="20"/>
          <w:szCs w:val="20"/>
          <w:lang w:val="en-SE" w:eastAsia="en-SE"/>
          <w14:ligatures w14:val="none"/>
        </w:rPr>
        <w:t>ClientHello</w:t>
      </w:r>
      <w:proofErr w:type="spellEnd"/>
      <w:r w:rsidRPr="005B262D">
        <w:rPr>
          <w:rFonts w:ascii="Times New Roman" w:eastAsia="Times New Roman" w:hAnsi="Times New Roman" w:cs="Times New Roman"/>
          <w:kern w:val="0"/>
          <w:sz w:val="24"/>
          <w:szCs w:val="24"/>
          <w:lang w:val="en-SE" w:eastAsia="en-SE"/>
          <w14:ligatures w14:val="none"/>
        </w:rPr>
        <w:t xml:space="preserve"> message.</w:t>
      </w:r>
    </w:p>
    <w:p w14:paraId="052B9A7A"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The server responds with the </w:t>
      </w:r>
      <w:proofErr w:type="spellStart"/>
      <w:r w:rsidRPr="005B262D">
        <w:rPr>
          <w:rFonts w:ascii="Courier New" w:eastAsia="Times New Roman" w:hAnsi="Courier New" w:cs="Courier New"/>
          <w:kern w:val="0"/>
          <w:sz w:val="20"/>
          <w:szCs w:val="20"/>
          <w:lang w:val="en-SE" w:eastAsia="en-SE"/>
          <w14:ligatures w14:val="none"/>
        </w:rPr>
        <w:t>ServerHello</w:t>
      </w:r>
      <w:proofErr w:type="spellEnd"/>
      <w:r w:rsidRPr="005B262D">
        <w:rPr>
          <w:rFonts w:ascii="Times New Roman" w:eastAsia="Times New Roman" w:hAnsi="Times New Roman" w:cs="Times New Roman"/>
          <w:kern w:val="0"/>
          <w:sz w:val="24"/>
          <w:szCs w:val="24"/>
          <w:lang w:val="en-SE" w:eastAsia="en-SE"/>
          <w14:ligatures w14:val="none"/>
        </w:rPr>
        <w:t xml:space="preserve"> message that confirms the key agreement protocol and specifies the chosen cipher suite, just like in TLS 1.2. This message also contains the server's key share. A fresh key share is always transmitted here to guarantee PFS. This replaces the need for the </w:t>
      </w:r>
      <w:proofErr w:type="spellStart"/>
      <w:r w:rsidRPr="005B262D">
        <w:rPr>
          <w:rFonts w:ascii="Courier New" w:eastAsia="Times New Roman" w:hAnsi="Courier New" w:cs="Courier New"/>
          <w:kern w:val="0"/>
          <w:sz w:val="20"/>
          <w:szCs w:val="20"/>
          <w:lang w:val="en-SE" w:eastAsia="en-SE"/>
          <w14:ligatures w14:val="none"/>
        </w:rPr>
        <w:t>ServerKeyExchange</w:t>
      </w:r>
      <w:proofErr w:type="spellEnd"/>
      <w:r w:rsidRPr="005B262D">
        <w:rPr>
          <w:rFonts w:ascii="Times New Roman" w:eastAsia="Times New Roman" w:hAnsi="Times New Roman" w:cs="Times New Roman"/>
          <w:kern w:val="0"/>
          <w:sz w:val="24"/>
          <w:szCs w:val="24"/>
          <w:lang w:val="en-SE" w:eastAsia="en-SE"/>
          <w14:ligatures w14:val="none"/>
        </w:rPr>
        <w:t xml:space="preserve"> message in TLS1.2, which was </w:t>
      </w:r>
      <w:r w:rsidRPr="005B262D">
        <w:rPr>
          <w:rFonts w:ascii="Times New Roman" w:eastAsia="Times New Roman" w:hAnsi="Times New Roman" w:cs="Times New Roman"/>
          <w:kern w:val="0"/>
          <w:sz w:val="24"/>
          <w:szCs w:val="24"/>
          <w:lang w:val="en-SE" w:eastAsia="en-SE"/>
          <w14:ligatures w14:val="none"/>
        </w:rPr>
        <w:lastRenderedPageBreak/>
        <w:t xml:space="preserve">required when PFS cipher suites were used. The server's certificate is also contained within the </w:t>
      </w:r>
      <w:proofErr w:type="spellStart"/>
      <w:r w:rsidRPr="005B262D">
        <w:rPr>
          <w:rFonts w:ascii="Courier New" w:eastAsia="Times New Roman" w:hAnsi="Courier New" w:cs="Courier New"/>
          <w:kern w:val="0"/>
          <w:sz w:val="20"/>
          <w:szCs w:val="20"/>
          <w:lang w:val="en-SE" w:eastAsia="en-SE"/>
          <w14:ligatures w14:val="none"/>
        </w:rPr>
        <w:t>ServerHello</w:t>
      </w:r>
      <w:proofErr w:type="spellEnd"/>
      <w:r w:rsidRPr="005B262D">
        <w:rPr>
          <w:rFonts w:ascii="Times New Roman" w:eastAsia="Times New Roman" w:hAnsi="Times New Roman" w:cs="Times New Roman"/>
          <w:kern w:val="0"/>
          <w:sz w:val="24"/>
          <w:szCs w:val="24"/>
          <w:lang w:val="en-SE" w:eastAsia="en-SE"/>
          <w14:ligatures w14:val="none"/>
        </w:rPr>
        <w:t xml:space="preserve"> message.</w:t>
      </w:r>
    </w:p>
    <w:p w14:paraId="74D1F583"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The handshake concludes with a </w:t>
      </w:r>
      <w:proofErr w:type="spellStart"/>
      <w:r w:rsidRPr="005B262D">
        <w:rPr>
          <w:rFonts w:ascii="Courier New" w:eastAsia="Times New Roman" w:hAnsi="Courier New" w:cs="Courier New"/>
          <w:kern w:val="0"/>
          <w:sz w:val="20"/>
          <w:szCs w:val="20"/>
          <w:lang w:val="en-SE" w:eastAsia="en-SE"/>
          <w14:ligatures w14:val="none"/>
        </w:rPr>
        <w:t>ServerFinished</w:t>
      </w:r>
      <w:proofErr w:type="spellEnd"/>
      <w:r w:rsidRPr="005B262D">
        <w:rPr>
          <w:rFonts w:ascii="Times New Roman" w:eastAsia="Times New Roman" w:hAnsi="Times New Roman" w:cs="Times New Roman"/>
          <w:kern w:val="0"/>
          <w:sz w:val="24"/>
          <w:szCs w:val="24"/>
          <w:lang w:val="en-SE" w:eastAsia="en-SE"/>
          <w14:ligatures w14:val="none"/>
        </w:rPr>
        <w:t xml:space="preserve"> and </w:t>
      </w:r>
      <w:proofErr w:type="spellStart"/>
      <w:r w:rsidRPr="005B262D">
        <w:rPr>
          <w:rFonts w:ascii="Courier New" w:eastAsia="Times New Roman" w:hAnsi="Courier New" w:cs="Courier New"/>
          <w:kern w:val="0"/>
          <w:sz w:val="20"/>
          <w:szCs w:val="20"/>
          <w:lang w:val="en-SE" w:eastAsia="en-SE"/>
          <w14:ligatures w14:val="none"/>
        </w:rPr>
        <w:t>ClientFinished</w:t>
      </w:r>
      <w:proofErr w:type="spellEnd"/>
      <w:r w:rsidRPr="005B262D">
        <w:rPr>
          <w:rFonts w:ascii="Times New Roman" w:eastAsia="Times New Roman" w:hAnsi="Times New Roman" w:cs="Times New Roman"/>
          <w:kern w:val="0"/>
          <w:sz w:val="24"/>
          <w:szCs w:val="24"/>
          <w:lang w:val="en-SE" w:eastAsia="en-SE"/>
          <w14:ligatures w14:val="none"/>
        </w:rPr>
        <w:t xml:space="preserve"> message.</w:t>
      </w:r>
    </w:p>
    <w:p w14:paraId="35C48F76"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b/>
          <w:bCs/>
          <w:kern w:val="0"/>
          <w:sz w:val="24"/>
          <w:szCs w:val="24"/>
          <w:lang w:val="en-SE" w:eastAsia="en-SE"/>
          <w14:ligatures w14:val="none"/>
        </w:rPr>
        <w:t>Note:</w:t>
      </w:r>
      <w:r w:rsidRPr="005B262D">
        <w:rPr>
          <w:rFonts w:ascii="Times New Roman" w:eastAsia="Times New Roman" w:hAnsi="Times New Roman" w:cs="Times New Roman"/>
          <w:kern w:val="0"/>
          <w:sz w:val="24"/>
          <w:szCs w:val="24"/>
          <w:lang w:val="en-SE" w:eastAsia="en-SE"/>
          <w14:ligatures w14:val="none"/>
        </w:rPr>
        <w:t xml:space="preserve"> All messages after the </w:t>
      </w:r>
      <w:proofErr w:type="spellStart"/>
      <w:r w:rsidRPr="005B262D">
        <w:rPr>
          <w:rFonts w:ascii="Courier New" w:eastAsia="Times New Roman" w:hAnsi="Courier New" w:cs="Courier New"/>
          <w:kern w:val="0"/>
          <w:sz w:val="20"/>
          <w:szCs w:val="20"/>
          <w:lang w:val="en-SE" w:eastAsia="en-SE"/>
          <w14:ligatures w14:val="none"/>
        </w:rPr>
        <w:t>ServerHello</w:t>
      </w:r>
      <w:proofErr w:type="spellEnd"/>
      <w:r w:rsidRPr="005B262D">
        <w:rPr>
          <w:rFonts w:ascii="Times New Roman" w:eastAsia="Times New Roman" w:hAnsi="Times New Roman" w:cs="Times New Roman"/>
          <w:kern w:val="0"/>
          <w:sz w:val="24"/>
          <w:szCs w:val="24"/>
          <w:lang w:val="en-SE" w:eastAsia="en-SE"/>
          <w14:ligatures w14:val="none"/>
        </w:rPr>
        <w:t xml:space="preserve"> are already encrypted. Therefore, the TLS 1.3 handshake is significantly shorter than the TLS 1.2 handshake.</w:t>
      </w:r>
    </w:p>
    <w:p w14:paraId="50C078DC" w14:textId="367A3248"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noProof/>
          <w:kern w:val="0"/>
          <w:sz w:val="24"/>
          <w:szCs w:val="24"/>
          <w:lang w:val="en-SE" w:eastAsia="en-SE"/>
          <w14:ligatures w14:val="none"/>
        </w:rPr>
        <w:drawing>
          <wp:inline distT="0" distB="0" distL="0" distR="0" wp14:anchorId="04F74A34" wp14:editId="3E835092">
            <wp:extent cx="5731510" cy="2696845"/>
            <wp:effectExtent l="0" t="0" r="2540" b="8255"/>
            <wp:docPr id="869129755"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02E96558" w14:textId="77777777" w:rsidR="005B262D" w:rsidRPr="005B262D" w:rsidRDefault="005B262D" w:rsidP="005B262D">
      <w:pPr>
        <w:spacing w:after="0"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pict w14:anchorId="1DE66E28">
          <v:rect id="_x0000_i1028" style="width:0;height:1.5pt" o:hralign="center" o:hrstd="t" o:hr="t" fillcolor="#a0a0a0" stroked="f"/>
        </w:pict>
      </w:r>
    </w:p>
    <w:p w14:paraId="4EE19724" w14:textId="77777777" w:rsidR="005B262D" w:rsidRPr="005B262D" w:rsidRDefault="005B262D" w:rsidP="005B262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proofErr w:type="spellStart"/>
      <w:r w:rsidRPr="005B262D">
        <w:rPr>
          <w:rFonts w:ascii="Times New Roman" w:eastAsia="Times New Roman" w:hAnsi="Times New Roman" w:cs="Times New Roman"/>
          <w:b/>
          <w:bCs/>
          <w:kern w:val="0"/>
          <w:sz w:val="36"/>
          <w:szCs w:val="36"/>
          <w:lang w:val="en-SE" w:eastAsia="en-SE"/>
          <w14:ligatures w14:val="none"/>
        </w:rPr>
        <w:t>Analyzing</w:t>
      </w:r>
      <w:proofErr w:type="spellEnd"/>
      <w:r w:rsidRPr="005B262D">
        <w:rPr>
          <w:rFonts w:ascii="Times New Roman" w:eastAsia="Times New Roman" w:hAnsi="Times New Roman" w:cs="Times New Roman"/>
          <w:b/>
          <w:bCs/>
          <w:kern w:val="0"/>
          <w:sz w:val="36"/>
          <w:szCs w:val="36"/>
          <w:lang w:val="en-SE" w:eastAsia="en-SE"/>
          <w14:ligatures w14:val="none"/>
        </w:rPr>
        <w:t xml:space="preserve"> a TLS 1.3 Handshake in Wireshark</w:t>
      </w:r>
    </w:p>
    <w:p w14:paraId="3F70266F"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When looking at a TLS 1.3 handshake in Wireshark, the differences to a TLS 1.2 handshake become apparent. </w:t>
      </w:r>
      <w:proofErr w:type="gramStart"/>
      <w:r w:rsidRPr="005B262D">
        <w:rPr>
          <w:rFonts w:ascii="Times New Roman" w:eastAsia="Times New Roman" w:hAnsi="Times New Roman" w:cs="Times New Roman"/>
          <w:kern w:val="0"/>
          <w:sz w:val="24"/>
          <w:szCs w:val="24"/>
          <w:lang w:val="en-SE" w:eastAsia="en-SE"/>
          <w14:ligatures w14:val="none"/>
        </w:rPr>
        <w:t>In particular, we</w:t>
      </w:r>
      <w:proofErr w:type="gramEnd"/>
      <w:r w:rsidRPr="005B262D">
        <w:rPr>
          <w:rFonts w:ascii="Times New Roman" w:eastAsia="Times New Roman" w:hAnsi="Times New Roman" w:cs="Times New Roman"/>
          <w:kern w:val="0"/>
          <w:sz w:val="24"/>
          <w:szCs w:val="24"/>
          <w:lang w:val="en-SE" w:eastAsia="en-SE"/>
          <w14:ligatures w14:val="none"/>
        </w:rPr>
        <w:t xml:space="preserve"> can see that there are no </w:t>
      </w:r>
      <w:r w:rsidRPr="005B262D">
        <w:rPr>
          <w:rFonts w:ascii="Courier New" w:eastAsia="Times New Roman" w:hAnsi="Courier New" w:cs="Courier New"/>
          <w:kern w:val="0"/>
          <w:sz w:val="20"/>
          <w:szCs w:val="20"/>
          <w:lang w:val="en-SE" w:eastAsia="en-SE"/>
          <w14:ligatures w14:val="none"/>
        </w:rPr>
        <w:t>Certificate</w:t>
      </w:r>
      <w:r w:rsidRPr="005B262D">
        <w:rPr>
          <w:rFonts w:ascii="Times New Roman" w:eastAsia="Times New Roman" w:hAnsi="Times New Roman" w:cs="Times New Roman"/>
          <w:kern w:val="0"/>
          <w:sz w:val="24"/>
          <w:szCs w:val="24"/>
          <w:lang w:val="en-SE" w:eastAsia="en-SE"/>
          <w14:ligatures w14:val="none"/>
        </w:rPr>
        <w:t xml:space="preserve"> and </w:t>
      </w:r>
      <w:proofErr w:type="spellStart"/>
      <w:r w:rsidRPr="005B262D">
        <w:rPr>
          <w:rFonts w:ascii="Courier New" w:eastAsia="Times New Roman" w:hAnsi="Courier New" w:cs="Courier New"/>
          <w:kern w:val="0"/>
          <w:sz w:val="20"/>
          <w:szCs w:val="20"/>
          <w:lang w:val="en-SE" w:eastAsia="en-SE"/>
          <w14:ligatures w14:val="none"/>
        </w:rPr>
        <w:t>ClientKeyExchange</w:t>
      </w:r>
      <w:proofErr w:type="spellEnd"/>
      <w:r w:rsidRPr="005B262D">
        <w:rPr>
          <w:rFonts w:ascii="Times New Roman" w:eastAsia="Times New Roman" w:hAnsi="Times New Roman" w:cs="Times New Roman"/>
          <w:kern w:val="0"/>
          <w:sz w:val="24"/>
          <w:szCs w:val="24"/>
          <w:lang w:val="en-SE" w:eastAsia="en-SE"/>
          <w14:ligatures w14:val="none"/>
        </w:rPr>
        <w:t xml:space="preserve"> messages since they have been removed:</w:t>
      </w:r>
    </w:p>
    <w:p w14:paraId="4C7F3F73" w14:textId="4A349E24"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noProof/>
          <w:kern w:val="0"/>
          <w:sz w:val="24"/>
          <w:szCs w:val="24"/>
          <w:lang w:val="en-SE" w:eastAsia="en-SE"/>
          <w14:ligatures w14:val="none"/>
        </w:rPr>
        <w:drawing>
          <wp:inline distT="0" distB="0" distL="0" distR="0" wp14:anchorId="2C1CB007" wp14:editId="08E7C528">
            <wp:extent cx="5731510" cy="419100"/>
            <wp:effectExtent l="0" t="0" r="2540" b="0"/>
            <wp:docPr id="45281612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8B1F16C"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We can find the client's key share in the </w:t>
      </w:r>
      <w:proofErr w:type="spellStart"/>
      <w:r w:rsidRPr="005B262D">
        <w:rPr>
          <w:rFonts w:ascii="Courier New" w:eastAsia="Times New Roman" w:hAnsi="Courier New" w:cs="Courier New"/>
          <w:kern w:val="0"/>
          <w:sz w:val="20"/>
          <w:szCs w:val="20"/>
          <w:lang w:val="en-SE" w:eastAsia="en-SE"/>
          <w14:ligatures w14:val="none"/>
        </w:rPr>
        <w:t>key_share</w:t>
      </w:r>
      <w:proofErr w:type="spellEnd"/>
      <w:r w:rsidRPr="005B262D">
        <w:rPr>
          <w:rFonts w:ascii="Times New Roman" w:eastAsia="Times New Roman" w:hAnsi="Times New Roman" w:cs="Times New Roman"/>
          <w:kern w:val="0"/>
          <w:sz w:val="24"/>
          <w:szCs w:val="24"/>
          <w:lang w:val="en-SE" w:eastAsia="en-SE"/>
          <w14:ligatures w14:val="none"/>
        </w:rPr>
        <w:t xml:space="preserve"> extension in the </w:t>
      </w:r>
      <w:proofErr w:type="spellStart"/>
      <w:r w:rsidRPr="005B262D">
        <w:rPr>
          <w:rFonts w:ascii="Courier New" w:eastAsia="Times New Roman" w:hAnsi="Courier New" w:cs="Courier New"/>
          <w:kern w:val="0"/>
          <w:sz w:val="20"/>
          <w:szCs w:val="20"/>
          <w:lang w:val="en-SE" w:eastAsia="en-SE"/>
          <w14:ligatures w14:val="none"/>
        </w:rPr>
        <w:t>ClientHello</w:t>
      </w:r>
      <w:proofErr w:type="spellEnd"/>
      <w:r w:rsidRPr="005B262D">
        <w:rPr>
          <w:rFonts w:ascii="Times New Roman" w:eastAsia="Times New Roman" w:hAnsi="Times New Roman" w:cs="Times New Roman"/>
          <w:kern w:val="0"/>
          <w:sz w:val="24"/>
          <w:szCs w:val="24"/>
          <w:lang w:val="en-SE" w:eastAsia="en-SE"/>
          <w14:ligatures w14:val="none"/>
        </w:rPr>
        <w:t xml:space="preserve"> message. In this case, the client chooses two different shares for different groups. That is because the group is chosen by the server in the </w:t>
      </w:r>
      <w:proofErr w:type="spellStart"/>
      <w:r w:rsidRPr="005B262D">
        <w:rPr>
          <w:rFonts w:ascii="Courier New" w:eastAsia="Times New Roman" w:hAnsi="Courier New" w:cs="Courier New"/>
          <w:kern w:val="0"/>
          <w:sz w:val="20"/>
          <w:szCs w:val="20"/>
          <w:lang w:val="en-SE" w:eastAsia="en-SE"/>
          <w14:ligatures w14:val="none"/>
        </w:rPr>
        <w:t>ServerHello</w:t>
      </w:r>
      <w:proofErr w:type="spellEnd"/>
      <w:r w:rsidRPr="005B262D">
        <w:rPr>
          <w:rFonts w:ascii="Times New Roman" w:eastAsia="Times New Roman" w:hAnsi="Times New Roman" w:cs="Times New Roman"/>
          <w:kern w:val="0"/>
          <w:sz w:val="24"/>
          <w:szCs w:val="24"/>
          <w:lang w:val="en-SE" w:eastAsia="en-SE"/>
          <w14:ligatures w14:val="none"/>
        </w:rPr>
        <w:t xml:space="preserve"> message, which the client has not received yet. Therefore, the client transmits multiple shares to increase the chance of agreement on a group with the server:</w:t>
      </w:r>
    </w:p>
    <w:p w14:paraId="6D87A37C" w14:textId="06225128"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6399B88F" wp14:editId="0EAFB794">
            <wp:extent cx="5731510" cy="1406525"/>
            <wp:effectExtent l="0" t="0" r="2540" b="3175"/>
            <wp:docPr id="79581299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06525"/>
                    </a:xfrm>
                    <a:prstGeom prst="rect">
                      <a:avLst/>
                    </a:prstGeom>
                    <a:noFill/>
                    <a:ln>
                      <a:noFill/>
                    </a:ln>
                  </pic:spPr>
                </pic:pic>
              </a:graphicData>
            </a:graphic>
          </wp:inline>
        </w:drawing>
      </w:r>
    </w:p>
    <w:p w14:paraId="0797B16E"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The server's key share can be inspected in the </w:t>
      </w:r>
      <w:proofErr w:type="spellStart"/>
      <w:r w:rsidRPr="005B262D">
        <w:rPr>
          <w:rFonts w:ascii="Courier New" w:eastAsia="Times New Roman" w:hAnsi="Courier New" w:cs="Courier New"/>
          <w:kern w:val="0"/>
          <w:sz w:val="20"/>
          <w:szCs w:val="20"/>
          <w:lang w:val="en-SE" w:eastAsia="en-SE"/>
          <w14:ligatures w14:val="none"/>
        </w:rPr>
        <w:t>key_share</w:t>
      </w:r>
      <w:proofErr w:type="spellEnd"/>
      <w:r w:rsidRPr="005B262D">
        <w:rPr>
          <w:rFonts w:ascii="Times New Roman" w:eastAsia="Times New Roman" w:hAnsi="Times New Roman" w:cs="Times New Roman"/>
          <w:kern w:val="0"/>
          <w:sz w:val="24"/>
          <w:szCs w:val="24"/>
          <w:lang w:val="en-SE" w:eastAsia="en-SE"/>
          <w14:ligatures w14:val="none"/>
        </w:rPr>
        <w:t xml:space="preserve"> extension in the </w:t>
      </w:r>
      <w:proofErr w:type="spellStart"/>
      <w:r w:rsidRPr="005B262D">
        <w:rPr>
          <w:rFonts w:ascii="Courier New" w:eastAsia="Times New Roman" w:hAnsi="Courier New" w:cs="Courier New"/>
          <w:kern w:val="0"/>
          <w:sz w:val="20"/>
          <w:szCs w:val="20"/>
          <w:lang w:val="en-SE" w:eastAsia="en-SE"/>
          <w14:ligatures w14:val="none"/>
        </w:rPr>
        <w:t>ServerHello</w:t>
      </w:r>
      <w:proofErr w:type="spellEnd"/>
      <w:r w:rsidRPr="005B262D">
        <w:rPr>
          <w:rFonts w:ascii="Times New Roman" w:eastAsia="Times New Roman" w:hAnsi="Times New Roman" w:cs="Times New Roman"/>
          <w:kern w:val="0"/>
          <w:sz w:val="24"/>
          <w:szCs w:val="24"/>
          <w:lang w:val="en-SE" w:eastAsia="en-SE"/>
          <w14:ligatures w14:val="none"/>
        </w:rPr>
        <w:t xml:space="preserve"> message. The server chooses a group and only transmits its key share for that group:</w:t>
      </w:r>
    </w:p>
    <w:p w14:paraId="617E734B" w14:textId="54E0B03E"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noProof/>
          <w:kern w:val="0"/>
          <w:sz w:val="24"/>
          <w:szCs w:val="24"/>
          <w:lang w:val="en-SE" w:eastAsia="en-SE"/>
          <w14:ligatures w14:val="none"/>
        </w:rPr>
        <w:drawing>
          <wp:inline distT="0" distB="0" distL="0" distR="0" wp14:anchorId="1B4A32BF" wp14:editId="6FCADF2D">
            <wp:extent cx="5731510" cy="923290"/>
            <wp:effectExtent l="0" t="0" r="2540" b="0"/>
            <wp:docPr id="32992752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4B19F623" w14:textId="77777777" w:rsidR="005B262D" w:rsidRPr="005B262D" w:rsidRDefault="005B262D" w:rsidP="005B262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5B262D">
        <w:rPr>
          <w:rFonts w:ascii="Times New Roman" w:eastAsia="Times New Roman" w:hAnsi="Times New Roman" w:cs="Times New Roman"/>
          <w:kern w:val="0"/>
          <w:sz w:val="24"/>
          <w:szCs w:val="24"/>
          <w:lang w:val="en-SE" w:eastAsia="en-SE"/>
          <w14:ligatures w14:val="none"/>
        </w:rPr>
        <w:t xml:space="preserve">From this point on, all transmitted data is encrypted, as indicated by the </w:t>
      </w:r>
      <w:proofErr w:type="spellStart"/>
      <w:r w:rsidRPr="005B262D">
        <w:rPr>
          <w:rFonts w:ascii="Courier New" w:eastAsia="Times New Roman" w:hAnsi="Courier New" w:cs="Courier New"/>
          <w:kern w:val="0"/>
          <w:sz w:val="20"/>
          <w:szCs w:val="20"/>
          <w:lang w:val="en-SE" w:eastAsia="en-SE"/>
          <w14:ligatures w14:val="none"/>
        </w:rPr>
        <w:t>EncryptedApplicationData</w:t>
      </w:r>
      <w:proofErr w:type="spellEnd"/>
      <w:r w:rsidRPr="005B262D">
        <w:rPr>
          <w:rFonts w:ascii="Times New Roman" w:eastAsia="Times New Roman" w:hAnsi="Times New Roman" w:cs="Times New Roman"/>
          <w:kern w:val="0"/>
          <w:sz w:val="24"/>
          <w:szCs w:val="24"/>
          <w:lang w:val="en-SE" w:eastAsia="en-SE"/>
          <w14:ligatures w14:val="none"/>
        </w:rPr>
        <w:t xml:space="preserve"> tag in Wireshark.</w:t>
      </w:r>
    </w:p>
    <w:p w14:paraId="1827C0D0" w14:textId="77777777" w:rsidR="00213442" w:rsidRPr="005B262D" w:rsidRDefault="00213442">
      <w:pPr>
        <w:rPr>
          <w:lang w:val="en-SE"/>
        </w:rPr>
      </w:pPr>
    </w:p>
    <w:sectPr w:rsidR="00213442" w:rsidRPr="005B2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17200"/>
    <w:multiLevelType w:val="multilevel"/>
    <w:tmpl w:val="6B78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9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EB"/>
    <w:rsid w:val="001C0DEB"/>
    <w:rsid w:val="00213442"/>
    <w:rsid w:val="005B262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F346"/>
  <w15:chartTrackingRefBased/>
  <w15:docId w15:val="{3C71A504-52C0-4CD3-887B-6C214F80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6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5B262D"/>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2D"/>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5B262D"/>
    <w:rPr>
      <w:rFonts w:ascii="Times New Roman" w:eastAsia="Times New Roman" w:hAnsi="Times New Roman" w:cs="Times New Roman"/>
      <w:b/>
      <w:bCs/>
      <w:kern w:val="0"/>
      <w:sz w:val="36"/>
      <w:szCs w:val="36"/>
      <w:lang w:val="en-SE" w:eastAsia="en-SE"/>
      <w14:ligatures w14:val="none"/>
    </w:rPr>
  </w:style>
  <w:style w:type="paragraph" w:customStyle="1" w:styleId="breadcrumb-item">
    <w:name w:val="breadcrumb-item"/>
    <w:basedOn w:val="Normal"/>
    <w:rsid w:val="005B262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5B262D"/>
    <w:rPr>
      <w:color w:val="0000FF"/>
      <w:u w:val="single"/>
    </w:rPr>
  </w:style>
  <w:style w:type="paragraph" w:styleId="NormalWeb">
    <w:name w:val="Normal (Web)"/>
    <w:basedOn w:val="Normal"/>
    <w:uiPriority w:val="99"/>
    <w:semiHidden/>
    <w:unhideWhenUsed/>
    <w:rsid w:val="005B262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styleId="HTMLPreformatted">
    <w:name w:val="HTML Preformatted"/>
    <w:basedOn w:val="Normal"/>
    <w:link w:val="HTMLPreformattedChar"/>
    <w:uiPriority w:val="99"/>
    <w:semiHidden/>
    <w:unhideWhenUsed/>
    <w:rsid w:val="005B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5B262D"/>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5B262D"/>
    <w:rPr>
      <w:rFonts w:ascii="Courier New" w:eastAsia="Times New Roman" w:hAnsi="Courier New" w:cs="Courier New"/>
      <w:sz w:val="20"/>
      <w:szCs w:val="20"/>
    </w:rPr>
  </w:style>
  <w:style w:type="paragraph" w:customStyle="1" w:styleId="mb-0">
    <w:name w:val="mb-0"/>
    <w:basedOn w:val="Normal"/>
    <w:rsid w:val="005B262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73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4280">
          <w:marLeft w:val="0"/>
          <w:marRight w:val="0"/>
          <w:marTop w:val="0"/>
          <w:marBottom w:val="0"/>
          <w:divBdr>
            <w:top w:val="none" w:sz="0" w:space="0" w:color="auto"/>
            <w:left w:val="none" w:sz="0" w:space="0" w:color="auto"/>
            <w:bottom w:val="none" w:sz="0" w:space="0" w:color="auto"/>
            <w:right w:val="none" w:sz="0" w:space="0" w:color="auto"/>
          </w:divBdr>
          <w:divsChild>
            <w:div w:id="1733431380">
              <w:marLeft w:val="0"/>
              <w:marRight w:val="0"/>
              <w:marTop w:val="0"/>
              <w:marBottom w:val="0"/>
              <w:divBdr>
                <w:top w:val="none" w:sz="0" w:space="0" w:color="auto"/>
                <w:left w:val="none" w:sz="0" w:space="0" w:color="auto"/>
                <w:bottom w:val="none" w:sz="0" w:space="0" w:color="auto"/>
                <w:right w:val="none" w:sz="0" w:space="0" w:color="auto"/>
              </w:divBdr>
              <w:divsChild>
                <w:div w:id="1207832343">
                  <w:marLeft w:val="0"/>
                  <w:marRight w:val="0"/>
                  <w:marTop w:val="0"/>
                  <w:marBottom w:val="0"/>
                  <w:divBdr>
                    <w:top w:val="none" w:sz="0" w:space="0" w:color="auto"/>
                    <w:left w:val="none" w:sz="0" w:space="0" w:color="auto"/>
                    <w:bottom w:val="none" w:sz="0" w:space="0" w:color="auto"/>
                    <w:right w:val="none" w:sz="0" w:space="0" w:color="auto"/>
                  </w:divBdr>
                  <w:divsChild>
                    <w:div w:id="5602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6617">
          <w:marLeft w:val="0"/>
          <w:marRight w:val="0"/>
          <w:marTop w:val="0"/>
          <w:marBottom w:val="0"/>
          <w:divBdr>
            <w:top w:val="none" w:sz="0" w:space="0" w:color="auto"/>
            <w:left w:val="none" w:sz="0" w:space="0" w:color="auto"/>
            <w:bottom w:val="none" w:sz="0" w:space="0" w:color="auto"/>
            <w:right w:val="none" w:sz="0" w:space="0" w:color="auto"/>
          </w:divBdr>
          <w:divsChild>
            <w:div w:id="350376016">
              <w:marLeft w:val="0"/>
              <w:marRight w:val="0"/>
              <w:marTop w:val="0"/>
              <w:marBottom w:val="0"/>
              <w:divBdr>
                <w:top w:val="none" w:sz="0" w:space="0" w:color="auto"/>
                <w:left w:val="none" w:sz="0" w:space="0" w:color="auto"/>
                <w:bottom w:val="none" w:sz="0" w:space="0" w:color="auto"/>
                <w:right w:val="none" w:sz="0" w:space="0" w:color="auto"/>
              </w:divBdr>
              <w:divsChild>
                <w:div w:id="502822837">
                  <w:marLeft w:val="0"/>
                  <w:marRight w:val="0"/>
                  <w:marTop w:val="0"/>
                  <w:marBottom w:val="0"/>
                  <w:divBdr>
                    <w:top w:val="none" w:sz="0" w:space="0" w:color="auto"/>
                    <w:left w:val="none" w:sz="0" w:space="0" w:color="auto"/>
                    <w:bottom w:val="none" w:sz="0" w:space="0" w:color="auto"/>
                    <w:right w:val="none" w:sz="0" w:space="0" w:color="auto"/>
                  </w:divBdr>
                  <w:divsChild>
                    <w:div w:id="907687540">
                      <w:marLeft w:val="0"/>
                      <w:marRight w:val="0"/>
                      <w:marTop w:val="0"/>
                      <w:marBottom w:val="0"/>
                      <w:divBdr>
                        <w:top w:val="none" w:sz="0" w:space="0" w:color="auto"/>
                        <w:left w:val="none" w:sz="0" w:space="0" w:color="auto"/>
                        <w:bottom w:val="none" w:sz="0" w:space="0" w:color="auto"/>
                        <w:right w:val="none" w:sz="0" w:space="0" w:color="auto"/>
                      </w:divBdr>
                      <w:divsChild>
                        <w:div w:id="627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2024-01-22T09:47:00Z</dcterms:created>
  <dcterms:modified xsi:type="dcterms:W3CDTF">2024-01-22T09:47:00Z</dcterms:modified>
</cp:coreProperties>
</file>