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B1322"/>
          <w:sz w:val="44"/>
          <w:szCs w:val="44"/>
        </w:rPr>
        <w:t xml:space="preserve">HER Net</w:t>
      </w:r>
    </w:p>
    <w:p>
      <w:pPr>
        <w:spacing w:after="60"/>
      </w:pPr>
      <w:r>
        <w:rPr>
          <w:rFonts w:ascii="Calibri" w:cs="Calibri" w:eastAsia="Calibri" w:hAnsi="Calibri"/>
          <w:color w:val="0A5FBF"/>
          <w:sz w:val="28"/>
          <w:szCs w:val="28"/>
        </w:rPr>
        <w:t xml:space="preserve">Website copy</w:t>
      </w:r>
    </w:p>
    <w:p>
      <w:pPr>
        <w:pBdr>
          <w:bottom w:val="single" w:color="0B1322" w:sz="8" w:space="6"/>
        </w:pBdr>
        <w:spacing w:after="240"/>
      </w:pPr>
      <w:r>
        <w:rPr>
          <w:rFonts w:ascii="Calibri" w:cs="Calibri" w:eastAsia="Calibri" w:hAnsi="Calibri"/>
          <w:color w:val="5A6478"/>
          <w:sz w:val="18"/>
          <w:szCs w:val="18"/>
        </w:rPr>
        <w:t xml:space="preserve">Exported from the HER Net prototype (Gemini Canvas) · October 20, 2026</w:t>
      </w:r>
    </w:p>
    <w:p>
      <w:pPr>
        <w:pStyle w:val="Heading1"/>
        <w:keepNext/>
      </w:pPr>
      <w:r>
        <w:t xml:space="preserve">Page details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Page title (browser tab)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HER Net - Women-Led ICT &amp; Smart Agriculture Enterprise</w:t>
            </w:r>
          </w:p>
        </w:tc>
      </w:tr>
    </w:tbl>
    <w:p>
      <w:pPr>
        <w:pStyle w:val="Heading1"/>
        <w:keepNext/>
      </w:pPr>
      <w:r>
        <w:t xml:space="preserve">Header and navigation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Logo wordmark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HER Net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Logo descriptor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Her Empowerment &amp; Rural Network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Menu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About 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Strategic Pillars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Smart Agri 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Impact &amp;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Community Voice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Header button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Partner With Us</w:t>
            </w:r>
          </w:p>
        </w:tc>
      </w:tr>
    </w:tbl>
    <w:p>
      <w:pPr>
        <w:pStyle w:val="Heading1"/>
        <w:keepNext/>
      </w:pPr>
      <w:r>
        <w:t xml:space="preserve">1. Hero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Badge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Women-Led Digital Transformation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Headline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Bridging Connectivity &amp; Smart Agriculture for Rural Communities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Intro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HER Net empowers last-mile rural communities by building sustainable community fiber, solar Wi-Fi hubs, and deploying IoT Smart Agri solutions—championed by local women tech leaders.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Buttons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Explore Initiatives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Smart Agri Hub 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Partner With Us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Stat 1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100% — Women-Led Teams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Stat 2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45+ — Rural Pilots Connected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Stat 3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3,200+ — Farmers Empowered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Status card title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Node Status: Active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Status card subtitle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Hub #12 - Benguet Uplands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Status card tag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Solar Hybrid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Status row 1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Community Broadband — 120 Mbps / Mesh Active — 99.8% Uptime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Status row 2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IoT Field Telemetry — NPK + Soil Moisture Sensors — 14 Live Nodes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Status row 3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Women Tech Trainees Assigned — 18 Technicians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Status card footer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Off-Grid Resilient · Community Managed</w:t>
            </w:r>
          </w:p>
        </w:tc>
      </w:tr>
    </w:tbl>
    <w:p>
      <w:pPr>
        <w:pStyle w:val="Heading1"/>
        <w:keepNext/>
      </w:pPr>
      <w:r>
        <w:t xml:space="preserve">2. Strategic Pillars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Eyebrow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Core Mission Framework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Heading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Four Pillars of Rural Digital Transformation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Intro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Combining physical telecom infrastructure with gender equity and agricultural precision tools for holistic rural growth.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Pillar 1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322"/>
                <w:sz w:val="21"/>
                <w:szCs w:val="21"/>
              </w:rPr>
              <w:t xml:space="preserve">Regional ICT &amp; Connectivity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Deploying last-mile fiber optic cables, mesh Wi-Fi networks, and solar-powered off-grid telecom hubs in unserved rural regions.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Solar Micro-Grids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Resilient Backhaul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Affordable Access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Pillar 2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322"/>
                <w:sz w:val="21"/>
                <w:szCs w:val="21"/>
              </w:rPr>
              <w:t xml:space="preserve">Smart Agri &amp; Tech Integration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Equipping smallholder farming cooperatives with low-cost IoT soil sensors, micro-climate weather units, and automated analytics dashboards.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Soil &amp; NPK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Automated Irrigation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Climate Risk Alerts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Pillar 3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322"/>
                <w:sz w:val="21"/>
                <w:szCs w:val="21"/>
              </w:rPr>
              <w:t xml:space="preserve">Women in Tech &amp; Leadership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Intensive hands-on technical bootcamps training rural young women to build, maintain, and manage fiber, wireless, and IoT networks.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Fiber Splicing &amp; Cabling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IoT Hardware Repair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Co-op Governance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Pillar 4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322"/>
                <w:sz w:val="21"/>
                <w:szCs w:val="21"/>
              </w:rPr>
              <w:t xml:space="preserve">Rural MSME Acceleration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Empowering local agri-businesses and women-owned micro-enterprises with e-commerce access, digital payments, and cybersecurity training.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Direct-to-Market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Digital Payment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Cyber Hygiene</w:t>
            </w:r>
          </w:p>
        </w:tc>
      </w:tr>
    </w:tbl>
    <w:p>
      <w:pPr>
        <w:pStyle w:val="Heading1"/>
        <w:keepNext/>
      </w:pPr>
      <w:r>
        <w:t xml:space="preserve">3. Smart Agri IoT Precision Hub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Badge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Live Interactive Simulator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Heading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Smart Agri IoT Precision Hub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Intro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Experience how HER Net’s connected sensors help rural farmers monitor soil, microclimate, and manage automated irrigation in real time.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Dropdown label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Select Pilot Farm Location: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Dropdown options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Benguet Organic Vegetable Terrace (Highland)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Isabela Rice-Corn Cooperative (Lowland)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Bukidnon High-Value Fruit Farm (Plateau)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Sensor tiles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Soil Moisture: 42% — Optimal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Ambient Temp: 24.5°C — Mild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Air Humidity: 68% — Normal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Soil N-P-K Bal.: 45-30-38 ppm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Column 1 heading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Local Microclimate &amp; Soil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Column 1 copy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Soil Water Saturation Target: 45%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Nitrogen (N) Level: Adequate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Forecast (Next 12 Hrs): Light Afternoon Rain expected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Column 2 heading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Automated Field Controls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Control 1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322"/>
                <w:sz w:val="21"/>
                <w:szCs w:val="21"/>
              </w:rPr>
              <w:t xml:space="preserve">Automated Drip Irrigation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Triggers when soil moisture drops &lt; 35%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Control 2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322"/>
                <w:sz w:val="21"/>
                <w:szCs w:val="21"/>
              </w:rPr>
              <w:t xml:space="preserve">Frost / Microclimate Alert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SMS notification to women tech lead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Buttons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Simulate Rain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Simulate Heatwave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Column 3 heading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Real-Time Sensor Stream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Sensor stream (on load)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[System] Initializing LoRaWAN Node Gateway...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[08:30:12] Solar Hub battery status: 98% (Charging)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[08:32:00] Soil moisture normal at 42%. Irrigation idle.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Sensor stream (on interaction)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[Location] Switched active telemetric node to BENGUET / ISABELA / BUKIDNON Hub.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[Control] Automated Irrigation Activated by User.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[Control] Automated Irrigation Deactivated.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[Weather Event] Simulated Rain +15% Soil Saturation.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[Weather Event] Simulated Extreme Heat -15% Soil Saturation.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Moisture status labels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Dry / Needs Water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Optimal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High Moisture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Benguet readings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Soil moisture 42% · 22.4°C · Humidity 72% · N-P-K 45-30-38 · Optimal · Cool Mountain Mist &amp; Afternoon Rain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Isabela readings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Soil moisture 36% · 31.8°C · Humidity 58% · N-P-K 55-40-42 · Moderate · Warm Sunny Weather expected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Bukidnon readings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Soil moisture 50% · 26.2°C · Humidity 65% · N-P-K 48-35-40 · Optimal · Scattered Showers in Evening</w:t>
            </w:r>
          </w:p>
        </w:tc>
      </w:tr>
    </w:tbl>
    <w:p>
      <w:pPr>
        <w:pStyle w:val="Heading1"/>
        <w:keepNext/>
      </w:pPr>
      <w:r>
        <w:t xml:space="preserve">4. Impact &amp; 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Eyebrow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Tangible Community Impact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Heading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Transforming Last-Mile Regions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Intro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Combining connectivity with localized skills training creates resilient rural economic ecosystems.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Counter 1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322"/>
                <w:sz w:val="21"/>
                <w:szCs w:val="21"/>
              </w:rPr>
              <w:t xml:space="preserve">18 — Municipalities Connected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Unserved &amp; Remote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Counter 2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322"/>
                <w:sz w:val="21"/>
                <w:szCs w:val="21"/>
              </w:rPr>
              <w:t xml:space="preserve">450+ — Women Tech Trainees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Fiber &amp; IoT Certified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Counter 3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322"/>
                <w:sz w:val="21"/>
                <w:szCs w:val="21"/>
              </w:rPr>
              <w:t xml:space="preserve">35 — Smart Agri Deployments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IoT Enabled Farms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Counter 4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322"/>
                <w:sz w:val="21"/>
                <w:szCs w:val="21"/>
              </w:rPr>
              <w:t xml:space="preserve">240 km — Fiber OSP Deployed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Community Infrastructure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Map heading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Regional Network Hub Map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Map instruction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Select a hub location on the map to explore regional metrics.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Map legend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Solar Wi-Fi Hub · Smart Agri Sensor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Hub 1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322"/>
                <w:sz w:val="21"/>
                <w:szCs w:val="21"/>
              </w:rPr>
              <w:t xml:space="preserve">Benguet Regional Hub (Active)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22 Solar Mesh Wi-Fi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12 Women Technicians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Vegetable &amp; Cut-flower Co-ops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Hub 2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322"/>
                <w:sz w:val="21"/>
                <w:szCs w:val="21"/>
              </w:rPr>
              <w:t xml:space="preserve">Isabela Regional 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15 Fiber-to-Farm Hubs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18 Women Technicians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Rice &amp; Corn Farmers Association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Hub 3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322"/>
                <w:sz w:val="21"/>
                <w:szCs w:val="21"/>
              </w:rPr>
              <w:t xml:space="preserve">Bukidnon Regional 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18 Solar Agri Sensor Grid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15 Women Technicians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High-value Fruit &amp; Coffee Farmers</w:t>
            </w:r>
          </w:p>
        </w:tc>
      </w:tr>
    </w:tbl>
    <w:p>
      <w:pPr>
        <w:pStyle w:val="Heading1"/>
        <w:keepNext/>
      </w:pPr>
      <w:r>
        <w:t xml:space="preserve">5. Community Stories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Eyebrow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Voices from the Field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Heading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Community Stories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Intro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Hear how HER Net’s inclusive connectivity and smart agri training are changing lives on the ground.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Story 1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B1322"/>
                <w:sz w:val="21"/>
                <w:szCs w:val="21"/>
              </w:rPr>
              <w:t xml:space="preserve">“Before HER Net installed our solar Wi-Fi hub and soil sensors, we relied on guesswork for watering our crops. Now, we check real-time soil moisture on our phones, saving hours and reducing water waste by 35%.”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Maria Corazon, Lead Farmer, Benguet Organic Co-op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Story 2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B1322"/>
                <w:sz w:val="21"/>
                <w:szCs w:val="21"/>
              </w:rPr>
              <w:t xml:space="preserve">“Through HER Net's technical bootcamp, I learned fiber optic splicing and IoT hardware troubleshooting. Today, I lead a team of 5 young women maintaining our municipality's connectivity infrastructure.”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Jenny Santos, Certified ICT Field Technician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Story 3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B1322"/>
                <w:sz w:val="21"/>
                <w:szCs w:val="21"/>
              </w:rPr>
              <w:t xml:space="preserve">“Partnering with HER Net enabled our municipal council to offer digital government services and online market platforms for our rural MSMEs, driving local economic opportunity.”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Arlene Gutierrez, Municipal Livelihood Officer</w:t>
            </w:r>
          </w:p>
        </w:tc>
      </w:tr>
    </w:tbl>
    <w:p>
      <w:pPr>
        <w:pStyle w:val="Heading1"/>
        <w:keepNext/>
      </w:pPr>
      <w:r>
        <w:t xml:space="preserve">6. Partnership Banner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Heading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Ready to Accelerate Rural Digital Transformation?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Body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Join governments, development organizations, telecom partners, and agri-investors in expanding inclusive ICT infrastructure across underserved regions.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Button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Become a HER Net Partner</w:t>
            </w:r>
          </w:p>
        </w:tc>
      </w:tr>
    </w:tbl>
    <w:p>
      <w:pPr>
        <w:pStyle w:val="Heading1"/>
        <w:keepNext/>
      </w:pPr>
      <w:r>
        <w:t xml:space="preserve">7. Footer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Her Empowerment &amp; Rural Network — A women-led ICT social enterprise championing digital connectivity, gender inclusion, and Smart Agri innovation.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Quick Navigation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Mission &amp; Vision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Strategic Pillars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Smart Agri IoT 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Impact &amp; Map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Focus Areas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Community Fiber Broadband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Solar Off-Grid Micro-Hubs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Precision Soil &amp; Weather IoT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Women ICT Bootcamps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Contact &amp; HQ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HER Net Innovation Hub, Luzon, Philippines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Email: partner@hernet.org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Copyright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© 2026 HER Net Social Enterprise. All rights reserved.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Legal links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Privacy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Terms of Partnership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ESG Reporting</w:t>
            </w:r>
          </w:p>
        </w:tc>
      </w:tr>
    </w:tbl>
    <w:p>
      <w:pPr>
        <w:pStyle w:val="Heading1"/>
        <w:keepNext/>
      </w:pPr>
      <w:r>
        <w:t xml:space="preserve">8. Partnership Form (pop-up)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Title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Partner With HER Net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Intro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Collaborate with us on last-mile connectivity, smart agri pilots, or gender inclusion programs.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Field 1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322"/>
                <w:sz w:val="21"/>
                <w:szCs w:val="21"/>
              </w:rPr>
              <w:t xml:space="preserve">Full Name / Representative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Placeholder: e.g. Maria Santos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Field 2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322"/>
                <w:sz w:val="21"/>
                <w:szCs w:val="21"/>
              </w:rPr>
              <w:t xml:space="preserve">Organization / Agency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Placeholder: e.g. Agri Tech Foundation / LGU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Field 3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322"/>
                <w:sz w:val="21"/>
                <w:szCs w:val="21"/>
              </w:rPr>
              <w:t xml:space="preserve">Email Address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Placeholder: maria@organization.org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Field 4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322"/>
                <w:sz w:val="21"/>
                <w:szCs w:val="21"/>
              </w:rPr>
              <w:t xml:space="preserve">Areas of Interest (Select All That Apply)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ICT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Smart Agri Pilots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Women in Tech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B1322"/>
                <w:sz w:val="21"/>
                <w:szCs w:val="21"/>
              </w:rPr>
              <w:t xml:space="preserve">Grant / Funding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Field 5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322"/>
                <w:sz w:val="21"/>
                <w:szCs w:val="21"/>
              </w:rPr>
              <w:t xml:space="preserve">Message / Project Context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Placeholder: Tell us about your rural community or project goals...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Submit button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Send Partnership Request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Confirmation heading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Inquiry Received!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Confirmation body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Thank you for reaching out. A HER Net partnerships lead will connect with you within 24–48 hours.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shd w:fill="F1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8"/>
                <w:sz w:val="18"/>
                <w:szCs w:val="18"/>
              </w:rPr>
              <w:t xml:space="preserve">Confirmation button</w:t>
            </w:r>
          </w:p>
        </w:tc>
        <w:tc>
          <w:tcPr>
            <w:tcW w:type="dxa" w:w="7038"/>
            <w:tcBorders>
              <w:top w:val="single" w:color="D3DCEA" w:sz="4"/>
              <w:left w:val="none" w:color="FFFFFF" w:sz="0"/>
              <w:bottom w:val="single" w:color="D3DCEA" w:sz="4"/>
              <w:right w:val="none" w:color="FFFFFF" w:sz="0"/>
            </w:tcBorders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1322"/>
                <w:sz w:val="21"/>
                <w:szCs w:val="21"/>
              </w:rPr>
              <w:t xml:space="preserve">Close Window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6478"/>
        <w:sz w:val="16"/>
        <w:szCs w:val="16"/>
      </w:rPr>
      <w:t xml:space="preserve">HER Net website copy · page </w:t>
    </w:r>
    <w:r>
      <w:rPr>
        <w:rFonts w:ascii="Calibri" w:cs="Calibri" w:eastAsia="Calibri" w:hAnsi="Calibri"/>
        <w:color w:val="5A64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13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B13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 Net Website Copy</dc:title>
  <dc:creator>Access Network</dc:creator>
  <dc:description>Website copy exported from the HER Net prototype</dc:description>
  <cp:lastModifiedBy>Un-named</cp:lastModifiedBy>
  <cp:revision>1</cp:revision>
  <dcterms:created xsi:type="dcterms:W3CDTF">2026-10-20T12:49:16.667Z</dcterms:created>
  <dcterms:modified xsi:type="dcterms:W3CDTF">2026-10-20T12:49:16.668Z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