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240" w:before="0" w:line="240" w:lineRule="auto"/>
        <w:ind w:left="0" w:firstLine="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Jeffry Wainwright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Principal Software Engineer @</w:t>
      </w:r>
      <w:hyperlink r:id="rId6">
        <w:r w:rsidDel="00000000" w:rsidR="00000000" w:rsidRPr="00000000">
          <w:rPr>
            <w:rFonts w:ascii="Roboto" w:cs="Roboto" w:eastAsia="Roboto" w:hAnsi="Roboto"/>
            <w:b w:val="1"/>
            <w:bCs w:val="1"/>
            <w:sz w:val="19"/>
            <w:szCs w:val="19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Roboto" w:cs="Roboto" w:eastAsia="Roboto" w:hAnsi="Roboto"/>
            <w:b w:val="1"/>
            <w:bCs w:val="1"/>
            <w:sz w:val="19"/>
            <w:szCs w:val="19"/>
            <w:u w:val="single"/>
            <w:rtl w:val="0"/>
          </w:rPr>
          <w:t xml:space="preserve">Lokker.com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br w:type="textWrapping"/>
        <w:t xml:space="preserve">Santa Monica, CA, June 2025-current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br w:type="textWrapping"/>
      </w:r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19"/>
            <w:szCs w:val="19"/>
            <w:u w:val="single"/>
            <w:rtl w:val="0"/>
          </w:rPr>
          <w:t xml:space="preserve">yowainwright@gmail.com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| </w:t>
      </w:r>
      <w:hyperlink r:id="rId9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jeffry.in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| </w:t>
      </w:r>
      <w:hyperlink r:id="rId10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| </w:t>
      </w:r>
      <w:hyperlink r:id="rId11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240" w:before="0" w:line="240" w:lineRule="auto"/>
        <w:ind w:left="0" w:firstLine="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I’ve been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building and maintaining tools to make life a little easier for 15+ years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with e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xtensive experience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in JavaScript/TypeScript. I do moonlight with Go, Python, and Kubernetes; always looking to learn more!</w:t>
      </w:r>
    </w:p>
    <w:p w:rsidR="00000000" w:rsidDel="00000000" w:rsidP="00000000" w:rsidRDefault="00000000" w:rsidRPr="00000000" w14:paraId="00000003">
      <w:pPr>
        <w:widowControl w:val="0"/>
        <w:spacing w:after="240" w:before="0" w:line="240" w:lineRule="auto"/>
        <w:ind w:left="0" w:firstLine="0"/>
        <w:rPr>
          <w:rFonts w:ascii="Roboto" w:cs="Roboto" w:eastAsia="Roboto" w:hAnsi="Roboto"/>
          <w:b w:val="1"/>
          <w:bCs w:val="1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40" w:lineRule="auto"/>
        <w:rPr>
          <w:rFonts w:ascii="Roboto" w:cs="Roboto" w:eastAsia="Roboto" w:hAnsi="Roboto"/>
          <w:i w:val="1"/>
          <w:iCs w:val="1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Lokker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| Santa Monica, CA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sz w:val="19"/>
          <w:szCs w:val="19"/>
          <w:rtl w:val="0"/>
        </w:rPr>
        <w:t xml:space="preserve">Principal Software Engineer | </w:t>
      </w:r>
      <w:r w:rsidDel="00000000" w:rsidR="00000000" w:rsidRPr="00000000">
        <w:rPr>
          <w:rFonts w:ascii="Roboto" w:cs="Roboto" w:eastAsia="Roboto" w:hAnsi="Roboto"/>
          <w:i w:val="1"/>
          <w:iCs w:val="1"/>
          <w:sz w:val="19"/>
          <w:szCs w:val="19"/>
          <w:rtl w:val="0"/>
        </w:rPr>
        <w:t xml:space="preserve">June 2025-current</w:t>
      </w:r>
    </w:p>
    <w:p w:rsidR="00000000" w:rsidDel="00000000" w:rsidP="00000000" w:rsidRDefault="00000000" w:rsidRPr="00000000" w14:paraId="00000005">
      <w:pPr>
        <w:widowControl w:val="0"/>
        <w:numPr>
          <w:ilvl w:val="0"/>
          <w:numId w:val="3"/>
        </w:numPr>
        <w:spacing w:after="24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Rebuilt Lokker’s privacy insights using TypeScript, React, Fastify, Bun, and Claude.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after="0" w:before="0" w:line="240" w:lineRule="auto"/>
        <w:ind w:left="0" w:firstLine="0"/>
        <w:rPr>
          <w:rFonts w:ascii="Roboto" w:cs="Roboto" w:eastAsia="Roboto" w:hAnsi="Roboto"/>
          <w:i w:val="1"/>
          <w:iCs w:val="1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GoodRx | Santa Monica, CA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sz w:val="19"/>
          <w:szCs w:val="19"/>
          <w:rtl w:val="0"/>
        </w:rPr>
        <w:t xml:space="preserve">Senior Software Engineer II | December 2021-June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3"/>
        </w:numPr>
        <w:spacing w:after="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Kept the dev lifecycle alive by maintaining </w:t>
      </w:r>
      <w:hyperlink r:id="rId12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Lifecycle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</w:t>
      </w:r>
      <w:hyperlink r:id="rId13">
        <w:r w:rsidDel="00000000" w:rsidR="00000000" w:rsidRPr="00000000">
          <w:rPr>
            <w:rFonts w:ascii="Roboto" w:cs="Roboto" w:eastAsia="Roboto" w:hAnsi="Roboto"/>
            <w:color w:val="1155cc"/>
            <w:sz w:val="19"/>
            <w:szCs w:val="19"/>
            <w:u w:val="single"/>
            <w:rtl w:val="0"/>
          </w:rPr>
          <w:t xml:space="preserve"> GoodRx's ephemeral environment tool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supporting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hundreds of deploys and developers a day in TypeScript, Node.js, Docker, Kubernetes, and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numPr>
          <w:ilvl w:val="0"/>
          <w:numId w:val="3"/>
        </w:numPr>
        <w:spacing w:after="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Built an automated scripting tool for executing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security and privacy monitoring scripts using Node, AWS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Lambda, and a little React app to ensure it’s working.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3"/>
        </w:numPr>
        <w:spacing w:after="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Implemented and maintained key chunks of GoodRx’s </w:t>
      </w:r>
      <w:hyperlink r:id="rId14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global opt-out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architecture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using Go and TypeScript with GraphQL and gRPC protocols, enabling customers to privately manage their data.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br w:type="textWrapping"/>
      </w:r>
    </w:p>
    <w:p w:rsidR="00000000" w:rsidDel="00000000" w:rsidP="00000000" w:rsidRDefault="00000000" w:rsidRPr="00000000" w14:paraId="0000000A">
      <w:pPr>
        <w:widowControl w:val="0"/>
        <w:spacing w:after="0" w:before="0" w:line="240" w:lineRule="auto"/>
        <w:rPr>
          <w:rFonts w:ascii="Roboto" w:cs="Roboto" w:eastAsia="Roboto" w:hAnsi="Roboto"/>
          <w:i w:val="1"/>
          <w:iCs w:val="1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K</w:t>
      </w: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omodo Health | Los Angeles, CA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sz w:val="19"/>
          <w:szCs w:val="19"/>
          <w:rtl w:val="0"/>
        </w:rPr>
        <w:t xml:space="preserve">Senior Software Engineer | June 2021-December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1"/>
        </w:numPr>
        <w:spacing w:after="24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Developed low-code software to help healthcare professionals map data into usable results and infographics using TypeScript, React, and Python.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after="0" w:before="0" w:line="240" w:lineRule="auto"/>
        <w:rPr>
          <w:rFonts w:ascii="Roboto" w:cs="Roboto" w:eastAsia="Roboto" w:hAnsi="Roboto"/>
          <w:i w:val="1"/>
          <w:iCs w:val="1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Currency | Santa Monica, CA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sz w:val="19"/>
          <w:szCs w:val="19"/>
          <w:rtl w:val="0"/>
        </w:rPr>
        <w:t xml:space="preserve">Senior Software Engineer/Engineering Manager | February 2020-June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4"/>
        </w:numPr>
        <w:spacing w:after="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Built a payment platform for big-ticket online purchases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4"/>
        </w:numPr>
        <w:spacing w:after="24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Set up a monorepo so that the team could collaborate better; frontend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(React, TypeScript) and backend (Node.js,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TypeScript) really sped up productivity. </w:t>
      </w:r>
    </w:p>
    <w:p w:rsidR="00000000" w:rsidDel="00000000" w:rsidP="00000000" w:rsidRDefault="00000000" w:rsidRPr="00000000" w14:paraId="0000000F">
      <w:pPr>
        <w:widowControl w:val="0"/>
        <w:spacing w:after="0" w:before="0" w:line="240" w:lineRule="auto"/>
        <w:rPr>
          <w:rFonts w:ascii="Roboto" w:cs="Roboto" w:eastAsia="Roboto" w:hAnsi="Roboto"/>
          <w:i w:val="1"/>
          <w:iCs w:val="1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Dollar Shave Club | Venice, CA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sz w:val="19"/>
          <w:szCs w:val="19"/>
          <w:rtl w:val="0"/>
        </w:rPr>
        <w:t xml:space="preserve">Frontend Engineer | March 2016-February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Built a headless CMS; helped streamline CI/CD.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Set up content infrastructure that made deploys less painful.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6"/>
        </w:numPr>
        <w:spacing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Built a dynamic, internationalized landing page system.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6"/>
        </w:numPr>
        <w:spacing w:after="24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Released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and maintained a bunch of fun open-source products while there: </w:t>
      </w:r>
      <w:hyperlink r:id="rId15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stickybits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</w:t>
      </w:r>
      <w:hyperlink r:id="rId16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shave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</w:t>
      </w:r>
      <w:hyperlink r:id="rId18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19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reframe.js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 and more.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after="0" w:before="0" w:line="240" w:lineRule="auto"/>
        <w:rPr>
          <w:rFonts w:ascii="Roboto" w:cs="Roboto" w:eastAsia="Roboto" w:hAnsi="Roboto"/>
          <w:b w:val="1"/>
          <w:bCs w:val="1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Open 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5"/>
        </w:numPr>
        <w:spacing w:after="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Current/previous core member of</w:t>
      </w:r>
      <w:hyperlink r:id="rId20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21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Koajs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 and</w:t>
      </w:r>
      <w:hyperlink r:id="rId22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23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JSPM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5"/>
        </w:numPr>
        <w:spacing w:after="240" w:before="0" w:line="240" w:lineRule="auto"/>
        <w:ind w:left="720" w:hanging="36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Maintain</w:t>
      </w:r>
      <w:hyperlink r:id="rId24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25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ES Check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</w:t>
      </w:r>
      <w:hyperlink r:id="rId26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27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Stickybits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</w:t>
      </w:r>
      <w:hyperlink r:id="rId28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29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Shave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</w:t>
      </w:r>
      <w:hyperlink r:id="rId30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31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Reframe.js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</w:t>
      </w:r>
      <w:hyperlink r:id="rId32">
        <w:r w:rsidDel="00000000" w:rsidR="00000000" w:rsidRPr="00000000">
          <w:rPr>
            <w:rFonts w:ascii="Roboto" w:cs="Roboto" w:eastAsia="Roboto" w:hAnsi="Roboto"/>
            <w:sz w:val="19"/>
            <w:szCs w:val="19"/>
            <w:rtl w:val="0"/>
          </w:rPr>
          <w:t xml:space="preserve"> </w:t>
        </w:r>
      </w:hyperlink>
      <w:hyperlink r:id="rId33">
        <w:r w:rsidDel="00000000" w:rsidR="00000000" w:rsidRPr="00000000">
          <w:rPr>
            <w:rFonts w:ascii="Roboto" w:cs="Roboto" w:eastAsia="Roboto" w:hAnsi="Roboto"/>
            <w:sz w:val="19"/>
            <w:szCs w:val="19"/>
            <w:u w:val="single"/>
            <w:rtl w:val="0"/>
          </w:rPr>
          <w:t xml:space="preserve">scrolldir</w:t>
        </w:r>
      </w:hyperlink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, and more.</w:t>
      </w:r>
    </w:p>
    <w:p w:rsidR="00000000" w:rsidDel="00000000" w:rsidP="00000000" w:rsidRDefault="00000000" w:rsidRPr="00000000" w14:paraId="00000017">
      <w:pPr>
        <w:widowControl w:val="0"/>
        <w:spacing w:after="0" w:before="0" w:line="240" w:lineRule="auto"/>
        <w:ind w:left="0" w:firstLine="0"/>
        <w:rPr>
          <w:rFonts w:ascii="Roboto" w:cs="Roboto" w:eastAsia="Roboto" w:hAnsi="Roboto"/>
          <w:b w:val="1"/>
          <w:bCs w:val="1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19"/>
          <w:szCs w:val="19"/>
          <w:u w:val="non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University of Wisconsin-Madison</w:t>
      </w: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 | 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t xml:space="preserve">BS in Art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br w:type="textWrapping"/>
      </w:r>
    </w:p>
    <w:p w:rsidR="00000000" w:rsidDel="00000000" w:rsidP="00000000" w:rsidRDefault="00000000" w:rsidRPr="00000000" w14:paraId="00000019">
      <w:pPr>
        <w:widowControl w:val="0"/>
        <w:spacing w:after="240" w:before="0" w:line="240" w:lineRule="auto"/>
        <w:ind w:left="0" w:firstLine="0"/>
        <w:rPr>
          <w:rFonts w:ascii="Roboto" w:cs="Roboto" w:eastAsia="Roboto" w:hAnsi="Roboto"/>
          <w:sz w:val="19"/>
          <w:szCs w:val="19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9"/>
          <w:szCs w:val="19"/>
          <w:rtl w:val="0"/>
        </w:rPr>
        <w:t xml:space="preserve">More experience and education background available upon request</w:t>
      </w:r>
      <w:r w:rsidDel="00000000" w:rsidR="00000000" w:rsidRPr="00000000">
        <w:rPr>
          <w:rFonts w:ascii="Roboto" w:cs="Roboto" w:eastAsia="Roboto" w:hAnsi="Roboto"/>
          <w:sz w:val="19"/>
          <w:szCs w:val="19"/>
          <w:rtl w:val="0"/>
        </w:rPr>
        <w:br w:type="textWrapping"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koajs" TargetMode="External"/><Relationship Id="rId22" Type="http://schemas.openxmlformats.org/officeDocument/2006/relationships/hyperlink" Target="https://github.com/jspm" TargetMode="External"/><Relationship Id="rId21" Type="http://schemas.openxmlformats.org/officeDocument/2006/relationships/hyperlink" Target="https://github.com/koajs" TargetMode="External"/><Relationship Id="rId24" Type="http://schemas.openxmlformats.org/officeDocument/2006/relationships/hyperlink" Target="https://github.com/yowainwright/es-check" TargetMode="External"/><Relationship Id="rId23" Type="http://schemas.openxmlformats.org/officeDocument/2006/relationships/hyperlink" Target="https://github.com/jsp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jeffry.in" TargetMode="External"/><Relationship Id="rId26" Type="http://schemas.openxmlformats.org/officeDocument/2006/relationships/hyperlink" Target="https://github.com/dollarshaveclub/stickybits" TargetMode="External"/><Relationship Id="rId25" Type="http://schemas.openxmlformats.org/officeDocument/2006/relationships/hyperlink" Target="https://github.com/yowainwright/es-check" TargetMode="External"/><Relationship Id="rId28" Type="http://schemas.openxmlformats.org/officeDocument/2006/relationships/hyperlink" Target="https://github.com/dollarshaveclub/shave" TargetMode="External"/><Relationship Id="rId27" Type="http://schemas.openxmlformats.org/officeDocument/2006/relationships/hyperlink" Target="https://github.com/dollarshaveclub/stickybits" TargetMode="External"/><Relationship Id="rId5" Type="http://schemas.openxmlformats.org/officeDocument/2006/relationships/styles" Target="styles.xml"/><Relationship Id="rId6" Type="http://schemas.openxmlformats.org/officeDocument/2006/relationships/hyperlink" Target="https://lokker.com/" TargetMode="External"/><Relationship Id="rId29" Type="http://schemas.openxmlformats.org/officeDocument/2006/relationships/hyperlink" Target="https://github.com/dollarshaveclub/shave" TargetMode="External"/><Relationship Id="rId7" Type="http://schemas.openxmlformats.org/officeDocument/2006/relationships/hyperlink" Target="https://lokker.com/" TargetMode="External"/><Relationship Id="rId8" Type="http://schemas.openxmlformats.org/officeDocument/2006/relationships/hyperlink" Target="mailto:yowainwright@gmail.com" TargetMode="External"/><Relationship Id="rId31" Type="http://schemas.openxmlformats.org/officeDocument/2006/relationships/hyperlink" Target="https://github.com/dollarshaveclub/reframe.js" TargetMode="External"/><Relationship Id="rId30" Type="http://schemas.openxmlformats.org/officeDocument/2006/relationships/hyperlink" Target="https://github.com/dollarshaveclub/reframe.js" TargetMode="External"/><Relationship Id="rId11" Type="http://schemas.openxmlformats.org/officeDocument/2006/relationships/hyperlink" Target="https://github.com/yowainwright" TargetMode="External"/><Relationship Id="rId33" Type="http://schemas.openxmlformats.org/officeDocument/2006/relationships/hyperlink" Target="https://github.com/yowainwright/scrolldir" TargetMode="External"/><Relationship Id="rId10" Type="http://schemas.openxmlformats.org/officeDocument/2006/relationships/hyperlink" Target="https://www.linkedin.com/in/jeffrywainwright/" TargetMode="External"/><Relationship Id="rId32" Type="http://schemas.openxmlformats.org/officeDocument/2006/relationships/hyperlink" Target="https://github.com/yowainwright/scrolldir" TargetMode="External"/><Relationship Id="rId13" Type="http://schemas.openxmlformats.org/officeDocument/2006/relationships/hyperlink" Target="https://investors.goodrx.com/news-releases/news-release-details/goodrx-open-sources-lifecycle-support-innovation-software" TargetMode="External"/><Relationship Id="rId12" Type="http://schemas.openxmlformats.org/officeDocument/2006/relationships/hyperlink" Target="https://github.com/GoodRxOSS/lifecycle" TargetMode="External"/><Relationship Id="rId15" Type="http://schemas.openxmlformats.org/officeDocument/2006/relationships/hyperlink" Target="https://github.com/dollarshaveclub/stickybits" TargetMode="External"/><Relationship Id="rId14" Type="http://schemas.openxmlformats.org/officeDocument/2006/relationships/hyperlink" Target="https://www.goodrx.com/about/privacy/yourprivacychoices" TargetMode="External"/><Relationship Id="rId17" Type="http://schemas.openxmlformats.org/officeDocument/2006/relationships/hyperlink" Target="https://github.com/dollarshaveclub/shave" TargetMode="External"/><Relationship Id="rId16" Type="http://schemas.openxmlformats.org/officeDocument/2006/relationships/hyperlink" Target="https://github.com/dollarshaveclub/shave" TargetMode="External"/><Relationship Id="rId19" Type="http://schemas.openxmlformats.org/officeDocument/2006/relationships/hyperlink" Target="https://github.com/dollarshaveclub/reframe.js" TargetMode="External"/><Relationship Id="rId18" Type="http://schemas.openxmlformats.org/officeDocument/2006/relationships/hyperlink" Target="https://github.com/dollarshaveclub/reframe.j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