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878F3E" w14:textId="77777777" w:rsidR="00C47B4E" w:rsidRDefault="00C47B4E" w:rsidP="0023601E">
      <w:r w:rsidRPr="00C47B4E">
        <w:rPr>
          <w:noProof/>
        </w:rPr>
        <w:drawing>
          <wp:inline distT="0" distB="0" distL="0" distR="0" wp14:anchorId="1D98E3DC" wp14:editId="7739C42E">
            <wp:extent cx="5731510" cy="26746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674620"/>
                    </a:xfrm>
                    <a:prstGeom prst="rect">
                      <a:avLst/>
                    </a:prstGeom>
                  </pic:spPr>
                </pic:pic>
              </a:graphicData>
            </a:graphic>
          </wp:inline>
        </w:drawing>
      </w:r>
    </w:p>
    <w:p w14:paraId="14E797CE" w14:textId="13B771F6" w:rsidR="00C47B4E" w:rsidRDefault="00C47B4E" w:rsidP="0023601E"/>
    <w:p w14:paraId="7F9B9FB6" w14:textId="71E451CC" w:rsidR="00C47B4E" w:rsidRPr="00C47B4E" w:rsidRDefault="00C47B4E" w:rsidP="0023601E">
      <w:pPr>
        <w:rPr>
          <w:b/>
          <w:bCs/>
          <w:sz w:val="40"/>
          <w:szCs w:val="40"/>
          <w:u w:val="single"/>
        </w:rPr>
      </w:pPr>
      <w:r w:rsidRPr="00C47B4E">
        <w:rPr>
          <w:b/>
          <w:bCs/>
          <w:sz w:val="40"/>
          <w:szCs w:val="40"/>
          <w:u w:val="single"/>
        </w:rPr>
        <w:t>Change the wordings to</w:t>
      </w:r>
    </w:p>
    <w:p w14:paraId="36FCC920" w14:textId="288F1A10" w:rsidR="00FE795A" w:rsidRDefault="00FE795A" w:rsidP="0023601E">
      <w:r w:rsidRPr="00FE795A">
        <w:t xml:space="preserve">Looking for expert financial and business guidance? </w:t>
      </w:r>
    </w:p>
    <w:p w14:paraId="1642EF88" w14:textId="1ABC9F01" w:rsidR="00FE795A" w:rsidRPr="00FE795A" w:rsidRDefault="00FE795A" w:rsidP="0023601E">
      <w:r w:rsidRPr="00FE795A">
        <w:t>Start building your growth strategy today.</w:t>
      </w:r>
    </w:p>
    <w:p w14:paraId="180899CC" w14:textId="5F1B4F56" w:rsidR="00FE795A" w:rsidRPr="00FE795A" w:rsidRDefault="00FE795A" w:rsidP="00FE795A">
      <w:r w:rsidRPr="00FE795A">
        <w:t>We provide strategic accounting, taxation, audit, compliance, and business advisory services tailored to help businesses grow with confidence.</w:t>
      </w:r>
    </w:p>
    <w:p w14:paraId="001DC792" w14:textId="117DE836" w:rsidR="00C47B4E" w:rsidRDefault="00C47B4E" w:rsidP="0023601E">
      <w:pPr>
        <w:rPr>
          <w:b/>
          <w:bCs/>
        </w:rPr>
      </w:pPr>
    </w:p>
    <w:p w14:paraId="26420DA0" w14:textId="4C6BA3A7" w:rsidR="00C47B4E" w:rsidRDefault="00C47B4E" w:rsidP="0023601E">
      <w:pPr>
        <w:rPr>
          <w:b/>
          <w:bCs/>
        </w:rPr>
      </w:pPr>
      <w:r w:rsidRPr="00C47B4E">
        <w:rPr>
          <w:b/>
          <w:bCs/>
          <w:noProof/>
        </w:rPr>
        <w:drawing>
          <wp:inline distT="0" distB="0" distL="0" distR="0" wp14:anchorId="587227D7" wp14:editId="4326346C">
            <wp:extent cx="5731510" cy="2546350"/>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546350"/>
                    </a:xfrm>
                    <a:prstGeom prst="rect">
                      <a:avLst/>
                    </a:prstGeom>
                  </pic:spPr>
                </pic:pic>
              </a:graphicData>
            </a:graphic>
          </wp:inline>
        </w:drawing>
      </w:r>
    </w:p>
    <w:p w14:paraId="0BDB850C" w14:textId="4E60F3DA" w:rsidR="00C47B4E" w:rsidRPr="00C47B4E" w:rsidRDefault="00C47B4E" w:rsidP="0023601E">
      <w:pPr>
        <w:rPr>
          <w:b/>
          <w:bCs/>
          <w:sz w:val="28"/>
          <w:szCs w:val="28"/>
          <w:u w:val="single"/>
        </w:rPr>
      </w:pPr>
      <w:r w:rsidRPr="00C47B4E">
        <w:rPr>
          <w:b/>
          <w:bCs/>
          <w:sz w:val="28"/>
          <w:szCs w:val="28"/>
          <w:u w:val="single"/>
        </w:rPr>
        <w:t>Remove the photo and add photo something related to finance.</w:t>
      </w:r>
      <w:r w:rsidRPr="00C47B4E">
        <w:rPr>
          <w:b/>
          <w:bCs/>
          <w:sz w:val="28"/>
          <w:szCs w:val="28"/>
        </w:rPr>
        <w:t xml:space="preserve"> </w:t>
      </w:r>
      <w:r w:rsidRPr="00C47B4E">
        <w:rPr>
          <w:b/>
          <w:bCs/>
          <w:sz w:val="28"/>
          <w:szCs w:val="28"/>
          <w:u w:val="single"/>
        </w:rPr>
        <w:t xml:space="preserve">Change it to </w:t>
      </w:r>
    </w:p>
    <w:p w14:paraId="24DE7DD6" w14:textId="77777777" w:rsidR="00C47B4E" w:rsidRDefault="00C47B4E" w:rsidP="0023601E">
      <w:pPr>
        <w:rPr>
          <w:b/>
          <w:bCs/>
        </w:rPr>
      </w:pPr>
    </w:p>
    <w:p w14:paraId="1C0F90F0" w14:textId="7877BEC5" w:rsidR="0023601E" w:rsidRPr="0023601E" w:rsidRDefault="0023601E" w:rsidP="0023601E">
      <w:pPr>
        <w:rPr>
          <w:b/>
          <w:bCs/>
        </w:rPr>
      </w:pPr>
      <w:r w:rsidRPr="0023601E">
        <w:rPr>
          <w:b/>
          <w:bCs/>
        </w:rPr>
        <w:t>About Us</w:t>
      </w:r>
    </w:p>
    <w:p w14:paraId="2D6CEB3D" w14:textId="20C40C10" w:rsidR="0023601E" w:rsidRDefault="0023601E" w:rsidP="0023601E">
      <w:r>
        <w:t xml:space="preserve">Sabs Marks JVS &amp; Co is a multidisciplinary professional services firm offering a comprehensive range of solutions under one roof to leading domestic and multinational organizations across diverse </w:t>
      </w:r>
      <w:r>
        <w:lastRenderedPageBreak/>
        <w:t>industries. Established in 1985, the firm has evolved as a trusted third-generation practice, built on a strong legacy of expertise, integrity, and client-centric service.</w:t>
      </w:r>
    </w:p>
    <w:p w14:paraId="46895116" w14:textId="1E9F8CE9" w:rsidR="0023601E" w:rsidRDefault="0023601E" w:rsidP="0023601E">
      <w:r>
        <w:t>With a special focus on the MSME sector, Sabs Marks JVS &amp; Co caters to businesses of all sizes, delivering tailored solutions that address both routine and complex business requirements. Through its presence across multiple locations and collaboration with associate firms, the organization seamlessly integrates expertise across service lines and geographies to support clients with efficiency and consistency.</w:t>
      </w:r>
    </w:p>
    <w:p w14:paraId="35B0E9D5" w14:textId="57AFCE75" w:rsidR="0023601E" w:rsidRDefault="0023601E" w:rsidP="0023601E">
      <w:r>
        <w:t>Driven by the core values of Integrity, Competence, and Professionalism, the firm is backed by a highly motivated team of experienced professionals specializing in their respective domains. We provide strategic, practical, and legally sound solutions designed to help businesses navigate challenges, ensure compliance, and achieve sustainable growth — all delivered with a personalized approach.</w:t>
      </w:r>
    </w:p>
    <w:p w14:paraId="1795ABC2" w14:textId="26FD0F15" w:rsidR="00C47B4E" w:rsidRDefault="00C47B4E" w:rsidP="0023601E"/>
    <w:p w14:paraId="49D08319" w14:textId="6058E0CB" w:rsidR="00C47B4E" w:rsidRPr="0023601E" w:rsidRDefault="00C47B4E" w:rsidP="0023601E">
      <w:r>
        <w:rPr>
          <w:noProof/>
        </w:rPr>
        <mc:AlternateContent>
          <mc:Choice Requires="wps">
            <w:drawing>
              <wp:anchor distT="0" distB="0" distL="114300" distR="114300" simplePos="0" relativeHeight="251659264" behindDoc="0" locked="0" layoutInCell="1" allowOverlap="1" wp14:anchorId="6349F0F1" wp14:editId="4A04B45F">
                <wp:simplePos x="0" y="0"/>
                <wp:positionH relativeFrom="column">
                  <wp:posOffset>2725947</wp:posOffset>
                </wp:positionH>
                <wp:positionV relativeFrom="paragraph">
                  <wp:posOffset>151154</wp:posOffset>
                </wp:positionV>
                <wp:extent cx="2754702" cy="224287"/>
                <wp:effectExtent l="0" t="0" r="26670" b="23495"/>
                <wp:wrapNone/>
                <wp:docPr id="5" name="Rectangle 5"/>
                <wp:cNvGraphicFramePr/>
                <a:graphic xmlns:a="http://schemas.openxmlformats.org/drawingml/2006/main">
                  <a:graphicData uri="http://schemas.microsoft.com/office/word/2010/wordprocessingShape">
                    <wps:wsp>
                      <wps:cNvSpPr/>
                      <wps:spPr>
                        <a:xfrm>
                          <a:off x="0" y="0"/>
                          <a:ext cx="2754702" cy="224287"/>
                        </a:xfrm>
                        <a:prstGeom prst="rect">
                          <a:avLst/>
                        </a:prstGeom>
                        <a:noFill/>
                        <a:ln>
                          <a:solidFill>
                            <a:srgbClr val="FF0000"/>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4E80D2" id="Rectangle 5" o:spid="_x0000_s1026" style="position:absolute;margin-left:214.65pt;margin-top:11.9pt;width:216.9pt;height:17.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" filled="f" strokecolor="red"/>
            </w:pict>
          </mc:Fallback>
        </mc:AlternateContent>
      </w:r>
      <w:r w:rsidRPr="00C47B4E">
        <w:rPr>
          <w:noProof/>
        </w:rPr>
        <w:drawing>
          <wp:inline distT="0" distB="0" distL="0" distR="0" wp14:anchorId="58EEED6F" wp14:editId="23D31897">
            <wp:extent cx="5731510" cy="52768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527685"/>
                    </a:xfrm>
                    <a:prstGeom prst="rect">
                      <a:avLst/>
                    </a:prstGeom>
                  </pic:spPr>
                </pic:pic>
              </a:graphicData>
            </a:graphic>
          </wp:inline>
        </w:drawing>
      </w:r>
    </w:p>
    <w:p w14:paraId="6E0A84C0" w14:textId="166C2EE2" w:rsidR="00C47B4E" w:rsidRDefault="00C47B4E" w:rsidP="00E25646">
      <w:pPr>
        <w:rPr>
          <w:b/>
          <w:bCs/>
          <w:sz w:val="32"/>
          <w:szCs w:val="32"/>
        </w:rPr>
      </w:pPr>
      <w:r w:rsidRPr="009A2259">
        <w:rPr>
          <w:b/>
          <w:bCs/>
          <w:sz w:val="32"/>
          <w:szCs w:val="32"/>
          <w:u w:val="single"/>
        </w:rPr>
        <w:t xml:space="preserve">Change the items in red box </w:t>
      </w:r>
      <w:r w:rsidR="009A2259" w:rsidRPr="009A2259">
        <w:rPr>
          <w:b/>
          <w:bCs/>
          <w:sz w:val="32"/>
          <w:szCs w:val="32"/>
          <w:u w:val="single"/>
        </w:rPr>
        <w:t>to</w:t>
      </w:r>
      <w:r w:rsidR="009A2259">
        <w:rPr>
          <w:b/>
          <w:bCs/>
          <w:sz w:val="32"/>
          <w:szCs w:val="32"/>
        </w:rPr>
        <w:t>: About| Services| Leadership|   Location | Contact |</w:t>
      </w:r>
    </w:p>
    <w:p w14:paraId="50DBE833" w14:textId="4F4F603A" w:rsidR="00C47B4E" w:rsidRDefault="00C47B4E" w:rsidP="00E25646">
      <w:pPr>
        <w:rPr>
          <w:b/>
          <w:bCs/>
          <w:sz w:val="32"/>
          <w:szCs w:val="32"/>
        </w:rPr>
      </w:pPr>
    </w:p>
    <w:p w14:paraId="332B7FE4" w14:textId="5122FBFD" w:rsidR="009A2259" w:rsidRDefault="009A2259" w:rsidP="00E25646">
      <w:pPr>
        <w:rPr>
          <w:b/>
          <w:bCs/>
          <w:sz w:val="32"/>
          <w:szCs w:val="32"/>
        </w:rPr>
      </w:pPr>
      <w:r w:rsidRPr="009A2259">
        <w:rPr>
          <w:b/>
          <w:bCs/>
          <w:noProof/>
          <w:sz w:val="32"/>
          <w:szCs w:val="32"/>
        </w:rPr>
        <w:drawing>
          <wp:inline distT="0" distB="0" distL="0" distR="0" wp14:anchorId="4629F05A" wp14:editId="3E27995A">
            <wp:extent cx="1966823" cy="1104649"/>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35031" cy="1142957"/>
                    </a:xfrm>
                    <a:prstGeom prst="rect">
                      <a:avLst/>
                    </a:prstGeom>
                  </pic:spPr>
                </pic:pic>
              </a:graphicData>
            </a:graphic>
          </wp:inline>
        </w:drawing>
      </w:r>
    </w:p>
    <w:p w14:paraId="0A18B440" w14:textId="33C681B0" w:rsidR="009A2259" w:rsidRDefault="009A2259" w:rsidP="00E25646">
      <w:pPr>
        <w:rPr>
          <w:b/>
          <w:bCs/>
          <w:sz w:val="32"/>
          <w:szCs w:val="32"/>
          <w:u w:val="single"/>
        </w:rPr>
      </w:pPr>
      <w:r w:rsidRPr="009A2259">
        <w:rPr>
          <w:b/>
          <w:bCs/>
          <w:sz w:val="32"/>
          <w:szCs w:val="32"/>
          <w:u w:val="single"/>
        </w:rPr>
        <w:t>SERVICES should be divided as shown above</w:t>
      </w:r>
    </w:p>
    <w:p w14:paraId="687CF824" w14:textId="25CF9FF2" w:rsidR="009A2259" w:rsidRDefault="009A2259" w:rsidP="009A2259">
      <w:pPr>
        <w:rPr>
          <w:b/>
          <w:bCs/>
        </w:rPr>
      </w:pPr>
      <w:r w:rsidRPr="00FD72C5">
        <w:rPr>
          <w:b/>
          <w:bCs/>
        </w:rPr>
        <w:t>CORPORATE FINANCE</w:t>
      </w:r>
      <w:r w:rsidR="003969E4">
        <w:rPr>
          <w:b/>
          <w:bCs/>
        </w:rPr>
        <w:t xml:space="preserve"> ADVISORY</w:t>
      </w:r>
    </w:p>
    <w:p w14:paraId="50CD99BB" w14:textId="6C828178" w:rsidR="009A2259" w:rsidRDefault="009A2259" w:rsidP="009A2259">
      <w:pPr>
        <w:rPr>
          <w:b/>
          <w:bCs/>
        </w:rPr>
      </w:pPr>
      <w:r w:rsidRPr="00E25646">
        <w:rPr>
          <w:b/>
          <w:bCs/>
        </w:rPr>
        <w:t>Audit &amp; Assurance</w:t>
      </w:r>
    </w:p>
    <w:p w14:paraId="58B6639D" w14:textId="77777777" w:rsidR="009A2259" w:rsidRPr="00E25646" w:rsidRDefault="009A2259" w:rsidP="009A2259">
      <w:pPr>
        <w:rPr>
          <w:b/>
          <w:bCs/>
        </w:rPr>
      </w:pPr>
      <w:r w:rsidRPr="00E25646">
        <w:rPr>
          <w:b/>
          <w:bCs/>
        </w:rPr>
        <w:t>Tax &amp; Regulatory Services</w:t>
      </w:r>
    </w:p>
    <w:p w14:paraId="0C797550" w14:textId="77777777" w:rsidR="009A2259" w:rsidRPr="004F6C25" w:rsidRDefault="009A2259" w:rsidP="009A2259">
      <w:pPr>
        <w:rPr>
          <w:b/>
          <w:bCs/>
        </w:rPr>
      </w:pPr>
      <w:r w:rsidRPr="004F6C25">
        <w:rPr>
          <w:b/>
          <w:bCs/>
        </w:rPr>
        <w:t>Corporate &amp; Other Laws</w:t>
      </w:r>
    </w:p>
    <w:p w14:paraId="5FD4A2D8" w14:textId="77777777" w:rsidR="009A2259" w:rsidRPr="00E25646" w:rsidRDefault="009A2259" w:rsidP="009A2259">
      <w:pPr>
        <w:rPr>
          <w:b/>
          <w:bCs/>
        </w:rPr>
      </w:pPr>
      <w:r w:rsidRPr="00E25646">
        <w:rPr>
          <w:b/>
          <w:bCs/>
        </w:rPr>
        <w:t>CFO &amp; Business Advisory</w:t>
      </w:r>
    </w:p>
    <w:p w14:paraId="4C8222E8" w14:textId="77777777" w:rsidR="009A2259" w:rsidRPr="004F6C25" w:rsidRDefault="009A2259" w:rsidP="009A2259">
      <w:pPr>
        <w:rPr>
          <w:b/>
          <w:bCs/>
        </w:rPr>
      </w:pPr>
      <w:r w:rsidRPr="00E25646">
        <w:rPr>
          <w:b/>
          <w:bCs/>
        </w:rPr>
        <w:t>Business Process Re-Engineering</w:t>
      </w:r>
    </w:p>
    <w:p w14:paraId="135A296F" w14:textId="77777777" w:rsidR="009A2259" w:rsidRPr="00E25646" w:rsidRDefault="009A2259" w:rsidP="009A2259">
      <w:pPr>
        <w:rPr>
          <w:b/>
          <w:bCs/>
        </w:rPr>
      </w:pPr>
      <w:r w:rsidRPr="00E25646">
        <w:rPr>
          <w:b/>
          <w:bCs/>
        </w:rPr>
        <w:t>Digital Transformation &amp; Systems Advisory</w:t>
      </w:r>
    </w:p>
    <w:p w14:paraId="278F2702" w14:textId="77777777" w:rsidR="009A2259" w:rsidRPr="00E25646" w:rsidRDefault="009A2259" w:rsidP="009A2259">
      <w:pPr>
        <w:rPr>
          <w:b/>
          <w:bCs/>
        </w:rPr>
      </w:pPr>
      <w:r w:rsidRPr="00E25646">
        <w:rPr>
          <w:b/>
          <w:bCs/>
        </w:rPr>
        <w:t>Business Revival &amp; Organisational Revamping</w:t>
      </w:r>
    </w:p>
    <w:p w14:paraId="1D25494B" w14:textId="77777777" w:rsidR="009A2259" w:rsidRPr="00E25646" w:rsidRDefault="009A2259" w:rsidP="009A2259">
      <w:pPr>
        <w:rPr>
          <w:b/>
          <w:bCs/>
        </w:rPr>
      </w:pPr>
      <w:r w:rsidRPr="00E25646">
        <w:rPr>
          <w:b/>
          <w:bCs/>
        </w:rPr>
        <w:t>Risk, Controls &amp; Forensics</w:t>
      </w:r>
    </w:p>
    <w:p w14:paraId="65ADD44C" w14:textId="77777777" w:rsidR="009A2259" w:rsidRDefault="009A2259" w:rsidP="009A2259">
      <w:pPr>
        <w:rPr>
          <w:b/>
          <w:bCs/>
        </w:rPr>
      </w:pPr>
    </w:p>
    <w:p w14:paraId="0688FFE5" w14:textId="77777777" w:rsidR="009A2259" w:rsidRPr="00FD72C5" w:rsidRDefault="009A2259" w:rsidP="009A2259">
      <w:pPr>
        <w:rPr>
          <w:b/>
          <w:bCs/>
        </w:rPr>
      </w:pPr>
    </w:p>
    <w:p w14:paraId="616A1DAB" w14:textId="77777777" w:rsidR="009A2259" w:rsidRPr="009A2259" w:rsidRDefault="009A2259" w:rsidP="00E25646">
      <w:pPr>
        <w:rPr>
          <w:b/>
          <w:bCs/>
          <w:sz w:val="32"/>
          <w:szCs w:val="32"/>
          <w:u w:val="single"/>
        </w:rPr>
      </w:pPr>
    </w:p>
    <w:p w14:paraId="44105FB4" w14:textId="1032DB6E" w:rsidR="00FD72C5" w:rsidRPr="00E25646" w:rsidRDefault="00E25646" w:rsidP="00E25646">
      <w:pPr>
        <w:rPr>
          <w:b/>
          <w:bCs/>
          <w:sz w:val="32"/>
          <w:szCs w:val="32"/>
        </w:rPr>
      </w:pPr>
      <w:r w:rsidRPr="00E25646">
        <w:rPr>
          <w:b/>
          <w:bCs/>
          <w:sz w:val="32"/>
          <w:szCs w:val="32"/>
        </w:rPr>
        <w:t>Our Services</w:t>
      </w:r>
    </w:p>
    <w:p w14:paraId="0FCDBF69" w14:textId="7F21C87F" w:rsidR="00FD72C5" w:rsidRPr="00FD72C5" w:rsidRDefault="00FD72C5" w:rsidP="00FD72C5">
      <w:pPr>
        <w:rPr>
          <w:b/>
          <w:bCs/>
        </w:rPr>
      </w:pPr>
      <w:r w:rsidRPr="00FD72C5">
        <w:rPr>
          <w:b/>
          <w:bCs/>
        </w:rPr>
        <w:t>CORPORATE FINANCE</w:t>
      </w:r>
      <w:r w:rsidR="003969E4">
        <w:rPr>
          <w:b/>
          <w:bCs/>
        </w:rPr>
        <w:t xml:space="preserve"> ADVISORY</w:t>
      </w:r>
    </w:p>
    <w:p w14:paraId="7D6F84B2" w14:textId="77777777" w:rsidR="00FD72C5" w:rsidRPr="00FD72C5" w:rsidRDefault="00FD72C5" w:rsidP="00FD72C5">
      <w:pPr>
        <w:rPr>
          <w:b/>
          <w:bCs/>
        </w:rPr>
      </w:pPr>
      <w:r w:rsidRPr="00FD72C5">
        <w:rPr>
          <w:b/>
          <w:bCs/>
        </w:rPr>
        <w:t>Structured capital and Unshaken confidence</w:t>
      </w:r>
    </w:p>
    <w:p w14:paraId="298C9189" w14:textId="198A6DF1" w:rsidR="00FD72C5" w:rsidRPr="00FD72C5" w:rsidRDefault="00FD72C5" w:rsidP="00FD72C5">
      <w:r w:rsidRPr="00FD72C5">
        <w:t xml:space="preserve">We work with leadership teams on key financial and strategic decisions that shape organisational direction. Our role extends beyond transactions to capital structuring, option evaluation, and </w:t>
      </w:r>
      <w:r w:rsidR="00B066E6" w:rsidRPr="00FD72C5">
        <w:t>alignment</w:t>
      </w:r>
      <w:r w:rsidRPr="00FD72C5">
        <w:t xml:space="preserve"> of financial decisions with business strategy, governance, and long-term objectives.</w:t>
      </w:r>
    </w:p>
    <w:p w14:paraId="10B80F23" w14:textId="77777777" w:rsidR="00FD72C5" w:rsidRPr="00FD72C5" w:rsidRDefault="00FD72C5" w:rsidP="00FD72C5"/>
    <w:p w14:paraId="00296771" w14:textId="77777777" w:rsidR="00FD72C5" w:rsidRPr="00FD72C5" w:rsidRDefault="00FD72C5" w:rsidP="00FD72C5">
      <w:r w:rsidRPr="00FD72C5">
        <w:t>Our service includes:</w:t>
      </w:r>
    </w:p>
    <w:p w14:paraId="66D99611" w14:textId="77777777" w:rsidR="00FD72C5" w:rsidRPr="00FD72C5" w:rsidRDefault="00FD72C5" w:rsidP="00FD72C5">
      <w:r w:rsidRPr="00FD72C5">
        <w:t>Fundraising and bank finance support</w:t>
      </w:r>
    </w:p>
    <w:p w14:paraId="0977C6F2" w14:textId="77777777" w:rsidR="00FD72C5" w:rsidRPr="00FD72C5" w:rsidRDefault="00FD72C5" w:rsidP="00FD72C5">
      <w:r w:rsidRPr="00FD72C5">
        <w:t>Financial modelling, scenario analysis, and projections</w:t>
      </w:r>
    </w:p>
    <w:p w14:paraId="56356598" w14:textId="77777777" w:rsidR="00FD72C5" w:rsidRPr="00FD72C5" w:rsidRDefault="00FD72C5" w:rsidP="00FD72C5">
      <w:r w:rsidRPr="00FD72C5">
        <w:t>Transaction and deal support</w:t>
      </w:r>
    </w:p>
    <w:p w14:paraId="3A12DC36" w14:textId="77777777" w:rsidR="00FD72C5" w:rsidRPr="00FD72C5" w:rsidRDefault="00FD72C5" w:rsidP="00FD72C5">
      <w:r w:rsidRPr="00FD72C5">
        <w:t>Due diligence and transaction readiness</w:t>
      </w:r>
    </w:p>
    <w:p w14:paraId="7BC8C815" w14:textId="5F4D98CB" w:rsidR="00FD72C5" w:rsidRDefault="00FD72C5" w:rsidP="00FD72C5">
      <w:r w:rsidRPr="00FD72C5">
        <w:t>All decisions are supported by structured analysis and risk awareness, ensuring clarity and discipline in capital outcomes.</w:t>
      </w:r>
    </w:p>
    <w:p w14:paraId="5E40E742" w14:textId="77777777" w:rsidR="00B066E6" w:rsidRDefault="00B066E6" w:rsidP="00B066E6">
      <w:r>
        <w:t>As organisations scale, capital decisions require higher standards of governance, valuation discipline, and regulatory preparedness. We support valuation-led decision-making and public issue readiness, working alongside merchant bankers, legal advisors, auditors, and regulators. Our services include:</w:t>
      </w:r>
    </w:p>
    <w:p w14:paraId="16A6EF7B" w14:textId="77777777" w:rsidR="00B066E6" w:rsidRDefault="00B066E6" w:rsidP="00B066E6">
      <w:r>
        <w:t>Valuation support for strategic, regulatory, and transaction purposes</w:t>
      </w:r>
    </w:p>
    <w:p w14:paraId="6E296999" w14:textId="77777777" w:rsidR="00B066E6" w:rsidRDefault="00B066E6" w:rsidP="00B066E6">
      <w:r>
        <w:t>Pre-listing and public issue preparedness</w:t>
      </w:r>
    </w:p>
    <w:p w14:paraId="30E7E360" w14:textId="77777777" w:rsidR="00B066E6" w:rsidRDefault="00B066E6" w:rsidP="00B066E6">
      <w:r>
        <w:t>Financial, governance, and compliance readiness for IPOs and other public issuances</w:t>
      </w:r>
    </w:p>
    <w:p w14:paraId="740AABBF" w14:textId="77777777" w:rsidR="00B066E6" w:rsidRDefault="00B066E6" w:rsidP="00B066E6">
      <w:r>
        <w:t>Coordination with statutory and transaction stakeholders</w:t>
      </w:r>
    </w:p>
    <w:p w14:paraId="3EEB90C4" w14:textId="356ABBFC" w:rsidR="00B066E6" w:rsidRPr="00FD72C5" w:rsidRDefault="00B066E6" w:rsidP="00B066E6">
      <w:r>
        <w:t>Our role is to strengthen financial and governance foundations, enabling confident engagement with public markets.</w:t>
      </w:r>
    </w:p>
    <w:p w14:paraId="3FCE38FA" w14:textId="77777777" w:rsidR="00B066E6" w:rsidRDefault="00B066E6" w:rsidP="00E25646">
      <w:pPr>
        <w:rPr>
          <w:b/>
          <w:bCs/>
        </w:rPr>
      </w:pPr>
    </w:p>
    <w:p w14:paraId="52FC3B66" w14:textId="76441481" w:rsidR="00E25646" w:rsidRDefault="00E25646" w:rsidP="00E25646">
      <w:pPr>
        <w:rPr>
          <w:b/>
          <w:bCs/>
        </w:rPr>
      </w:pPr>
      <w:r w:rsidRPr="00E25646">
        <w:rPr>
          <w:b/>
          <w:bCs/>
        </w:rPr>
        <w:t>Audit &amp; Assurance</w:t>
      </w:r>
    </w:p>
    <w:p w14:paraId="03654977" w14:textId="20F84898" w:rsidR="00B066E6" w:rsidRDefault="00B066E6" w:rsidP="00B066E6">
      <w:r>
        <w:t>Audit That Withstands Scrutiny</w:t>
      </w:r>
    </w:p>
    <w:p w14:paraId="63092AE2" w14:textId="77777777" w:rsidR="00B066E6" w:rsidRDefault="00B066E6" w:rsidP="00B066E6">
      <w:r>
        <w:t>We deliver audits that are structured, risk-focused, and regulator-ready. Our services include:</w:t>
      </w:r>
    </w:p>
    <w:p w14:paraId="4BFF453E" w14:textId="77777777" w:rsidR="00B066E6" w:rsidRDefault="00B066E6" w:rsidP="00B066E6">
      <w:r>
        <w:t>Statutory Audit</w:t>
      </w:r>
    </w:p>
    <w:p w14:paraId="55FED7ED" w14:textId="77777777" w:rsidR="00B066E6" w:rsidRDefault="00B066E6" w:rsidP="00B066E6">
      <w:r>
        <w:t>Internal Audit</w:t>
      </w:r>
    </w:p>
    <w:p w14:paraId="3B59ECC2" w14:textId="77777777" w:rsidR="00B066E6" w:rsidRDefault="00B066E6" w:rsidP="00B066E6">
      <w:r>
        <w:t>Tax Audit</w:t>
      </w:r>
    </w:p>
    <w:p w14:paraId="427445A2" w14:textId="77777777" w:rsidR="00B066E6" w:rsidRDefault="00B066E6" w:rsidP="00B066E6">
      <w:r>
        <w:lastRenderedPageBreak/>
        <w:t>Concurrent Audit</w:t>
      </w:r>
    </w:p>
    <w:p w14:paraId="7A121FCC" w14:textId="77777777" w:rsidR="00B066E6" w:rsidRDefault="00B066E6" w:rsidP="00B066E6">
      <w:r>
        <w:t>Management &amp; Process Audit</w:t>
      </w:r>
    </w:p>
    <w:p w14:paraId="49F00FC8" w14:textId="77777777" w:rsidR="00B066E6" w:rsidRDefault="00B066E6" w:rsidP="00B066E6">
      <w:r>
        <w:t>Transfer Pricing Audit</w:t>
      </w:r>
    </w:p>
    <w:p w14:paraId="2CD397DE" w14:textId="4F12832E" w:rsidR="00B066E6" w:rsidRPr="00E25646" w:rsidRDefault="00B066E6" w:rsidP="00B066E6">
      <w:r>
        <w:t>Our audits identify control gaps and opportunities for improvement, not merely statutory observations.</w:t>
      </w:r>
    </w:p>
    <w:p w14:paraId="28572C4B" w14:textId="23C2BB11" w:rsidR="00E25646" w:rsidRPr="00E25646" w:rsidRDefault="00E25646" w:rsidP="00E25646">
      <w:pPr>
        <w:rPr>
          <w:b/>
          <w:bCs/>
        </w:rPr>
      </w:pPr>
      <w:r w:rsidRPr="00E25646">
        <w:rPr>
          <w:b/>
          <w:bCs/>
        </w:rPr>
        <w:t>Tax &amp; Regulatory Services</w:t>
      </w:r>
    </w:p>
    <w:p w14:paraId="4718BE7F" w14:textId="64DD7BAD" w:rsidR="00B066E6" w:rsidRDefault="00B066E6" w:rsidP="00B066E6">
      <w:r>
        <w:t xml:space="preserve">Tax </w:t>
      </w:r>
      <w:proofErr w:type="spellStart"/>
      <w:r>
        <w:t>Postions</w:t>
      </w:r>
      <w:proofErr w:type="spellEnd"/>
      <w:r>
        <w:t xml:space="preserve"> That Are Unbreakable</w:t>
      </w:r>
    </w:p>
    <w:p w14:paraId="0A281043" w14:textId="77777777" w:rsidR="00B066E6" w:rsidRDefault="00B066E6" w:rsidP="00B066E6">
      <w:r>
        <w:t>We assist organisations in managing tax exposure with clarity and discipline Our service includes:</w:t>
      </w:r>
    </w:p>
    <w:p w14:paraId="517EE88D" w14:textId="77777777" w:rsidR="00B066E6" w:rsidRDefault="00B066E6" w:rsidP="00B066E6">
      <w:r>
        <w:t>Direct Tax Advisory &amp; Compliance</w:t>
      </w:r>
    </w:p>
    <w:p w14:paraId="4986D81C" w14:textId="77777777" w:rsidR="00B066E6" w:rsidRDefault="00B066E6" w:rsidP="00B066E6">
      <w:r>
        <w:t>GST &amp; Indirect Tax</w:t>
      </w:r>
    </w:p>
    <w:p w14:paraId="6AB13DFD" w14:textId="77777777" w:rsidR="00B066E6" w:rsidRDefault="00B066E6" w:rsidP="00B066E6">
      <w:r>
        <w:t>Assessments &amp; Litigation Support</w:t>
      </w:r>
    </w:p>
    <w:p w14:paraId="2C1101A2" w14:textId="77777777" w:rsidR="00B066E6" w:rsidRDefault="00B066E6" w:rsidP="00B066E6">
      <w:r>
        <w:t>Representation before authorities</w:t>
      </w:r>
    </w:p>
    <w:p w14:paraId="606C8130" w14:textId="0E10B547" w:rsidR="004F6C25" w:rsidRPr="004F6C25" w:rsidRDefault="00B066E6" w:rsidP="004F6C25">
      <w:r>
        <w:t>Tax decisions are evaluated in the context of business structure, risk tolerance, and long-term positioning</w:t>
      </w:r>
    </w:p>
    <w:p w14:paraId="123F1444" w14:textId="5F9C6C37" w:rsidR="004F6C25" w:rsidRPr="004F6C25" w:rsidRDefault="004F6C25" w:rsidP="004F6C25">
      <w:pPr>
        <w:rPr>
          <w:b/>
          <w:bCs/>
        </w:rPr>
      </w:pPr>
      <w:r w:rsidRPr="004F6C25">
        <w:rPr>
          <w:b/>
          <w:bCs/>
        </w:rPr>
        <w:t>Corporate &amp; Other Laws</w:t>
      </w:r>
    </w:p>
    <w:p w14:paraId="7BC8ADF1" w14:textId="77777777" w:rsidR="004F6C25" w:rsidRDefault="004F6C25" w:rsidP="004F6C25">
      <w:r>
        <w:t>Governance Without Gaps</w:t>
      </w:r>
    </w:p>
    <w:p w14:paraId="3227D565" w14:textId="77777777" w:rsidR="004F6C25" w:rsidRDefault="004F6C25" w:rsidP="004F6C25">
      <w:r>
        <w:t>Strong governance protects both growth and reputation.</w:t>
      </w:r>
    </w:p>
    <w:p w14:paraId="4F12E966" w14:textId="77777777" w:rsidR="004F6C25" w:rsidRDefault="004F6C25" w:rsidP="004F6C25">
      <w:r>
        <w:t>Corporate law compliances</w:t>
      </w:r>
    </w:p>
    <w:p w14:paraId="049F0A60" w14:textId="77777777" w:rsidR="004F6C25" w:rsidRDefault="004F6C25" w:rsidP="004F6C25">
      <w:r>
        <w:t>Board and governance frameworks</w:t>
      </w:r>
    </w:p>
    <w:p w14:paraId="7AF7808B" w14:textId="77777777" w:rsidR="004F6C25" w:rsidRDefault="004F6C25" w:rsidP="004F6C25">
      <w:r>
        <w:t>Restructuring and reorganisations</w:t>
      </w:r>
    </w:p>
    <w:p w14:paraId="42A03EA2" w14:textId="77777777" w:rsidR="004F6C25" w:rsidRDefault="004F6C25" w:rsidP="004F6C25">
      <w:r>
        <w:t>Secretarial and statutory filings</w:t>
      </w:r>
    </w:p>
    <w:p w14:paraId="63CB9C93" w14:textId="59344EE5" w:rsidR="004F6C25" w:rsidRDefault="004F6C25" w:rsidP="004F6C25">
      <w:r>
        <w:t>Well-structured governance reduces friction, delays, and execution risk.</w:t>
      </w:r>
    </w:p>
    <w:p w14:paraId="3395EB3A" w14:textId="134BF390" w:rsidR="00E25646" w:rsidRPr="00E25646" w:rsidRDefault="00E25646" w:rsidP="00E25646">
      <w:pPr>
        <w:rPr>
          <w:b/>
          <w:bCs/>
        </w:rPr>
      </w:pPr>
      <w:r w:rsidRPr="00E25646">
        <w:rPr>
          <w:b/>
          <w:bCs/>
        </w:rPr>
        <w:t>CFO &amp; Business Advisory</w:t>
      </w:r>
    </w:p>
    <w:p w14:paraId="75A6FBE1" w14:textId="79678BB4" w:rsidR="004F6C25" w:rsidRDefault="004F6C25" w:rsidP="004F6C25">
      <w:r>
        <w:t>The Finance Office behind the Business</w:t>
      </w:r>
    </w:p>
    <w:p w14:paraId="5492B655" w14:textId="77777777" w:rsidR="004F6C25" w:rsidRDefault="004F6C25" w:rsidP="004F6C25">
      <w:r>
        <w:t>We support leadership teams not only with financial insights, but with strategic thinking and operational clarity required to run and scale modern organisations. Our advisory extends across finance, management process, and digital enablement, helping organisations transition from intuition-driven operations to structured, data-led decision-making.</w:t>
      </w:r>
    </w:p>
    <w:p w14:paraId="41C262F4" w14:textId="77777777" w:rsidR="004F6C25" w:rsidRDefault="004F6C25" w:rsidP="004F6C25">
      <w:r>
        <w:t>Our service includes:</w:t>
      </w:r>
    </w:p>
    <w:p w14:paraId="15E6FBEA" w14:textId="77777777" w:rsidR="004F6C25" w:rsidRDefault="004F6C25" w:rsidP="004F6C25">
      <w:r>
        <w:t>MIS, dashboards, and management reporting frameworks</w:t>
      </w:r>
    </w:p>
    <w:p w14:paraId="152CA054" w14:textId="77777777" w:rsidR="004F6C25" w:rsidRDefault="004F6C25" w:rsidP="004F6C25">
      <w:r>
        <w:t>Budgeting, forecasting, and cash-flow discipline</w:t>
      </w:r>
    </w:p>
    <w:p w14:paraId="2802D432" w14:textId="77777777" w:rsidR="004F6C25" w:rsidRDefault="004F6C25" w:rsidP="004F6C25">
      <w:r>
        <w:t>Internal controls, SOPs, and governance processes</w:t>
      </w:r>
    </w:p>
    <w:p w14:paraId="1FDF0AD6" w14:textId="77777777" w:rsidR="004F6C25" w:rsidRDefault="004F6C25" w:rsidP="004F6C25">
      <w:r>
        <w:t>Decision support for management and boards</w:t>
      </w:r>
    </w:p>
    <w:p w14:paraId="39054056" w14:textId="4753D2CA" w:rsidR="004F6C25" w:rsidRDefault="004F6C25" w:rsidP="004F6C25">
      <w:r>
        <w:lastRenderedPageBreak/>
        <w:t>Financial discipline, combined with strategic and digital thinking, improves predictability, strengthens management control, and supports sustained organisational success.</w:t>
      </w:r>
    </w:p>
    <w:p w14:paraId="7559A423" w14:textId="6712988A" w:rsidR="004F6C25" w:rsidRPr="004F6C25" w:rsidRDefault="00E25646" w:rsidP="004F6C25">
      <w:pPr>
        <w:rPr>
          <w:b/>
          <w:bCs/>
        </w:rPr>
      </w:pPr>
      <w:r w:rsidRPr="00E25646">
        <w:rPr>
          <w:b/>
          <w:bCs/>
        </w:rPr>
        <w:t>Business Process Re-Engineering</w:t>
      </w:r>
    </w:p>
    <w:p w14:paraId="50C5925C" w14:textId="77777777" w:rsidR="004F6C25" w:rsidRDefault="004F6C25" w:rsidP="004F6C25">
      <w:r>
        <w:t>Structure That Scale</w:t>
      </w:r>
    </w:p>
    <w:p w14:paraId="1F41451B" w14:textId="77777777" w:rsidR="004F6C25" w:rsidRDefault="004F6C25" w:rsidP="004F6C25">
      <w:r>
        <w:t>As organisations grow, process weaknesses surface as control gaps, inefficiencies, and delayed decisions. Fragmented workflows and unclear accountability dilute execution quality and increase risk. We support leadership in reviewing and redesigning critical business and finance processes to ensure clarity of roles, strength of controls, and alignment with governance and regulatory expectations. Our approach is finance-led and outcome-driven, focused on improving decision visibility and execution discipline.</w:t>
      </w:r>
    </w:p>
    <w:p w14:paraId="140B31C9" w14:textId="29CFA001" w:rsidR="004F6C25" w:rsidRDefault="004F6C25" w:rsidP="004F6C25">
      <w:r>
        <w:t>Our service includes:</w:t>
      </w:r>
    </w:p>
    <w:p w14:paraId="671DB6C9" w14:textId="3A3BF916" w:rsidR="004F6C25" w:rsidRDefault="004F6C25" w:rsidP="004F6C25">
      <w:r>
        <w:t>End-to-end process and workflow review</w:t>
      </w:r>
    </w:p>
    <w:p w14:paraId="0CA1ACB3" w14:textId="5C9AD075" w:rsidR="004F6C25" w:rsidRDefault="004F6C25" w:rsidP="004F6C25">
      <w:r>
        <w:t>Identification of control gaps and execution bottlenecks</w:t>
      </w:r>
    </w:p>
    <w:p w14:paraId="6F4677D0" w14:textId="7811C40B" w:rsidR="004F6C25" w:rsidRDefault="004F6C25" w:rsidP="004F6C25">
      <w:r>
        <w:t>Redesign of processes aligned with governance needs</w:t>
      </w:r>
    </w:p>
    <w:p w14:paraId="063EB28B" w14:textId="6908221E" w:rsidR="004F6C25" w:rsidRDefault="004F6C25" w:rsidP="004F6C25">
      <w:r>
        <w:t>Redesign of processes aligned with governance needs</w:t>
      </w:r>
    </w:p>
    <w:p w14:paraId="714FB522" w14:textId="77777777" w:rsidR="004F6C25" w:rsidRDefault="004F6C25" w:rsidP="004F6C25">
      <w:r>
        <w:t>SOP and control documentation</w:t>
      </w:r>
    </w:p>
    <w:p w14:paraId="5F50DF23" w14:textId="7802B65E" w:rsidR="004F6C25" w:rsidRDefault="004F6C25" w:rsidP="004F6C25">
      <w:r>
        <w:t>Well-structured processes reduce friction, strengthen oversight, and enable consistent execution at scale.</w:t>
      </w:r>
    </w:p>
    <w:p w14:paraId="277270D1" w14:textId="1467706E" w:rsidR="00E25646" w:rsidRPr="00E25646" w:rsidRDefault="00E25646" w:rsidP="00E25646">
      <w:pPr>
        <w:rPr>
          <w:b/>
          <w:bCs/>
        </w:rPr>
      </w:pPr>
      <w:r w:rsidRPr="00E25646">
        <w:rPr>
          <w:b/>
          <w:bCs/>
        </w:rPr>
        <w:t>Digital Transformation &amp; Systems Advisory</w:t>
      </w:r>
    </w:p>
    <w:p w14:paraId="49E0DF21" w14:textId="7EA0E95D" w:rsidR="004F6C25" w:rsidRDefault="004F6C25" w:rsidP="004F6C25">
      <w:r>
        <w:t>Systems That Strengthen Control</w:t>
      </w:r>
    </w:p>
    <w:p w14:paraId="799EA7B7" w14:textId="77777777" w:rsidR="004F6C25" w:rsidRDefault="004F6C25" w:rsidP="004F6C25">
      <w:r>
        <w:t>Automation initiatives require clarity on process ownership, system architecture, and reporting integrity. When automation is introduced without governance and design discipline, it weakens controls, increases rework, and reduces confidence in decision data.</w:t>
      </w:r>
    </w:p>
    <w:p w14:paraId="2D816B5D" w14:textId="77777777" w:rsidR="004F6C25" w:rsidRDefault="004F6C25" w:rsidP="004F6C25">
      <w:r>
        <w:t>We advise organisations on automation strategy, software scope, and digital system design aligned with finance, compliance, and management reporting needs. Our role is independent and system-agnostic, ensuring automation strengthens governance, data integrity, cost efficiency, and decision reliability.</w:t>
      </w:r>
    </w:p>
    <w:p w14:paraId="08467FD4" w14:textId="77777777" w:rsidR="004F6C25" w:rsidRDefault="004F6C25" w:rsidP="004F6C25">
      <w:r>
        <w:t>Our work includes:</w:t>
      </w:r>
    </w:p>
    <w:p w14:paraId="601463DE" w14:textId="77777777" w:rsidR="004F6C25" w:rsidRDefault="004F6C25" w:rsidP="004F6C25">
      <w:r>
        <w:t>Automation strategy and scope definition</w:t>
      </w:r>
    </w:p>
    <w:p w14:paraId="2E6742D5" w14:textId="77777777" w:rsidR="004F6C25" w:rsidRDefault="004F6C25" w:rsidP="004F6C25">
      <w:r>
        <w:t>ERP, finance systems, and workflow automation design</w:t>
      </w:r>
    </w:p>
    <w:p w14:paraId="065590B0" w14:textId="77777777" w:rsidR="004F6C25" w:rsidRDefault="004F6C25" w:rsidP="004F6C25">
      <w:r>
        <w:t>MIS, dashboards, management reporting frameworks</w:t>
      </w:r>
    </w:p>
    <w:p w14:paraId="57966296" w14:textId="77777777" w:rsidR="004F6C25" w:rsidRDefault="004F6C25" w:rsidP="004F6C25">
      <w:r>
        <w:t>Data governance, controls, and audit trails</w:t>
      </w:r>
    </w:p>
    <w:p w14:paraId="214F47F9" w14:textId="77777777" w:rsidR="004F6C25" w:rsidRDefault="004F6C25" w:rsidP="004F6C25">
      <w:r>
        <w:t>Vendor evaluation and implementation oversight</w:t>
      </w:r>
    </w:p>
    <w:p w14:paraId="029A09D8" w14:textId="11E48813" w:rsidR="004F6C25" w:rsidRDefault="004F6C25" w:rsidP="004F6C25">
      <w:r>
        <w:t>Well-designed automation improves control, cost efficiency, predictability, and confidence in decisions.</w:t>
      </w:r>
    </w:p>
    <w:p w14:paraId="2F4A0325" w14:textId="4F72CFC8" w:rsidR="00E25646" w:rsidRPr="00E25646" w:rsidRDefault="00E25646" w:rsidP="00E25646">
      <w:pPr>
        <w:rPr>
          <w:b/>
          <w:bCs/>
        </w:rPr>
      </w:pPr>
      <w:r w:rsidRPr="00E25646">
        <w:rPr>
          <w:b/>
          <w:bCs/>
        </w:rPr>
        <w:t>Business Revival &amp; Organisational Revamping</w:t>
      </w:r>
    </w:p>
    <w:p w14:paraId="78EC5612" w14:textId="55898F23" w:rsidR="004F6C25" w:rsidRDefault="004F6C25" w:rsidP="004F6C25">
      <w:r>
        <w:lastRenderedPageBreak/>
        <w:t>We have led multiple business revival and organisational revamping engagements, working with promoters, boards, and lenders to restore financial control, operational stability, and stakeholder confidence. Business stress typically reflects weakened controls, cost inefficiencies, and fragmented decision-making, requiring revenue and profit maximisation diagnosis alongside disciplined intervention.</w:t>
      </w:r>
    </w:p>
    <w:p w14:paraId="59AD0DE9" w14:textId="2294A11C" w:rsidR="004F6C25" w:rsidRDefault="004F6C25" w:rsidP="004F6C25">
      <w:r>
        <w:t>Our approach is reliable, achievable, and target-driven, focused on stabilisation before-strengthening cash flows, improving cost efficiency, restoring profitability, and re-establishing governance and execution discipline.</w:t>
      </w:r>
    </w:p>
    <w:p w14:paraId="716E6B31" w14:textId="77777777" w:rsidR="004F6C25" w:rsidRDefault="004F6C25" w:rsidP="004F6C25">
      <w:r>
        <w:t>Our service includes:</w:t>
      </w:r>
    </w:p>
    <w:p w14:paraId="5BC2861E" w14:textId="77777777" w:rsidR="004F6C25" w:rsidRDefault="004F6C25" w:rsidP="004F6C25">
      <w:r>
        <w:t>Revenue and profit maximisation diagnosis</w:t>
      </w:r>
    </w:p>
    <w:p w14:paraId="28995687" w14:textId="77777777" w:rsidR="004F6C25" w:rsidRDefault="004F6C25" w:rsidP="004F6C25">
      <w:r>
        <w:t>Financial and operational diagnosis</w:t>
      </w:r>
    </w:p>
    <w:p w14:paraId="65CD2EDC" w14:textId="4C263B91" w:rsidR="004F6C25" w:rsidRDefault="004F6C25" w:rsidP="004F6C25">
      <w:r>
        <w:t>Review and strengthening of governance and control frameworks</w:t>
      </w:r>
    </w:p>
    <w:p w14:paraId="06CF4861" w14:textId="77777777" w:rsidR="004F6C25" w:rsidRDefault="004F6C25" w:rsidP="004F6C25">
      <w:r>
        <w:t>Cash-flow improvement and cost rationalisation</w:t>
      </w:r>
    </w:p>
    <w:p w14:paraId="1AB9912D" w14:textId="77777777" w:rsidR="004F6C25" w:rsidRDefault="004F6C25" w:rsidP="004F6C25">
      <w:r>
        <w:t>Process and organisational restructuring Stakeholder and lender coordination support</w:t>
      </w:r>
    </w:p>
    <w:p w14:paraId="0480AC43" w14:textId="022F0EE2" w:rsidR="004F6C25" w:rsidRDefault="004F6C25" w:rsidP="004F6C25">
      <w:r>
        <w:t>Engagements are conducted with independence, discretion, and regulator-ready documentation, enabling sustainable recovery and durable business confidence.</w:t>
      </w:r>
    </w:p>
    <w:p w14:paraId="761F4FE9" w14:textId="7E25A039" w:rsidR="00E25646" w:rsidRPr="00E25646" w:rsidRDefault="00E25646" w:rsidP="00E25646">
      <w:pPr>
        <w:rPr>
          <w:b/>
          <w:bCs/>
        </w:rPr>
      </w:pPr>
      <w:r w:rsidRPr="00E25646">
        <w:rPr>
          <w:b/>
          <w:bCs/>
        </w:rPr>
        <w:t>Risk, Controls &amp; Forensics</w:t>
      </w:r>
    </w:p>
    <w:p w14:paraId="470C00D6" w14:textId="75C0B064" w:rsidR="004F6C25" w:rsidRDefault="004F6C25" w:rsidP="004F6C25">
      <w:r>
        <w:t>Risk rarely announces itself. It escalates quietly-through weak controls, governance blind spots, and delayed intervention. We help organisations identify and manage risks before they become exposed. Our services include:</w:t>
      </w:r>
    </w:p>
    <w:p w14:paraId="48D6CF68" w14:textId="77777777" w:rsidR="004F6C25" w:rsidRDefault="004F6C25" w:rsidP="004F6C25">
      <w:r>
        <w:t>Enterprise Risk Management &amp; Control Frameworks</w:t>
      </w:r>
    </w:p>
    <w:p w14:paraId="64438CE2" w14:textId="77777777" w:rsidR="004F6C25" w:rsidRDefault="004F6C25" w:rsidP="004F6C25">
      <w:r>
        <w:t>Information Systems &amp; Data Integrity Audits</w:t>
      </w:r>
    </w:p>
    <w:p w14:paraId="76A9CB5B" w14:textId="77777777" w:rsidR="004F6C25" w:rsidRDefault="004F6C25" w:rsidP="004F6C25">
      <w:r>
        <w:t>AML, compliance, and regulatory risk reviews Forensic, investigative, and sensitive assignments</w:t>
      </w:r>
    </w:p>
    <w:p w14:paraId="12F741AB" w14:textId="62F1B86A" w:rsidR="00485682" w:rsidRDefault="004F6C25" w:rsidP="004F6C25">
      <w:r>
        <w:t>Our approach prioritises independence, discretion, and documentation that withstands regulatory and legal scrutiny.</w:t>
      </w:r>
    </w:p>
    <w:p w14:paraId="5DC578D2" w14:textId="3A7985AF" w:rsidR="00485682" w:rsidRDefault="00485682" w:rsidP="00485682"/>
    <w:p w14:paraId="58E13256" w14:textId="2B4E0B55" w:rsidR="00485682" w:rsidRPr="00C54963" w:rsidRDefault="00485682" w:rsidP="00485682">
      <w:pPr>
        <w:tabs>
          <w:tab w:val="left" w:pos="500"/>
        </w:tabs>
        <w:rPr>
          <w:sz w:val="40"/>
          <w:szCs w:val="40"/>
          <w:u w:val="single"/>
        </w:rPr>
      </w:pPr>
      <w:r w:rsidRPr="00C54963">
        <w:rPr>
          <w:b/>
          <w:bCs/>
          <w:sz w:val="40"/>
          <w:szCs w:val="40"/>
          <w:u w:val="single"/>
        </w:rPr>
        <w:t>LOCATIONS</w:t>
      </w:r>
    </w:p>
    <w:p w14:paraId="191F3731" w14:textId="77777777" w:rsidR="00485682" w:rsidRPr="00485682" w:rsidRDefault="00485682" w:rsidP="00485682">
      <w:pPr>
        <w:tabs>
          <w:tab w:val="left" w:pos="500"/>
        </w:tabs>
        <w:rPr>
          <w:b/>
          <w:bCs/>
          <w:lang w:val="en-US"/>
        </w:rPr>
      </w:pPr>
      <w:r w:rsidRPr="00485682">
        <w:rPr>
          <w:b/>
          <w:bCs/>
          <w:lang w:val="en-US"/>
        </w:rPr>
        <w:t>HEAD OFFICE</w:t>
      </w:r>
    </w:p>
    <w:p w14:paraId="5D951D0E" w14:textId="77777777" w:rsidR="00485682" w:rsidRPr="00485682" w:rsidRDefault="00485682" w:rsidP="00485682">
      <w:pPr>
        <w:tabs>
          <w:tab w:val="left" w:pos="500"/>
        </w:tabs>
        <w:rPr>
          <w:lang w:val="en-US"/>
        </w:rPr>
      </w:pPr>
      <w:r w:rsidRPr="00485682">
        <w:rPr>
          <w:lang w:val="en-US"/>
        </w:rPr>
        <w:t>Oonnukallel Arcade</w:t>
      </w:r>
    </w:p>
    <w:p w14:paraId="3C887C26" w14:textId="77777777" w:rsidR="00485682" w:rsidRPr="00485682" w:rsidRDefault="00485682" w:rsidP="00485682">
      <w:pPr>
        <w:tabs>
          <w:tab w:val="left" w:pos="500"/>
        </w:tabs>
        <w:rPr>
          <w:lang w:val="en-US"/>
        </w:rPr>
      </w:pPr>
      <w:r w:rsidRPr="00485682">
        <w:rPr>
          <w:lang w:val="en-US"/>
        </w:rPr>
        <w:t>MC Road, Ettumanoor, Kottayam 686632</w:t>
      </w:r>
    </w:p>
    <w:p w14:paraId="5B0FA461" w14:textId="77777777" w:rsidR="00485682" w:rsidRPr="00485682" w:rsidRDefault="00485682" w:rsidP="00485682">
      <w:pPr>
        <w:tabs>
          <w:tab w:val="left" w:pos="500"/>
        </w:tabs>
        <w:rPr>
          <w:lang w:val="en-US"/>
        </w:rPr>
      </w:pPr>
      <w:r w:rsidRPr="00485682">
        <w:rPr>
          <w:lang w:val="en-US"/>
        </w:rPr>
        <w:t xml:space="preserve">Email: </w:t>
      </w:r>
      <w:hyperlink r:id="rId10" w:history="1">
        <w:r w:rsidRPr="00485682">
          <w:rPr>
            <w:rStyle w:val="Hyperlink"/>
            <w:lang w:val="en-US"/>
          </w:rPr>
          <w:t>Info@sabsmarksjvs.com</w:t>
        </w:r>
      </w:hyperlink>
    </w:p>
    <w:p w14:paraId="6FE4BFD6" w14:textId="77777777" w:rsidR="00485682" w:rsidRPr="00485682" w:rsidRDefault="00485682" w:rsidP="00485682">
      <w:pPr>
        <w:tabs>
          <w:tab w:val="left" w:pos="500"/>
        </w:tabs>
        <w:rPr>
          <w:b/>
          <w:bCs/>
          <w:lang w:val="en-US"/>
        </w:rPr>
      </w:pPr>
      <w:r w:rsidRPr="00485682">
        <w:rPr>
          <w:b/>
          <w:bCs/>
          <w:lang w:val="en-US"/>
        </w:rPr>
        <w:t>KOCHI</w:t>
      </w:r>
    </w:p>
    <w:p w14:paraId="35A05C4C" w14:textId="77777777" w:rsidR="00485682" w:rsidRPr="00485682" w:rsidRDefault="00485682" w:rsidP="00485682">
      <w:pPr>
        <w:tabs>
          <w:tab w:val="left" w:pos="500"/>
        </w:tabs>
        <w:rPr>
          <w:b/>
          <w:bCs/>
          <w:lang w:val="en-US"/>
        </w:rPr>
      </w:pPr>
      <w:r w:rsidRPr="00485682">
        <w:rPr>
          <w:b/>
          <w:bCs/>
          <w:lang w:val="en-US"/>
        </w:rPr>
        <w:t>Branch - 1</w:t>
      </w:r>
    </w:p>
    <w:p w14:paraId="64019B36" w14:textId="77777777" w:rsidR="00485682" w:rsidRPr="00485682" w:rsidRDefault="00485682" w:rsidP="00485682">
      <w:pPr>
        <w:tabs>
          <w:tab w:val="left" w:pos="500"/>
        </w:tabs>
        <w:rPr>
          <w:lang w:val="en-US"/>
        </w:rPr>
      </w:pPr>
      <w:r w:rsidRPr="00485682">
        <w:rPr>
          <w:lang w:val="en-US"/>
        </w:rPr>
        <w:t>A3 Pentalakshmi, M A Sajeev Road Edappaly, Kochi-682024</w:t>
      </w:r>
    </w:p>
    <w:p w14:paraId="2CAC4B06" w14:textId="77777777" w:rsidR="00485682" w:rsidRPr="00485682" w:rsidRDefault="00485682" w:rsidP="00485682">
      <w:pPr>
        <w:tabs>
          <w:tab w:val="left" w:pos="500"/>
        </w:tabs>
        <w:rPr>
          <w:lang w:val="en-US"/>
        </w:rPr>
      </w:pPr>
      <w:r w:rsidRPr="00485682">
        <w:rPr>
          <w:lang w:val="en-US"/>
        </w:rPr>
        <w:lastRenderedPageBreak/>
        <w:t>Email: Info@sabsmarksjvs.com</w:t>
      </w:r>
    </w:p>
    <w:p w14:paraId="68C6E7F0" w14:textId="77777777" w:rsidR="00485682" w:rsidRPr="00485682" w:rsidRDefault="00485682" w:rsidP="00485682">
      <w:pPr>
        <w:tabs>
          <w:tab w:val="left" w:pos="500"/>
        </w:tabs>
        <w:rPr>
          <w:b/>
          <w:bCs/>
          <w:lang w:val="en-US"/>
        </w:rPr>
      </w:pPr>
      <w:r w:rsidRPr="00485682">
        <w:rPr>
          <w:b/>
          <w:bCs/>
          <w:lang w:val="en-US"/>
        </w:rPr>
        <w:t>Branch - 2</w:t>
      </w:r>
    </w:p>
    <w:p w14:paraId="31BCDC52" w14:textId="77777777" w:rsidR="00485682" w:rsidRPr="00485682" w:rsidRDefault="00485682" w:rsidP="00485682">
      <w:pPr>
        <w:tabs>
          <w:tab w:val="left" w:pos="500"/>
        </w:tabs>
        <w:rPr>
          <w:lang w:val="en-US"/>
        </w:rPr>
      </w:pPr>
      <w:r w:rsidRPr="00485682">
        <w:rPr>
          <w:lang w:val="en-US"/>
        </w:rPr>
        <w:t>UTRA 8B, Inchiparambu</w:t>
      </w:r>
    </w:p>
    <w:p w14:paraId="355D127A" w14:textId="77777777" w:rsidR="00485682" w:rsidRPr="00485682" w:rsidRDefault="00485682" w:rsidP="00485682">
      <w:pPr>
        <w:tabs>
          <w:tab w:val="left" w:pos="500"/>
        </w:tabs>
        <w:rPr>
          <w:lang w:val="en-US"/>
        </w:rPr>
      </w:pPr>
      <w:r w:rsidRPr="00485682">
        <w:rPr>
          <w:lang w:val="en-US"/>
        </w:rPr>
        <w:t>1st Avenue, Unichira, Edappally Kochi- 682024</w:t>
      </w:r>
    </w:p>
    <w:p w14:paraId="4E9AA03F" w14:textId="77777777" w:rsidR="00485682" w:rsidRPr="00485682" w:rsidRDefault="00485682" w:rsidP="00485682">
      <w:pPr>
        <w:tabs>
          <w:tab w:val="left" w:pos="500"/>
        </w:tabs>
        <w:rPr>
          <w:lang w:val="en-US"/>
        </w:rPr>
      </w:pPr>
    </w:p>
    <w:p w14:paraId="1D026722" w14:textId="77777777" w:rsidR="00485682" w:rsidRPr="00485682" w:rsidRDefault="00485682" w:rsidP="00485682">
      <w:pPr>
        <w:tabs>
          <w:tab w:val="left" w:pos="500"/>
        </w:tabs>
        <w:rPr>
          <w:b/>
          <w:bCs/>
          <w:lang w:val="en-US"/>
        </w:rPr>
      </w:pPr>
      <w:r w:rsidRPr="00485682">
        <w:rPr>
          <w:b/>
          <w:bCs/>
          <w:lang w:val="en-US"/>
        </w:rPr>
        <w:t>ANGAMALY</w:t>
      </w:r>
    </w:p>
    <w:p w14:paraId="003B3974" w14:textId="77777777" w:rsidR="00485682" w:rsidRPr="00485682" w:rsidRDefault="00485682" w:rsidP="00485682">
      <w:pPr>
        <w:tabs>
          <w:tab w:val="left" w:pos="500"/>
        </w:tabs>
        <w:rPr>
          <w:b/>
          <w:bCs/>
          <w:lang w:val="en-US"/>
        </w:rPr>
      </w:pPr>
      <w:r w:rsidRPr="00485682">
        <w:rPr>
          <w:b/>
          <w:bCs/>
          <w:lang w:val="en-US"/>
        </w:rPr>
        <w:t>Branch - 1</w:t>
      </w:r>
    </w:p>
    <w:p w14:paraId="7B17D028" w14:textId="77777777" w:rsidR="00485682" w:rsidRPr="00485682" w:rsidRDefault="00485682" w:rsidP="00485682">
      <w:pPr>
        <w:tabs>
          <w:tab w:val="left" w:pos="500"/>
        </w:tabs>
        <w:rPr>
          <w:b/>
          <w:bCs/>
          <w:lang w:val="en-US"/>
        </w:rPr>
      </w:pPr>
      <w:r w:rsidRPr="00485682">
        <w:rPr>
          <w:lang w:val="en-US"/>
        </w:rPr>
        <w:t>First Floor, Padayattil Tower East nagar, MC Road, Angamaly, Kerala - 683572</w:t>
      </w:r>
    </w:p>
    <w:p w14:paraId="5B999780" w14:textId="256DC07D" w:rsidR="00485682" w:rsidRPr="00485682" w:rsidRDefault="00485682" w:rsidP="00485682">
      <w:pPr>
        <w:tabs>
          <w:tab w:val="left" w:pos="500"/>
        </w:tabs>
        <w:rPr>
          <w:b/>
          <w:bCs/>
          <w:lang w:val="en-US"/>
        </w:rPr>
      </w:pPr>
      <w:r w:rsidRPr="00485682">
        <w:rPr>
          <w:b/>
          <w:bCs/>
          <w:lang w:val="en-US"/>
        </w:rPr>
        <w:t>Branch - 2</w:t>
      </w:r>
    </w:p>
    <w:p w14:paraId="3E7D43F4" w14:textId="5B74B9FA" w:rsidR="00485682" w:rsidRPr="00485682" w:rsidRDefault="00485682" w:rsidP="00485682">
      <w:pPr>
        <w:tabs>
          <w:tab w:val="left" w:pos="500"/>
        </w:tabs>
        <w:rPr>
          <w:lang w:val="en-US"/>
        </w:rPr>
      </w:pPr>
      <w:r w:rsidRPr="00485682">
        <w:rPr>
          <w:lang w:val="en-US"/>
        </w:rPr>
        <w:t>First Floor, Padayattil Tower East nagar, MC Road, Angamaly, Kerala – 683572</w:t>
      </w:r>
      <w:bookmarkStart w:id="0" w:name="_GoBack"/>
      <w:bookmarkEnd w:id="0"/>
    </w:p>
    <w:p w14:paraId="66A4B8B6" w14:textId="77777777" w:rsidR="00485682" w:rsidRPr="00485682" w:rsidRDefault="00485682" w:rsidP="00485682">
      <w:pPr>
        <w:tabs>
          <w:tab w:val="left" w:pos="500"/>
        </w:tabs>
        <w:rPr>
          <w:b/>
          <w:bCs/>
          <w:lang w:val="en-US"/>
        </w:rPr>
      </w:pPr>
      <w:r w:rsidRPr="00485682">
        <w:rPr>
          <w:b/>
          <w:bCs/>
          <w:lang w:val="en-US"/>
        </w:rPr>
        <w:t>BENGALURU</w:t>
      </w:r>
    </w:p>
    <w:p w14:paraId="584F0C7C" w14:textId="154B71ED" w:rsidR="00485682" w:rsidRPr="00485682" w:rsidRDefault="00485682" w:rsidP="00485682">
      <w:pPr>
        <w:tabs>
          <w:tab w:val="left" w:pos="500"/>
        </w:tabs>
        <w:rPr>
          <w:lang w:val="en-US"/>
        </w:rPr>
      </w:pPr>
      <w:r w:rsidRPr="00485682">
        <w:rPr>
          <w:b/>
          <w:bCs/>
          <w:lang w:val="en-US"/>
        </w:rPr>
        <w:t>Branch -1</w:t>
      </w:r>
      <w:r>
        <w:rPr>
          <w:lang w:val="en-US"/>
        </w:rPr>
        <w:t xml:space="preserve"> </w:t>
      </w:r>
      <w:r w:rsidRPr="00485682">
        <w:rPr>
          <w:lang w:val="en-US"/>
        </w:rPr>
        <w:t>A Wing003, DSMAX Sankalp Manor APTS Horamavu Agara Main Road Bengaluru</w:t>
      </w:r>
    </w:p>
    <w:p w14:paraId="6B9EE03D" w14:textId="77777777" w:rsidR="00485682" w:rsidRPr="00485682" w:rsidRDefault="00485682" w:rsidP="00485682">
      <w:pPr>
        <w:tabs>
          <w:tab w:val="left" w:pos="500"/>
        </w:tabs>
        <w:rPr>
          <w:b/>
          <w:bCs/>
          <w:lang w:val="en-US"/>
        </w:rPr>
      </w:pPr>
      <w:r w:rsidRPr="00485682">
        <w:rPr>
          <w:b/>
          <w:bCs/>
          <w:lang w:val="en-US"/>
        </w:rPr>
        <w:t>Branch - 2</w:t>
      </w:r>
    </w:p>
    <w:p w14:paraId="490D7347" w14:textId="77777777" w:rsidR="00485682" w:rsidRPr="00485682" w:rsidRDefault="00485682" w:rsidP="00485682">
      <w:pPr>
        <w:tabs>
          <w:tab w:val="left" w:pos="500"/>
        </w:tabs>
        <w:rPr>
          <w:lang w:val="en-US"/>
        </w:rPr>
      </w:pPr>
      <w:r w:rsidRPr="00485682">
        <w:rPr>
          <w:lang w:val="en-US"/>
        </w:rPr>
        <w:t>A Wing 003, DSMAX, Sankalp Manor APTS, Horamavu Agara Main Road Bengaluru</w:t>
      </w:r>
    </w:p>
    <w:p w14:paraId="240C5305" w14:textId="77777777" w:rsidR="00485682" w:rsidRPr="00485682" w:rsidRDefault="00485682" w:rsidP="00485682">
      <w:pPr>
        <w:tabs>
          <w:tab w:val="left" w:pos="500"/>
        </w:tabs>
        <w:rPr>
          <w:b/>
          <w:bCs/>
          <w:lang w:val="en-US"/>
        </w:rPr>
      </w:pPr>
      <w:r w:rsidRPr="00485682">
        <w:rPr>
          <w:b/>
          <w:bCs/>
          <w:lang w:val="en-US"/>
        </w:rPr>
        <w:t>Branch - 3</w:t>
      </w:r>
    </w:p>
    <w:p w14:paraId="07D9B3B2" w14:textId="77777777" w:rsidR="00485682" w:rsidRPr="00485682" w:rsidRDefault="00485682" w:rsidP="00485682">
      <w:pPr>
        <w:tabs>
          <w:tab w:val="left" w:pos="500"/>
        </w:tabs>
        <w:rPr>
          <w:lang w:val="en-US"/>
        </w:rPr>
      </w:pPr>
      <w:r w:rsidRPr="00485682">
        <w:rPr>
          <w:lang w:val="en-US"/>
        </w:rPr>
        <w:t>No 1653., 2 nd Floor, Main A block, 2 nd Stage, Rajajinagar, Bengaluru, Karnataka – 560010</w:t>
      </w:r>
    </w:p>
    <w:p w14:paraId="45CF7514" w14:textId="77777777" w:rsidR="00485682" w:rsidRPr="00485682" w:rsidRDefault="00485682" w:rsidP="00485682">
      <w:pPr>
        <w:tabs>
          <w:tab w:val="left" w:pos="500"/>
        </w:tabs>
        <w:rPr>
          <w:lang w:val="en-US"/>
        </w:rPr>
      </w:pPr>
    </w:p>
    <w:p w14:paraId="42CB49B2" w14:textId="77777777" w:rsidR="00485682" w:rsidRPr="00485682" w:rsidRDefault="00485682" w:rsidP="00485682">
      <w:pPr>
        <w:tabs>
          <w:tab w:val="left" w:pos="500"/>
        </w:tabs>
        <w:rPr>
          <w:b/>
          <w:bCs/>
          <w:lang w:val="en-US"/>
        </w:rPr>
      </w:pPr>
      <w:r w:rsidRPr="00485682">
        <w:rPr>
          <w:b/>
          <w:bCs/>
          <w:lang w:val="en-US"/>
        </w:rPr>
        <w:t>CHENNAI</w:t>
      </w:r>
    </w:p>
    <w:p w14:paraId="0BD70BCE" w14:textId="77777777" w:rsidR="00485682" w:rsidRPr="00485682" w:rsidRDefault="00485682" w:rsidP="00485682">
      <w:pPr>
        <w:tabs>
          <w:tab w:val="left" w:pos="500"/>
        </w:tabs>
        <w:rPr>
          <w:lang w:val="en-US"/>
        </w:rPr>
      </w:pPr>
      <w:r w:rsidRPr="00485682">
        <w:rPr>
          <w:lang w:val="en-US"/>
        </w:rPr>
        <w:t>Flat no 26, Aarthi arcade, 3rd floor 86, Dr Radhakrishna Salai Mylapore, Chennai</w:t>
      </w:r>
    </w:p>
    <w:p w14:paraId="53ECA504" w14:textId="77777777" w:rsidR="00485682" w:rsidRPr="00485682" w:rsidRDefault="00485682" w:rsidP="00485682">
      <w:pPr>
        <w:tabs>
          <w:tab w:val="left" w:pos="500"/>
        </w:tabs>
        <w:rPr>
          <w:b/>
          <w:bCs/>
          <w:lang w:val="en-US"/>
        </w:rPr>
      </w:pPr>
      <w:r w:rsidRPr="00485682">
        <w:rPr>
          <w:b/>
          <w:bCs/>
          <w:lang w:val="en-US"/>
        </w:rPr>
        <w:t>TIRUPATI</w:t>
      </w:r>
    </w:p>
    <w:p w14:paraId="388379B9" w14:textId="059CDD1F" w:rsidR="00485682" w:rsidRDefault="00485682" w:rsidP="00485682">
      <w:pPr>
        <w:tabs>
          <w:tab w:val="left" w:pos="500"/>
        </w:tabs>
        <w:rPr>
          <w:lang w:val="en-US"/>
        </w:rPr>
      </w:pPr>
      <w:r w:rsidRPr="00485682">
        <w:rPr>
          <w:lang w:val="en-US"/>
        </w:rPr>
        <w:t xml:space="preserve">D4#401 Creekside Residences, Sricity Express way, Tirupati, Andhra </w:t>
      </w:r>
      <w:proofErr w:type="spellStart"/>
      <w:r w:rsidRPr="00485682">
        <w:rPr>
          <w:lang w:val="en-US"/>
        </w:rPr>
        <w:t>pradesh</w:t>
      </w:r>
      <w:proofErr w:type="spellEnd"/>
      <w:r w:rsidRPr="00485682">
        <w:rPr>
          <w:lang w:val="en-US"/>
        </w:rPr>
        <w:t xml:space="preserve"> – 517646</w:t>
      </w:r>
    </w:p>
    <w:p w14:paraId="266833B3" w14:textId="598ACB99" w:rsidR="00F071E2" w:rsidRPr="00F071E2" w:rsidRDefault="00F071E2" w:rsidP="00F071E2">
      <w:pPr>
        <w:tabs>
          <w:tab w:val="left" w:pos="500"/>
        </w:tabs>
        <w:rPr>
          <w:b/>
          <w:bCs/>
          <w:lang w:val="en-US"/>
        </w:rPr>
      </w:pPr>
      <w:r w:rsidRPr="00F071E2">
        <w:rPr>
          <w:b/>
          <w:bCs/>
          <w:lang w:val="en-US"/>
        </w:rPr>
        <w:t xml:space="preserve">HYDERABAD </w:t>
      </w:r>
    </w:p>
    <w:p w14:paraId="6DDB972C" w14:textId="3CB19C4D" w:rsidR="00F071E2" w:rsidRDefault="00F071E2" w:rsidP="00F071E2">
      <w:pPr>
        <w:tabs>
          <w:tab w:val="left" w:pos="500"/>
        </w:tabs>
        <w:rPr>
          <w:lang w:val="en-US"/>
        </w:rPr>
      </w:pPr>
      <w:r w:rsidRPr="00F071E2">
        <w:rPr>
          <w:lang w:val="en-US"/>
        </w:rPr>
        <w:t>PL No1, 2nd Floor, SY No 71, Silicon Valley, Near Image Garden, Madhapur, Telangana-500081</w:t>
      </w:r>
    </w:p>
    <w:p w14:paraId="202815E5" w14:textId="77777777" w:rsidR="00F071E2" w:rsidRPr="00F071E2" w:rsidRDefault="00F071E2" w:rsidP="00F071E2">
      <w:pPr>
        <w:tabs>
          <w:tab w:val="left" w:pos="500"/>
        </w:tabs>
        <w:rPr>
          <w:b/>
          <w:bCs/>
          <w:lang w:val="en-US"/>
        </w:rPr>
      </w:pPr>
      <w:r w:rsidRPr="00F071E2">
        <w:rPr>
          <w:b/>
          <w:bCs/>
          <w:lang w:val="en-US"/>
        </w:rPr>
        <w:t>GURGOAN</w:t>
      </w:r>
    </w:p>
    <w:p w14:paraId="04C60926" w14:textId="42F6523B" w:rsidR="00F071E2" w:rsidRDefault="00F071E2" w:rsidP="00F071E2">
      <w:pPr>
        <w:tabs>
          <w:tab w:val="left" w:pos="500"/>
        </w:tabs>
        <w:rPr>
          <w:lang w:val="en-US"/>
        </w:rPr>
      </w:pPr>
      <w:r w:rsidRPr="00F071E2">
        <w:rPr>
          <w:lang w:val="en-US"/>
        </w:rPr>
        <w:t xml:space="preserve">G-264, Ground Floor, Sushant Lok-, Sector 57, </w:t>
      </w:r>
      <w:proofErr w:type="spellStart"/>
      <w:r w:rsidRPr="00F071E2">
        <w:rPr>
          <w:lang w:val="en-US"/>
        </w:rPr>
        <w:t>Gurgoan</w:t>
      </w:r>
      <w:proofErr w:type="spellEnd"/>
      <w:r w:rsidRPr="00F071E2">
        <w:rPr>
          <w:lang w:val="en-US"/>
        </w:rPr>
        <w:t>, Haryana-122003</w:t>
      </w:r>
    </w:p>
    <w:p w14:paraId="5ABCD41D" w14:textId="40EFAEF8" w:rsidR="00F071E2" w:rsidRPr="00F071E2" w:rsidRDefault="00F071E2" w:rsidP="00F071E2">
      <w:pPr>
        <w:tabs>
          <w:tab w:val="left" w:pos="500"/>
        </w:tabs>
        <w:rPr>
          <w:b/>
          <w:bCs/>
          <w:lang w:val="en-US"/>
        </w:rPr>
      </w:pPr>
      <w:r w:rsidRPr="00F071E2">
        <w:rPr>
          <w:b/>
          <w:bCs/>
          <w:lang w:val="en-US"/>
        </w:rPr>
        <w:t xml:space="preserve">CHENGANNUR </w:t>
      </w:r>
    </w:p>
    <w:p w14:paraId="300B3AAE" w14:textId="77777777" w:rsidR="009F07F6" w:rsidRDefault="00F071E2" w:rsidP="00F071E2">
      <w:pPr>
        <w:tabs>
          <w:tab w:val="left" w:pos="500"/>
        </w:tabs>
        <w:rPr>
          <w:lang w:val="en-US"/>
        </w:rPr>
      </w:pPr>
      <w:r w:rsidRPr="00F071E2">
        <w:rPr>
          <w:lang w:val="en-US"/>
        </w:rPr>
        <w:t xml:space="preserve">1382/3, 2nd Floor, </w:t>
      </w:r>
      <w:proofErr w:type="spellStart"/>
      <w:r w:rsidRPr="00F071E2">
        <w:rPr>
          <w:lang w:val="en-US"/>
        </w:rPr>
        <w:t>Kannara</w:t>
      </w:r>
      <w:proofErr w:type="spellEnd"/>
      <w:r w:rsidRPr="00F071E2">
        <w:rPr>
          <w:lang w:val="en-US"/>
        </w:rPr>
        <w:t xml:space="preserve"> Building, Near South Indian Bank Court Road, Market </w:t>
      </w:r>
      <w:proofErr w:type="spellStart"/>
      <w:r w:rsidRPr="00F071E2">
        <w:rPr>
          <w:lang w:val="en-US"/>
        </w:rPr>
        <w:t>Nandavanam</w:t>
      </w:r>
      <w:proofErr w:type="spellEnd"/>
      <w:r w:rsidRPr="00F071E2">
        <w:rPr>
          <w:lang w:val="en-US"/>
        </w:rPr>
        <w:t xml:space="preserve"> </w:t>
      </w:r>
      <w:proofErr w:type="spellStart"/>
      <w:r w:rsidRPr="00F071E2">
        <w:rPr>
          <w:lang w:val="en-US"/>
        </w:rPr>
        <w:t>Jct</w:t>
      </w:r>
      <w:proofErr w:type="spellEnd"/>
      <w:r w:rsidRPr="00F071E2">
        <w:rPr>
          <w:lang w:val="en-US"/>
        </w:rPr>
        <w:t xml:space="preserve"> Rd, </w:t>
      </w:r>
      <w:proofErr w:type="spellStart"/>
      <w:r w:rsidRPr="00F071E2">
        <w:rPr>
          <w:lang w:val="en-US"/>
        </w:rPr>
        <w:t>Chengannur</w:t>
      </w:r>
      <w:proofErr w:type="spellEnd"/>
      <w:r w:rsidRPr="00F071E2">
        <w:rPr>
          <w:lang w:val="en-US"/>
        </w:rPr>
        <w:t>, Kerala 689121</w:t>
      </w:r>
    </w:p>
    <w:p w14:paraId="564EC0C2" w14:textId="5DA5066B" w:rsidR="009F07F6" w:rsidRPr="009F07F6" w:rsidRDefault="009F07F6" w:rsidP="00F071E2">
      <w:pPr>
        <w:tabs>
          <w:tab w:val="left" w:pos="500"/>
        </w:tabs>
        <w:rPr>
          <w:b/>
          <w:bCs/>
          <w:lang w:val="en-US"/>
        </w:rPr>
      </w:pPr>
      <w:r w:rsidRPr="009F07F6">
        <w:rPr>
          <w:b/>
          <w:bCs/>
          <w:lang w:val="en-US"/>
        </w:rPr>
        <w:t>THRISSUR</w:t>
      </w:r>
    </w:p>
    <w:p w14:paraId="42CE5E1C" w14:textId="0CE207B7" w:rsidR="009F07F6" w:rsidRPr="009F07F6" w:rsidRDefault="009F07F6" w:rsidP="00F071E2">
      <w:pPr>
        <w:tabs>
          <w:tab w:val="left" w:pos="500"/>
        </w:tabs>
        <w:rPr>
          <w:lang w:val="en-US"/>
        </w:rPr>
      </w:pPr>
      <w:r w:rsidRPr="009F07F6">
        <w:rPr>
          <w:lang w:val="en-US"/>
        </w:rPr>
        <w:t xml:space="preserve">First Floor, </w:t>
      </w:r>
      <w:proofErr w:type="spellStart"/>
      <w:r w:rsidRPr="009F07F6">
        <w:rPr>
          <w:lang w:val="en-US"/>
        </w:rPr>
        <w:t>Arfa</w:t>
      </w:r>
      <w:proofErr w:type="spellEnd"/>
      <w:r w:rsidRPr="009F07F6">
        <w:rPr>
          <w:lang w:val="en-US"/>
        </w:rPr>
        <w:t xml:space="preserve"> Complex, Door No.5, 44/X/ABC, Herbert Rd, near Reliance, near Indian Bank, </w:t>
      </w:r>
      <w:proofErr w:type="spellStart"/>
      <w:r w:rsidRPr="009F07F6">
        <w:rPr>
          <w:lang w:val="en-US"/>
        </w:rPr>
        <w:t>Kunnamkulam</w:t>
      </w:r>
      <w:proofErr w:type="spellEnd"/>
      <w:r w:rsidRPr="009F07F6">
        <w:rPr>
          <w:lang w:val="en-US"/>
        </w:rPr>
        <w:t>, Kerala 680503</w:t>
      </w:r>
    </w:p>
    <w:p w14:paraId="0020FDC2" w14:textId="09F2CDD0" w:rsidR="00F071E2" w:rsidRPr="00F071E2" w:rsidRDefault="00F071E2" w:rsidP="00F071E2">
      <w:pPr>
        <w:tabs>
          <w:tab w:val="left" w:pos="500"/>
        </w:tabs>
        <w:rPr>
          <w:b/>
          <w:bCs/>
          <w:lang w:val="en-US"/>
        </w:rPr>
      </w:pPr>
      <w:r w:rsidRPr="00F071E2">
        <w:rPr>
          <w:b/>
          <w:bCs/>
          <w:lang w:val="en-US"/>
        </w:rPr>
        <w:t>DUBAI</w:t>
      </w:r>
    </w:p>
    <w:p w14:paraId="2BB26924" w14:textId="6165F9AE" w:rsidR="00F071E2" w:rsidRDefault="00F071E2" w:rsidP="00F071E2">
      <w:pPr>
        <w:tabs>
          <w:tab w:val="left" w:pos="500"/>
        </w:tabs>
        <w:rPr>
          <w:lang w:val="en-US"/>
        </w:rPr>
      </w:pPr>
      <w:proofErr w:type="spellStart"/>
      <w:r w:rsidRPr="00F071E2">
        <w:rPr>
          <w:lang w:val="en-US"/>
        </w:rPr>
        <w:lastRenderedPageBreak/>
        <w:t>Growbox</w:t>
      </w:r>
      <w:proofErr w:type="spellEnd"/>
      <w:r w:rsidRPr="00F071E2">
        <w:rPr>
          <w:lang w:val="en-US"/>
        </w:rPr>
        <w:t xml:space="preserve"> businesses center, </w:t>
      </w:r>
      <w:proofErr w:type="spellStart"/>
      <w:r w:rsidRPr="00F071E2">
        <w:rPr>
          <w:lang w:val="en-US"/>
        </w:rPr>
        <w:t>hamsah</w:t>
      </w:r>
      <w:proofErr w:type="spellEnd"/>
      <w:r w:rsidRPr="00F071E2">
        <w:rPr>
          <w:lang w:val="en-US"/>
        </w:rPr>
        <w:t xml:space="preserve"> building, </w:t>
      </w:r>
      <w:proofErr w:type="spellStart"/>
      <w:r w:rsidRPr="00F071E2">
        <w:rPr>
          <w:lang w:val="en-US"/>
        </w:rPr>
        <w:t>karama</w:t>
      </w:r>
      <w:proofErr w:type="spellEnd"/>
      <w:r w:rsidRPr="00F071E2">
        <w:rPr>
          <w:lang w:val="en-US"/>
        </w:rPr>
        <w:t>, Dubai</w:t>
      </w:r>
    </w:p>
    <w:p w14:paraId="57F08413" w14:textId="6CE5A788" w:rsidR="00F071E2" w:rsidRPr="00F071E2" w:rsidRDefault="00F071E2" w:rsidP="00F071E2">
      <w:pPr>
        <w:tabs>
          <w:tab w:val="left" w:pos="500"/>
        </w:tabs>
        <w:rPr>
          <w:b/>
          <w:bCs/>
          <w:lang w:val="en-US"/>
        </w:rPr>
      </w:pPr>
      <w:r w:rsidRPr="00F071E2">
        <w:rPr>
          <w:b/>
          <w:bCs/>
          <w:lang w:val="en-US"/>
        </w:rPr>
        <w:t>KOTTAYAM</w:t>
      </w:r>
    </w:p>
    <w:p w14:paraId="2028650A" w14:textId="4107A23F" w:rsidR="00F071E2" w:rsidRDefault="00F071E2" w:rsidP="00F071E2">
      <w:pPr>
        <w:tabs>
          <w:tab w:val="left" w:pos="500"/>
        </w:tabs>
        <w:rPr>
          <w:lang w:val="en-US"/>
        </w:rPr>
      </w:pPr>
      <w:proofErr w:type="spellStart"/>
      <w:r w:rsidRPr="00F071E2">
        <w:rPr>
          <w:lang w:val="en-US"/>
        </w:rPr>
        <w:t>Thekkum</w:t>
      </w:r>
      <w:proofErr w:type="spellEnd"/>
      <w:r w:rsidRPr="00F071E2">
        <w:rPr>
          <w:lang w:val="en-US"/>
        </w:rPr>
        <w:t xml:space="preserve"> Gopuram, Kottayam, Kerala 686001</w:t>
      </w:r>
    </w:p>
    <w:p w14:paraId="124A58E6" w14:textId="77777777" w:rsidR="00C54963" w:rsidRDefault="00C54963" w:rsidP="00364CCB">
      <w:pPr>
        <w:tabs>
          <w:tab w:val="left" w:pos="500"/>
        </w:tabs>
        <w:rPr>
          <w:b/>
          <w:bCs/>
        </w:rPr>
      </w:pPr>
    </w:p>
    <w:p w14:paraId="566A594B" w14:textId="4B91B811" w:rsidR="00C54963" w:rsidRPr="00C54963" w:rsidRDefault="00C54963" w:rsidP="00364CCB">
      <w:pPr>
        <w:tabs>
          <w:tab w:val="left" w:pos="500"/>
        </w:tabs>
        <w:rPr>
          <w:b/>
          <w:bCs/>
          <w:sz w:val="40"/>
          <w:szCs w:val="40"/>
          <w:u w:val="single"/>
        </w:rPr>
      </w:pPr>
      <w:r w:rsidRPr="00C54963">
        <w:rPr>
          <w:b/>
          <w:bCs/>
          <w:sz w:val="40"/>
          <w:szCs w:val="40"/>
          <w:u w:val="single"/>
        </w:rPr>
        <w:t>Contact (Head)</w:t>
      </w:r>
    </w:p>
    <w:p w14:paraId="0A93BE43" w14:textId="47D4F011" w:rsidR="00364CCB" w:rsidRDefault="00364CCB" w:rsidP="00364CCB">
      <w:pPr>
        <w:tabs>
          <w:tab w:val="left" w:pos="500"/>
        </w:tabs>
        <w:rPr>
          <w:rStyle w:val="Hyperlink"/>
          <w:u w:val="none"/>
        </w:rPr>
      </w:pPr>
      <w:r w:rsidRPr="00364CCB">
        <w:rPr>
          <w:b/>
          <w:bCs/>
        </w:rPr>
        <w:t>Call Us</w:t>
      </w:r>
      <w:r>
        <w:rPr>
          <w:b/>
          <w:bCs/>
        </w:rPr>
        <w:t xml:space="preserve"> </w:t>
      </w:r>
      <w:hyperlink r:id="rId11" w:tgtFrame="_blank" w:tooltip="Call Us" w:history="1">
        <w:proofErr w:type="gramStart"/>
        <w:r w:rsidRPr="00364CCB">
          <w:rPr>
            <w:rStyle w:val="Hyperlink"/>
            <w:u w:val="none"/>
          </w:rPr>
          <w:t>Phone :</w:t>
        </w:r>
        <w:proofErr w:type="gramEnd"/>
        <w:r w:rsidR="00C54963">
          <w:rPr>
            <w:rStyle w:val="Hyperlink"/>
            <w:u w:val="none"/>
          </w:rPr>
          <w:t xml:space="preserve"> </w:t>
        </w:r>
        <w:r w:rsidRPr="00364CCB">
          <w:rPr>
            <w:rStyle w:val="Hyperlink"/>
            <w:u w:val="none"/>
          </w:rPr>
          <w:t>8943115500</w:t>
        </w:r>
      </w:hyperlink>
    </w:p>
    <w:p w14:paraId="1330E117" w14:textId="69504787" w:rsidR="00C54963" w:rsidRPr="00C54963" w:rsidRDefault="00C54963" w:rsidP="00C54963">
      <w:pPr>
        <w:tabs>
          <w:tab w:val="left" w:pos="500"/>
        </w:tabs>
        <w:rPr>
          <w:b/>
          <w:bCs/>
        </w:rPr>
      </w:pPr>
      <w:r w:rsidRPr="00364CCB">
        <w:rPr>
          <w:b/>
          <w:bCs/>
        </w:rPr>
        <w:t>Mail Us</w:t>
      </w:r>
      <w:r>
        <w:rPr>
          <w:b/>
          <w:bCs/>
        </w:rPr>
        <w:t xml:space="preserve">    </w:t>
      </w:r>
      <w:hyperlink r:id="rId12" w:history="1">
        <w:r w:rsidRPr="004A694C">
          <w:rPr>
            <w:rStyle w:val="Hyperlink"/>
          </w:rPr>
          <w:t>Email</w:t>
        </w:r>
      </w:hyperlink>
      <w:r>
        <w:t xml:space="preserve"> : </w:t>
      </w:r>
      <w:r w:rsidRPr="00364CCB">
        <w:rPr>
          <w:lang w:val="en-US"/>
        </w:rPr>
        <w:t xml:space="preserve"> </w:t>
      </w:r>
      <w:hyperlink r:id="rId13" w:history="1">
        <w:r w:rsidRPr="00364CCB">
          <w:rPr>
            <w:rStyle w:val="Hyperlink"/>
            <w:u w:val="none"/>
          </w:rPr>
          <w:t>info@sabsmarksjvs.com</w:t>
        </w:r>
      </w:hyperlink>
    </w:p>
    <w:p w14:paraId="10CFBE14" w14:textId="77777777" w:rsidR="00C54963" w:rsidRPr="00364CCB" w:rsidRDefault="00C54963" w:rsidP="00C54963">
      <w:pPr>
        <w:tabs>
          <w:tab w:val="left" w:pos="500"/>
        </w:tabs>
        <w:rPr>
          <w:b/>
          <w:bCs/>
          <w:lang w:val="en-US"/>
        </w:rPr>
      </w:pPr>
      <w:r w:rsidRPr="00364CCB">
        <w:rPr>
          <w:b/>
          <w:bCs/>
          <w:lang w:val="en-US"/>
        </w:rPr>
        <w:t>Social Media</w:t>
      </w:r>
    </w:p>
    <w:p w14:paraId="0CBBCA5A" w14:textId="77777777" w:rsidR="00C54963" w:rsidRPr="00485682" w:rsidRDefault="00C54963" w:rsidP="00C54963">
      <w:pPr>
        <w:tabs>
          <w:tab w:val="left" w:pos="500"/>
        </w:tabs>
        <w:rPr>
          <w:lang w:val="en-US"/>
        </w:rPr>
      </w:pPr>
      <w:r>
        <w:rPr>
          <w:lang w:val="en-US"/>
        </w:rPr>
        <w:t xml:space="preserve">LinkedIn: </w:t>
      </w:r>
      <w:r w:rsidRPr="00364CCB">
        <w:rPr>
          <w:lang w:val="en-US"/>
        </w:rPr>
        <w:t>https://www.linkedin.com/company/sabs-marks-jvs-co/</w:t>
      </w:r>
    </w:p>
    <w:p w14:paraId="1795603B" w14:textId="1B4EA44E" w:rsidR="00C54963" w:rsidRPr="00364CCB" w:rsidRDefault="00C54963" w:rsidP="00C54963">
      <w:pPr>
        <w:tabs>
          <w:tab w:val="left" w:pos="500"/>
        </w:tabs>
        <w:rPr>
          <w:b/>
          <w:bCs/>
        </w:rPr>
      </w:pPr>
      <w:r>
        <w:t xml:space="preserve">Instagram: </w:t>
      </w:r>
      <w:hyperlink r:id="rId14" w:history="1">
        <w:r w:rsidRPr="004A694C">
          <w:rPr>
            <w:rStyle w:val="Hyperlink"/>
          </w:rPr>
          <w:t>https://www.instagram.com/sabsmarksjvs?igsh=MW5qeDBsbWN1dzhsaQ==</w:t>
        </w:r>
      </w:hyperlink>
    </w:p>
    <w:p w14:paraId="60F6D918" w14:textId="77777777" w:rsidR="00364CCB" w:rsidRPr="00364CCB" w:rsidRDefault="00364CCB" w:rsidP="00364CCB">
      <w:pPr>
        <w:tabs>
          <w:tab w:val="left" w:pos="500"/>
        </w:tabs>
        <w:rPr>
          <w:b/>
          <w:bCs/>
        </w:rPr>
      </w:pPr>
      <w:r w:rsidRPr="00364CCB">
        <w:rPr>
          <w:b/>
          <w:bCs/>
        </w:rPr>
        <w:t>Our Locations</w:t>
      </w:r>
    </w:p>
    <w:p w14:paraId="4F286837" w14:textId="7D00917A" w:rsidR="00364CCB" w:rsidRDefault="00364CCB" w:rsidP="00364CCB">
      <w:pPr>
        <w:tabs>
          <w:tab w:val="left" w:pos="500"/>
        </w:tabs>
      </w:pPr>
      <w:r w:rsidRPr="00364CCB">
        <w:t xml:space="preserve">H.O: </w:t>
      </w:r>
      <w:proofErr w:type="spellStart"/>
      <w:r w:rsidR="00C54963">
        <w:t>Oonukallel</w:t>
      </w:r>
      <w:proofErr w:type="spellEnd"/>
      <w:r w:rsidR="00C54963">
        <w:t xml:space="preserve"> Arcade, M C </w:t>
      </w:r>
      <w:proofErr w:type="spellStart"/>
      <w:proofErr w:type="gramStart"/>
      <w:r w:rsidR="00C54963">
        <w:t>Road,Ettumanoor</w:t>
      </w:r>
      <w:proofErr w:type="spellEnd"/>
      <w:proofErr w:type="gramEnd"/>
      <w:r w:rsidR="00C54963">
        <w:t>,</w:t>
      </w:r>
      <w:r w:rsidRPr="00364CCB">
        <w:t> Kottayam,</w:t>
      </w:r>
      <w:r w:rsidR="00C54963">
        <w:t>686632,</w:t>
      </w:r>
      <w:r w:rsidRPr="00364CCB">
        <w:t xml:space="preserve"> Kerala</w:t>
      </w:r>
      <w:r w:rsidRPr="00364CCB">
        <w:br/>
        <w:t>also at</w:t>
      </w:r>
      <w:r>
        <w:t>:</w:t>
      </w:r>
      <w:r w:rsidRPr="00364CCB">
        <w:t xml:space="preserve"> </w:t>
      </w:r>
    </w:p>
    <w:p w14:paraId="55B4F988" w14:textId="5B02C688" w:rsidR="00C54963" w:rsidRPr="00C54963" w:rsidRDefault="00364CCB" w:rsidP="00364CCB">
      <w:pPr>
        <w:tabs>
          <w:tab w:val="left" w:pos="500"/>
        </w:tabs>
      </w:pPr>
      <w:r w:rsidRPr="00364CCB">
        <w:t>Kochi | Angamaly | Thrissur | Bengaluru | Chennai | Tirupati | Gurgaon</w:t>
      </w:r>
      <w:r>
        <w:t xml:space="preserve"> | Ettumanoor | Kottayam | Chengannur | Hyderabad | Dubai</w:t>
      </w:r>
    </w:p>
    <w:p w14:paraId="191BD141" w14:textId="3FA3FA8D" w:rsidR="00485682" w:rsidRDefault="00485682" w:rsidP="004A367B">
      <w:pPr>
        <w:tabs>
          <w:tab w:val="left" w:pos="500"/>
        </w:tabs>
      </w:pPr>
    </w:p>
    <w:p w14:paraId="1EA2B6CE" w14:textId="77777777" w:rsidR="004A367B" w:rsidRPr="00364CCB" w:rsidRDefault="004A367B" w:rsidP="004A367B">
      <w:pPr>
        <w:tabs>
          <w:tab w:val="left" w:pos="500"/>
        </w:tabs>
      </w:pPr>
    </w:p>
    <w:sectPr w:rsidR="004A367B" w:rsidRPr="00364CCB">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9F1BC5" w14:textId="77777777" w:rsidR="00092AAB" w:rsidRDefault="00092AAB" w:rsidP="009F07F6">
      <w:pPr>
        <w:spacing w:after="0" w:line="240" w:lineRule="auto"/>
      </w:pPr>
      <w:r>
        <w:separator/>
      </w:r>
    </w:p>
  </w:endnote>
  <w:endnote w:type="continuationSeparator" w:id="0">
    <w:p w14:paraId="1CAFC661" w14:textId="77777777" w:rsidR="00092AAB" w:rsidRDefault="00092AAB" w:rsidP="009F07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C41107" w14:textId="77777777" w:rsidR="009F07F6" w:rsidRDefault="009F07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6295EA" w14:textId="77777777" w:rsidR="009F07F6" w:rsidRDefault="009F07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6CC7A9" w14:textId="77777777" w:rsidR="009F07F6" w:rsidRDefault="009F07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B691F5" w14:textId="77777777" w:rsidR="00092AAB" w:rsidRDefault="00092AAB" w:rsidP="009F07F6">
      <w:pPr>
        <w:spacing w:after="0" w:line="240" w:lineRule="auto"/>
      </w:pPr>
      <w:r>
        <w:separator/>
      </w:r>
    </w:p>
  </w:footnote>
  <w:footnote w:type="continuationSeparator" w:id="0">
    <w:p w14:paraId="7B023B05" w14:textId="77777777" w:rsidR="00092AAB" w:rsidRDefault="00092AAB" w:rsidP="009F07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82D8C6" w14:textId="77777777" w:rsidR="009F07F6" w:rsidRDefault="009F07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7E889A" w14:textId="77777777" w:rsidR="009F07F6" w:rsidRDefault="009F07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72A950" w14:textId="77777777" w:rsidR="009F07F6" w:rsidRDefault="009F07F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646"/>
    <w:rsid w:val="00092AAB"/>
    <w:rsid w:val="0023601E"/>
    <w:rsid w:val="00364CCB"/>
    <w:rsid w:val="003969E4"/>
    <w:rsid w:val="00485682"/>
    <w:rsid w:val="004A367B"/>
    <w:rsid w:val="004F6C25"/>
    <w:rsid w:val="00592148"/>
    <w:rsid w:val="005E0341"/>
    <w:rsid w:val="007A4D1D"/>
    <w:rsid w:val="009A2259"/>
    <w:rsid w:val="009F07F6"/>
    <w:rsid w:val="00A127E6"/>
    <w:rsid w:val="00B066E6"/>
    <w:rsid w:val="00BD05C3"/>
    <w:rsid w:val="00BE5752"/>
    <w:rsid w:val="00C47B4E"/>
    <w:rsid w:val="00C54963"/>
    <w:rsid w:val="00C72607"/>
    <w:rsid w:val="00D50E93"/>
    <w:rsid w:val="00D50F37"/>
    <w:rsid w:val="00D74AA0"/>
    <w:rsid w:val="00E25646"/>
    <w:rsid w:val="00E65F33"/>
    <w:rsid w:val="00EA5CAF"/>
    <w:rsid w:val="00F071E2"/>
    <w:rsid w:val="00FD72C5"/>
    <w:rsid w:val="00FE79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CE436"/>
  <w15:chartTrackingRefBased/>
  <w15:docId w15:val="{6150EF4D-5E9F-4743-993A-A4C9C91F2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6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56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56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56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56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56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6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6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6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6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56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56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56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56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56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6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6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646"/>
    <w:rPr>
      <w:rFonts w:eastAsiaTheme="majorEastAsia" w:cstheme="majorBidi"/>
      <w:color w:val="272727" w:themeColor="text1" w:themeTint="D8"/>
    </w:rPr>
  </w:style>
  <w:style w:type="paragraph" w:styleId="Title">
    <w:name w:val="Title"/>
    <w:basedOn w:val="Normal"/>
    <w:next w:val="Normal"/>
    <w:link w:val="TitleChar"/>
    <w:uiPriority w:val="10"/>
    <w:qFormat/>
    <w:rsid w:val="00E256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6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6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646"/>
    <w:pPr>
      <w:spacing w:before="160"/>
      <w:jc w:val="center"/>
    </w:pPr>
    <w:rPr>
      <w:i/>
      <w:iCs/>
      <w:color w:val="404040" w:themeColor="text1" w:themeTint="BF"/>
    </w:rPr>
  </w:style>
  <w:style w:type="character" w:customStyle="1" w:styleId="QuoteChar">
    <w:name w:val="Quote Char"/>
    <w:basedOn w:val="DefaultParagraphFont"/>
    <w:link w:val="Quote"/>
    <w:uiPriority w:val="29"/>
    <w:rsid w:val="00E25646"/>
    <w:rPr>
      <w:i/>
      <w:iCs/>
      <w:color w:val="404040" w:themeColor="text1" w:themeTint="BF"/>
    </w:rPr>
  </w:style>
  <w:style w:type="paragraph" w:styleId="ListParagraph">
    <w:name w:val="List Paragraph"/>
    <w:basedOn w:val="Normal"/>
    <w:uiPriority w:val="34"/>
    <w:qFormat/>
    <w:rsid w:val="00E25646"/>
    <w:pPr>
      <w:ind w:left="720"/>
      <w:contextualSpacing/>
    </w:pPr>
  </w:style>
  <w:style w:type="character" w:styleId="IntenseEmphasis">
    <w:name w:val="Intense Emphasis"/>
    <w:basedOn w:val="DefaultParagraphFont"/>
    <w:uiPriority w:val="21"/>
    <w:qFormat/>
    <w:rsid w:val="00E25646"/>
    <w:rPr>
      <w:i/>
      <w:iCs/>
      <w:color w:val="2F5496" w:themeColor="accent1" w:themeShade="BF"/>
    </w:rPr>
  </w:style>
  <w:style w:type="paragraph" w:styleId="IntenseQuote">
    <w:name w:val="Intense Quote"/>
    <w:basedOn w:val="Normal"/>
    <w:next w:val="Normal"/>
    <w:link w:val="IntenseQuoteChar"/>
    <w:uiPriority w:val="30"/>
    <w:qFormat/>
    <w:rsid w:val="00E256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5646"/>
    <w:rPr>
      <w:i/>
      <w:iCs/>
      <w:color w:val="2F5496" w:themeColor="accent1" w:themeShade="BF"/>
    </w:rPr>
  </w:style>
  <w:style w:type="character" w:styleId="IntenseReference">
    <w:name w:val="Intense Reference"/>
    <w:basedOn w:val="DefaultParagraphFont"/>
    <w:uiPriority w:val="32"/>
    <w:qFormat/>
    <w:rsid w:val="00E25646"/>
    <w:rPr>
      <w:b/>
      <w:bCs/>
      <w:smallCaps/>
      <w:color w:val="2F5496" w:themeColor="accent1" w:themeShade="BF"/>
      <w:spacing w:val="5"/>
    </w:rPr>
  </w:style>
  <w:style w:type="character" w:styleId="Hyperlink">
    <w:name w:val="Hyperlink"/>
    <w:basedOn w:val="DefaultParagraphFont"/>
    <w:uiPriority w:val="99"/>
    <w:unhideWhenUsed/>
    <w:rsid w:val="00485682"/>
    <w:rPr>
      <w:color w:val="0563C1" w:themeColor="hyperlink"/>
      <w:u w:val="single"/>
    </w:rPr>
  </w:style>
  <w:style w:type="character" w:styleId="UnresolvedMention">
    <w:name w:val="Unresolved Mention"/>
    <w:basedOn w:val="DefaultParagraphFont"/>
    <w:uiPriority w:val="99"/>
    <w:semiHidden/>
    <w:unhideWhenUsed/>
    <w:rsid w:val="00485682"/>
    <w:rPr>
      <w:color w:val="605E5C"/>
      <w:shd w:val="clear" w:color="auto" w:fill="E1DFDD"/>
    </w:rPr>
  </w:style>
  <w:style w:type="paragraph" w:styleId="Header">
    <w:name w:val="header"/>
    <w:basedOn w:val="Normal"/>
    <w:link w:val="HeaderChar"/>
    <w:uiPriority w:val="99"/>
    <w:unhideWhenUsed/>
    <w:rsid w:val="009F07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07F6"/>
  </w:style>
  <w:style w:type="paragraph" w:styleId="Footer">
    <w:name w:val="footer"/>
    <w:basedOn w:val="Normal"/>
    <w:link w:val="FooterChar"/>
    <w:uiPriority w:val="99"/>
    <w:unhideWhenUsed/>
    <w:rsid w:val="009F07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07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mailto:info@sabsmarksjvs.com" TargetMode="External"/><Relationship Id="rId18" Type="http://schemas.openxmlformats.org/officeDocument/2006/relationships/footer" Target="footer2.xm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mailto:Email" TargetMode="External"/><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tel:+1234567890" TargetMode="External"/><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hyperlink" Target="mailto:Info@sabsmarksjvs.com" TargetMode="External"/><Relationship Id="rId19"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s://www.instagram.com/sabsmarksjvs?igsh=MW5qeDBsbWN1dzhsaQ=="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8</Pages>
  <Words>1630</Words>
  <Characters>9294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Sabu THOMAS</cp:lastModifiedBy>
  <cp:revision>5</cp:revision>
  <dcterms:created xsi:type="dcterms:W3CDTF">2026-05-20T10:11:00Z</dcterms:created>
  <dcterms:modified xsi:type="dcterms:W3CDTF">2026-05-20T12:07:00Z</dcterms:modified>
</cp:coreProperties>
</file>