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DWESE</w:t>
        <w:br w:type="textWrapping"/>
      </w:r>
      <w:r w:rsidDel="00000000" w:rsidR="00000000" w:rsidRPr="00000000">
        <w:rPr>
          <w:b w:val="0"/>
          <w:rtl w:val="0"/>
        </w:rPr>
        <w:t xml:space="preserve">PRIMER TRIMESTRE 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PROFESOR: JUAN CARLOS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no_reply@example.com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4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 (API): Parte del proyecto que puedes reutilizar en otro proyecto.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una url puedo acceder a un servidor para poder obtener una información. En este caso estoy actuando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 </w:t>
      </w:r>
      <w:r w:rsidDel="00000000" w:rsidR="00000000" w:rsidRPr="00000000">
        <w:rPr>
          <w:sz w:val="24"/>
          <w:szCs w:val="24"/>
          <w:rtl w:val="0"/>
        </w:rPr>
        <w:t xml:space="preserve">y los equipos que almacenan la información son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usamos xampp para hacer prácticas, nuestro equipo funciona tanto de cliente como de servidor.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servidor nos da una respuesta en forma de html.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protocolo es un lenguaje de comunicación.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nos permite comunicarnos con el servidor, enviarle una petición y que este nos responda.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protocolo FTP rige la descarga y subida de archivos.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protocolo http nos permite acceder a una web mediante un enlace.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aplicaciones asp solo pueden correr en un servidor iis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podría correr aplicaciones asp en un servidor apache con una extensión iis, pero es mejor un servidor iis nativo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de pie de página" id="1" name="image1.png"/>
          <a:graphic>
            <a:graphicData uri="http://schemas.openxmlformats.org/drawingml/2006/picture">
              <pic:pic>
                <pic:nvPicPr>
                  <pic:cNvPr descr="línea de 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