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B8" w:rsidRDefault="004312B8">
      <w:pPr>
        <w:jc w:val="center"/>
        <w:rPr>
          <w:rFonts w:ascii="宋体"/>
          <w:b/>
          <w:color w:val="FF0000"/>
          <w:sz w:val="28"/>
          <w:szCs w:val="28"/>
          <w:highlight w:val="yellow"/>
        </w:rPr>
      </w:pPr>
      <w:r>
        <w:rPr>
          <w:rFonts w:ascii="宋体" w:hAnsi="宋体" w:hint="eastAsia"/>
          <w:b/>
          <w:sz w:val="36"/>
          <w:szCs w:val="36"/>
        </w:rPr>
        <w:t>软件测试委托表</w:t>
      </w:r>
      <w:r>
        <w:rPr>
          <w:rFonts w:ascii="宋体" w:hAnsi="宋体"/>
          <w:b/>
          <w:sz w:val="36"/>
          <w:szCs w:val="36"/>
        </w:rPr>
        <w:t xml:space="preserve"> </w:t>
      </w:r>
    </w:p>
    <w:tbl>
      <w:tblPr>
        <w:tblW w:w="10093" w:type="dxa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3817"/>
        <w:gridCol w:w="1584"/>
        <w:gridCol w:w="3260"/>
      </w:tblGrid>
      <w:tr w:rsidR="004312B8">
        <w:trPr>
          <w:trHeight w:hRule="exact" w:val="794"/>
        </w:trPr>
        <w:tc>
          <w:tcPr>
            <w:tcW w:w="1432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样品名称</w:t>
            </w:r>
          </w:p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本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号</w:t>
            </w:r>
          </w:p>
        </w:tc>
        <w:tc>
          <w:tcPr>
            <w:tcW w:w="8661" w:type="dxa"/>
            <w:gridSpan w:val="3"/>
            <w:vAlign w:val="center"/>
          </w:tcPr>
          <w:p w:rsidR="004312B8" w:rsidRDefault="0046643C">
            <w:pPr>
              <w:jc w:val="left"/>
              <w:rPr>
                <w:rFonts w:ascii="宋体"/>
                <w:color w:val="00B0F0"/>
                <w:szCs w:val="21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YOYO</w:t>
            </w:r>
            <w:r>
              <w:rPr>
                <w:rFonts w:hint="eastAsia"/>
                <w:color w:val="0000FF"/>
                <w:sz w:val="18"/>
                <w:szCs w:val="18"/>
              </w:rPr>
              <w:t>笔记</w:t>
            </w:r>
            <w:r w:rsidR="004312B8">
              <w:rPr>
                <w:b/>
              </w:rPr>
              <w:t>V1.0</w:t>
            </w:r>
          </w:p>
        </w:tc>
      </w:tr>
      <w:tr w:rsidR="004312B8">
        <w:trPr>
          <w:trHeight w:hRule="exact" w:val="794"/>
        </w:trPr>
        <w:tc>
          <w:tcPr>
            <w:tcW w:w="1432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委托单位</w:t>
            </w:r>
          </w:p>
        </w:tc>
        <w:tc>
          <w:tcPr>
            <w:tcW w:w="3817" w:type="dxa"/>
            <w:vAlign w:val="center"/>
          </w:tcPr>
          <w:p w:rsidR="004312B8" w:rsidRDefault="0046643C">
            <w:pPr>
              <w:jc w:val="left"/>
              <w:rPr>
                <w:color w:val="00B0F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吉林大学</w:t>
            </w:r>
          </w:p>
        </w:tc>
        <w:tc>
          <w:tcPr>
            <w:tcW w:w="1584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3260" w:type="dxa"/>
            <w:vAlign w:val="center"/>
          </w:tcPr>
          <w:p w:rsidR="004312B8" w:rsidRDefault="0046643C">
            <w:pPr>
              <w:jc w:val="left"/>
              <w:rPr>
                <w:rFonts w:ascii="宋体"/>
                <w:color w:val="00B0F0"/>
                <w:szCs w:val="21"/>
              </w:rPr>
            </w:pPr>
            <w:r>
              <w:rPr>
                <w:rFonts w:ascii="宋体"/>
                <w:color w:val="00B0F0"/>
                <w:szCs w:val="21"/>
              </w:rPr>
              <w:t>18671038230</w:t>
            </w:r>
          </w:p>
        </w:tc>
      </w:tr>
      <w:tr w:rsidR="004312B8">
        <w:trPr>
          <w:trHeight w:hRule="exact" w:val="794"/>
        </w:trPr>
        <w:tc>
          <w:tcPr>
            <w:tcW w:w="1432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委托单位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地</w:t>
            </w:r>
            <w:r>
              <w:rPr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址</w:t>
            </w:r>
          </w:p>
        </w:tc>
        <w:tc>
          <w:tcPr>
            <w:tcW w:w="3817" w:type="dxa"/>
            <w:vAlign w:val="center"/>
          </w:tcPr>
          <w:p w:rsidR="004312B8" w:rsidRDefault="0046643C">
            <w:pPr>
              <w:jc w:val="left"/>
              <w:rPr>
                <w:rFonts w:ascii="宋体"/>
                <w:color w:val="00B0F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吉林省长春市前进大街</w:t>
            </w: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2699</w:t>
            </w: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号吉</w:t>
            </w:r>
            <w:proofErr w:type="gramStart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大南校</w:t>
            </w:r>
            <w:proofErr w:type="gramEnd"/>
          </w:p>
        </w:tc>
        <w:tc>
          <w:tcPr>
            <w:tcW w:w="1584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邮政编码</w:t>
            </w:r>
          </w:p>
        </w:tc>
        <w:tc>
          <w:tcPr>
            <w:tcW w:w="3260" w:type="dxa"/>
            <w:vAlign w:val="center"/>
          </w:tcPr>
          <w:p w:rsidR="004312B8" w:rsidRDefault="0046643C">
            <w:pPr>
              <w:jc w:val="left"/>
              <w:rPr>
                <w:rFonts w:ascii="宋体"/>
                <w:color w:val="00B0F0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130000</w:t>
            </w:r>
          </w:p>
        </w:tc>
      </w:tr>
      <w:tr w:rsidR="004312B8">
        <w:trPr>
          <w:trHeight w:hRule="exact" w:val="794"/>
        </w:trPr>
        <w:tc>
          <w:tcPr>
            <w:tcW w:w="1432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系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3817" w:type="dxa"/>
            <w:vAlign w:val="center"/>
          </w:tcPr>
          <w:p w:rsidR="004312B8" w:rsidRDefault="0046643C">
            <w:pPr>
              <w:jc w:val="left"/>
              <w:rPr>
                <w:rFonts w:hAnsi="宋体"/>
                <w:color w:val="00B0F0"/>
                <w:szCs w:val="21"/>
              </w:rPr>
            </w:pPr>
            <w:proofErr w:type="gramStart"/>
            <w:r>
              <w:rPr>
                <w:rFonts w:hAnsi="宋体" w:hint="eastAsia"/>
                <w:color w:val="00B0F0"/>
                <w:szCs w:val="21"/>
              </w:rPr>
              <w:t>孟政元</w:t>
            </w:r>
            <w:proofErr w:type="gramEnd"/>
          </w:p>
        </w:tc>
        <w:tc>
          <w:tcPr>
            <w:tcW w:w="1584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电子邮件</w:t>
            </w:r>
          </w:p>
        </w:tc>
        <w:tc>
          <w:tcPr>
            <w:tcW w:w="3260" w:type="dxa"/>
            <w:vAlign w:val="center"/>
          </w:tcPr>
          <w:p w:rsidR="004312B8" w:rsidRDefault="0046643C">
            <w:pPr>
              <w:jc w:val="left"/>
              <w:rPr>
                <w:rFonts w:ascii="宋体"/>
                <w:color w:val="00B0F0"/>
                <w:szCs w:val="21"/>
              </w:rPr>
            </w:pPr>
            <w:r>
              <w:rPr>
                <w:rFonts w:ascii="宋体"/>
                <w:color w:val="00B0F0"/>
                <w:szCs w:val="21"/>
              </w:rPr>
              <w:t>278227739</w:t>
            </w:r>
            <w:r>
              <w:rPr>
                <w:rFonts w:ascii="宋体" w:hint="eastAsia"/>
                <w:color w:val="00B0F0"/>
                <w:szCs w:val="21"/>
              </w:rPr>
              <w:t>@qq.com</w:t>
            </w:r>
          </w:p>
        </w:tc>
      </w:tr>
      <w:tr w:rsidR="004312B8">
        <w:trPr>
          <w:trHeight w:hRule="exact" w:val="317"/>
        </w:trPr>
        <w:tc>
          <w:tcPr>
            <w:tcW w:w="10093" w:type="dxa"/>
            <w:gridSpan w:val="4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rFonts w:ascii="宋体"/>
                <w:color w:val="00B0F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以上四行是要写在报告内，请认真填写，不得随意修改</w:t>
            </w:r>
            <w:r>
              <w:rPr>
                <w:rFonts w:ascii="宋体" w:hAnsi="宋体" w:hint="eastAsia"/>
                <w:color w:val="FF0000"/>
                <w:szCs w:val="21"/>
              </w:rPr>
              <w:t>。</w:t>
            </w:r>
          </w:p>
        </w:tc>
      </w:tr>
      <w:tr w:rsidR="004312B8">
        <w:trPr>
          <w:trHeight w:hRule="exact" w:val="794"/>
        </w:trPr>
        <w:tc>
          <w:tcPr>
            <w:tcW w:w="1432" w:type="dxa"/>
            <w:shd w:val="clear" w:color="auto" w:fill="D8D8D8"/>
            <w:vAlign w:val="center"/>
          </w:tcPr>
          <w:p w:rsidR="004312B8" w:rsidRDefault="004312B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报告收件人</w:t>
            </w:r>
          </w:p>
          <w:p w:rsidR="004312B8" w:rsidRDefault="004312B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手机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号码</w:t>
            </w:r>
          </w:p>
        </w:tc>
        <w:tc>
          <w:tcPr>
            <w:tcW w:w="3817" w:type="dxa"/>
            <w:vAlign w:val="center"/>
          </w:tcPr>
          <w:p w:rsidR="004312B8" w:rsidRDefault="0046643C">
            <w:pPr>
              <w:jc w:val="left"/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联系人：</w:t>
            </w:r>
            <w:proofErr w:type="gramStart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孟政元</w:t>
            </w:r>
            <w:proofErr w:type="gramEnd"/>
          </w:p>
          <w:p w:rsidR="004312B8" w:rsidRDefault="004312B8">
            <w:pPr>
              <w:jc w:val="left"/>
              <w:rPr>
                <w:rFonts w:hAnsi="宋体"/>
                <w:color w:val="00B0F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手机号：</w:t>
            </w:r>
            <w:r w:rsidR="0046643C"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18671038230</w:t>
            </w:r>
          </w:p>
        </w:tc>
        <w:tc>
          <w:tcPr>
            <w:tcW w:w="1584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检测报告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快递信息</w:t>
            </w:r>
          </w:p>
        </w:tc>
        <w:tc>
          <w:tcPr>
            <w:tcW w:w="3260" w:type="dxa"/>
            <w:vAlign w:val="center"/>
          </w:tcPr>
          <w:p w:rsidR="004312B8" w:rsidRDefault="0046643C">
            <w:pPr>
              <w:rPr>
                <w:rFonts w:hAnsi="宋体"/>
                <w:color w:val="00B0F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吉林省长春市吉</w:t>
            </w:r>
            <w:proofErr w:type="gramStart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大南校南</w:t>
            </w:r>
            <w:proofErr w:type="gramEnd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二</w:t>
            </w:r>
            <w:proofErr w:type="gramStart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47</w:t>
            </w:r>
            <w:proofErr w:type="gramEnd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3</w:t>
            </w:r>
          </w:p>
        </w:tc>
      </w:tr>
    </w:tbl>
    <w:p w:rsidR="004312B8" w:rsidRDefault="004312B8">
      <w:pPr>
        <w:widowControl/>
        <w:spacing w:before="120" w:line="240" w:lineRule="auto"/>
        <w:jc w:val="center"/>
        <w:rPr>
          <w:rFonts w:ascii="宋体"/>
          <w:b/>
          <w:color w:val="FF0000"/>
          <w:szCs w:val="21"/>
        </w:rPr>
      </w:pPr>
      <w:r>
        <w:rPr>
          <w:rFonts w:ascii="宋体" w:hAnsi="宋体" w:hint="eastAsia"/>
          <w:b/>
          <w:sz w:val="32"/>
          <w:szCs w:val="32"/>
        </w:rPr>
        <w:t>组织机构代码及软件类别</w:t>
      </w:r>
    </w:p>
    <w:tbl>
      <w:tblPr>
        <w:tblW w:w="10079" w:type="dxa"/>
        <w:tblInd w:w="-774" w:type="dxa"/>
        <w:tblLayout w:type="fixed"/>
        <w:tblLook w:val="0000" w:firstRow="0" w:lastRow="0" w:firstColumn="0" w:lastColumn="0" w:noHBand="0" w:noVBand="0"/>
      </w:tblPr>
      <w:tblGrid>
        <w:gridCol w:w="518"/>
        <w:gridCol w:w="1924"/>
        <w:gridCol w:w="1701"/>
        <w:gridCol w:w="5936"/>
      </w:tblGrid>
      <w:tr w:rsidR="004312B8">
        <w:trPr>
          <w:trHeight w:hRule="exact" w:val="454"/>
        </w:trPr>
        <w:tc>
          <w:tcPr>
            <w:tcW w:w="2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组织机构代码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485791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 w:rsidRPr="00485791">
              <w:rPr>
                <w:rFonts w:ascii="宋体" w:cs="宋体"/>
                <w:color w:val="000000"/>
                <w:szCs w:val="21"/>
              </w:rPr>
              <w:t>913100007598947085</w:t>
            </w:r>
          </w:p>
        </w:tc>
      </w:tr>
      <w:tr w:rsidR="004312B8">
        <w:trPr>
          <w:trHeight w:hRule="exact" w:val="454"/>
        </w:trPr>
        <w:tc>
          <w:tcPr>
            <w:tcW w:w="2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样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品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类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型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 w:rsidP="00485791">
            <w:pPr>
              <w:widowControl/>
              <w:ind w:firstLineChars="49" w:firstLine="118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Wingdings 2" w:hint="eastAsia"/>
                <w:b/>
                <w:sz w:val="24"/>
                <w:szCs w:val="24"/>
              </w:rPr>
              <w:sym w:font="Wingdings 2" w:char="F052"/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国产软件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进口软件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复制“</w:t>
            </w:r>
            <w:r>
              <w:rPr>
                <w:rFonts w:ascii="宋体" w:hAnsi="Wingdings 2" w:hint="eastAsia"/>
                <w:b/>
                <w:sz w:val="24"/>
                <w:szCs w:val="24"/>
              </w:rPr>
              <w:sym w:font="Wingdings 2" w:char="F052"/>
            </w:r>
            <w:r>
              <w:rPr>
                <w:rFonts w:ascii="宋体" w:hAnsi="宋体" w:hint="eastAsia"/>
                <w:szCs w:val="21"/>
              </w:rPr>
              <w:t>”进行选择</w:t>
            </w:r>
          </w:p>
        </w:tc>
      </w:tr>
      <w:tr w:rsidR="004312B8">
        <w:trPr>
          <w:trHeight w:hRule="exact" w:val="454"/>
        </w:trPr>
        <w:tc>
          <w:tcPr>
            <w:tcW w:w="24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软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件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类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别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 w:rsidP="00485791">
            <w:pPr>
              <w:widowControl/>
              <w:ind w:firstLineChars="50" w:firstLine="10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请在每个正确的类别后面画“</w:t>
            </w:r>
            <w:r>
              <w:rPr>
                <w:rFonts w:ascii="宋体" w:hAnsi="Wingdings 2" w:hint="eastAsia"/>
                <w:b/>
                <w:sz w:val="24"/>
                <w:szCs w:val="24"/>
              </w:rPr>
              <w:sym w:font="Wingdings 2" w:char="F052"/>
            </w:r>
            <w:r>
              <w:rPr>
                <w:rFonts w:ascii="宋体" w:hAnsi="宋体" w:hint="eastAsia"/>
                <w:szCs w:val="21"/>
              </w:rPr>
              <w:t>”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（红字大类只选一项）</w:t>
            </w:r>
          </w:p>
        </w:tc>
      </w:tr>
      <w:tr w:rsidR="004312B8">
        <w:trPr>
          <w:trHeight w:hRule="exact" w:val="454"/>
        </w:trPr>
        <w:tc>
          <w:tcPr>
            <w:tcW w:w="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软件类别</w:t>
            </w:r>
          </w:p>
          <w:p w:rsidR="004312B8" w:rsidRDefault="004312B8">
            <w:pPr>
              <w:widowControl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</w:t>
            </w:r>
          </w:p>
          <w:p w:rsidR="004312B8" w:rsidRDefault="004312B8">
            <w:pPr>
              <w:widowControl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选</w:t>
            </w:r>
          </w:p>
          <w:p w:rsidR="004312B8" w:rsidRDefault="004312B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基础软件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数据库系统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操作系统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其它</w:t>
            </w:r>
          </w:p>
        </w:tc>
      </w:tr>
      <w:tr w:rsidR="004312B8">
        <w:trPr>
          <w:trHeight w:hRule="exact"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中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间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件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业务中间件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领域中间件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基础中间件</w:t>
            </w:r>
          </w:p>
        </w:tc>
      </w:tr>
      <w:tr w:rsidR="004312B8">
        <w:trPr>
          <w:trHeight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2B8" w:rsidRDefault="00485791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  <w:r w:rsidRPr="0061598E">
              <w:rPr>
                <w:rFonts w:ascii="Wingdings 2" w:hAnsi="Wingdings 2"/>
                <w:color w:val="FF0000"/>
                <w:szCs w:val="21"/>
              </w:rPr>
              <w:t></w:t>
            </w:r>
            <w:r w:rsidR="004312B8">
              <w:rPr>
                <w:rFonts w:ascii="宋体" w:hAnsi="宋体" w:cs="宋体" w:hint="eastAsia"/>
                <w:color w:val="FF0000"/>
                <w:szCs w:val="21"/>
              </w:rPr>
              <w:t>应用软件</w:t>
            </w:r>
          </w:p>
        </w:tc>
        <w:tc>
          <w:tcPr>
            <w:tcW w:w="1701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4312B8" w:rsidRDefault="0046643C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行业应用软件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金融财税软件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</w:t>
            </w:r>
            <w:r w:rsidR="0046643C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能源软件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</w:t>
            </w:r>
            <w:r w:rsidR="0046643C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通信软件</w:t>
            </w:r>
          </w:p>
        </w:tc>
      </w:tr>
      <w:tr w:rsidR="004312B8">
        <w:trPr>
          <w:trHeight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5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312B8" w:rsidRDefault="0062152C">
            <w:pPr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工业控制软件</w:t>
            </w:r>
            <w:r w:rsidR="004312B8">
              <w:rPr>
                <w:rFonts w:ascii="宋体" w:hAnsi="宋体" w:cs="宋体"/>
                <w:color w:val="000000"/>
                <w:szCs w:val="21"/>
              </w:rPr>
              <w:t xml:space="preserve">   </w:t>
            </w:r>
            <w:r w:rsidR="00485791">
              <w:rPr>
                <w:rFonts w:ascii="宋体" w:hAnsi="宋体" w:hint="eastAsia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交通应用软件</w:t>
            </w:r>
            <w:r w:rsidR="004312B8">
              <w:rPr>
                <w:rFonts w:ascii="宋体" w:hAnsi="宋体" w:cs="宋体"/>
                <w:color w:val="000000"/>
                <w:szCs w:val="21"/>
              </w:rPr>
              <w:t xml:space="preserve">   </w:t>
            </w:r>
            <w:r w:rsidR="004312B8">
              <w:rPr>
                <w:rFonts w:ascii="宋体" w:hAnsi="宋体" w:hint="eastAsia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其他行业应用软件</w:t>
            </w:r>
          </w:p>
        </w:tc>
      </w:tr>
      <w:tr w:rsidR="004312B8">
        <w:trPr>
          <w:trHeight w:hRule="exact" w:val="719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312B8" w:rsidRDefault="0046643C">
            <w:pPr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Wingdings 2" w:hint="eastAsia"/>
                <w:b/>
                <w:sz w:val="24"/>
                <w:szCs w:val="24"/>
              </w:rPr>
              <w:sym w:font="Wingdings 2" w:char="F052"/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通用软件</w:t>
            </w:r>
          </w:p>
        </w:tc>
        <w:tc>
          <w:tcPr>
            <w:tcW w:w="5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企业管理软件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游戏软件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辅助设计及辅助制造</w:t>
            </w:r>
          </w:p>
          <w:p w:rsidR="004312B8" w:rsidRDefault="0046643C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Wingdings 2" w:hint="eastAsia"/>
                <w:b/>
                <w:sz w:val="24"/>
                <w:szCs w:val="24"/>
              </w:rPr>
              <w:sym w:font="Wingdings 2" w:char="F052"/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其他通用软件</w:t>
            </w:r>
          </w:p>
        </w:tc>
      </w:tr>
      <w:tr w:rsidR="004312B8">
        <w:trPr>
          <w:trHeight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12B8" w:rsidRDefault="0046643C">
            <w:pPr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文字语言处理软件</w:t>
            </w:r>
          </w:p>
        </w:tc>
      </w:tr>
      <w:tr w:rsidR="004312B8">
        <w:trPr>
          <w:trHeight w:hRule="exact" w:val="821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信息安全产品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内容安全产品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网络安全产品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基础和平台类安全产品</w:t>
            </w:r>
          </w:p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专用安全产品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安全测试产品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其他信息安全产品及相关服务</w:t>
            </w:r>
          </w:p>
        </w:tc>
      </w:tr>
      <w:tr w:rsidR="004312B8">
        <w:trPr>
          <w:trHeight w:hRule="exact"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9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85791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FF0000"/>
                <w:szCs w:val="21"/>
              </w:rPr>
              <w:t>嵌入式应用软件</w:t>
            </w:r>
            <w:r w:rsidR="004312B8">
              <w:rPr>
                <w:rFonts w:ascii="宋体" w:hAnsi="宋体" w:cs="宋体"/>
                <w:color w:val="FF0000"/>
                <w:szCs w:val="21"/>
              </w:rPr>
              <w:t xml:space="preserve">  </w:t>
            </w:r>
            <w:r w:rsidR="004312B8">
              <w:rPr>
                <w:rFonts w:ascii="宋体" w:hAnsi="宋体" w:cs="宋体"/>
                <w:b/>
                <w:color w:val="FF0000"/>
                <w:szCs w:val="21"/>
              </w:rPr>
              <w:t xml:space="preserve"> (</w:t>
            </w:r>
            <w:r w:rsidR="004312B8">
              <w:rPr>
                <w:rFonts w:ascii="宋体" w:hAnsi="宋体" w:cs="宋体" w:hint="eastAsia"/>
                <w:b/>
                <w:color w:val="FF0000"/>
                <w:szCs w:val="21"/>
              </w:rPr>
              <w:t>嵌入式软件只能选择此项</w:t>
            </w:r>
            <w:r w:rsidR="004312B8">
              <w:rPr>
                <w:rFonts w:ascii="宋体" w:hAnsi="宋体" w:cs="宋体"/>
                <w:b/>
                <w:color w:val="FF0000"/>
                <w:szCs w:val="21"/>
              </w:rPr>
              <w:t xml:space="preserve">)  </w:t>
            </w:r>
            <w:r w:rsidR="004312B8">
              <w:rPr>
                <w:rFonts w:ascii="宋体" w:hAnsi="宋体" w:cs="宋体"/>
                <w:color w:val="FF0000"/>
                <w:szCs w:val="21"/>
              </w:rPr>
              <w:t xml:space="preserve">               </w:t>
            </w:r>
            <w:r w:rsidR="004312B8">
              <w:rPr>
                <w:rFonts w:ascii="宋体" w:hAnsi="宋体"/>
                <w:color w:val="FF0000"/>
                <w:szCs w:val="21"/>
              </w:rPr>
              <w:t xml:space="preserve"> </w:t>
            </w:r>
          </w:p>
        </w:tc>
      </w:tr>
      <w:tr w:rsidR="004312B8">
        <w:trPr>
          <w:trHeight w:hRule="exact"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9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支撑软件</w:t>
            </w:r>
          </w:p>
        </w:tc>
      </w:tr>
      <w:tr w:rsidR="004312B8">
        <w:trPr>
          <w:trHeight w:hRule="exact" w:val="454"/>
        </w:trPr>
        <w:tc>
          <w:tcPr>
            <w:tcW w:w="5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9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软件定制服务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</w:t>
            </w:r>
          </w:p>
        </w:tc>
      </w:tr>
    </w:tbl>
    <w:p w:rsidR="004312B8" w:rsidRDefault="004312B8">
      <w:pPr>
        <w:rPr>
          <w:rFonts w:ascii="宋体"/>
          <w:b/>
          <w:sz w:val="32"/>
          <w:szCs w:val="32"/>
        </w:rPr>
      </w:pPr>
    </w:p>
    <w:p w:rsidR="004312B8" w:rsidRDefault="004312B8">
      <w:pPr>
        <w:rPr>
          <w:rFonts w:ascii="宋体"/>
          <w:b/>
          <w:sz w:val="32"/>
          <w:szCs w:val="32"/>
        </w:rPr>
      </w:pPr>
    </w:p>
    <w:p w:rsidR="004312B8" w:rsidRDefault="004312B8">
      <w:pPr>
        <w:rPr>
          <w:rFonts w:ascii="宋体"/>
          <w:b/>
          <w:sz w:val="32"/>
          <w:szCs w:val="32"/>
        </w:rPr>
      </w:pPr>
    </w:p>
    <w:p w:rsidR="004312B8" w:rsidRDefault="004312B8">
      <w:pPr>
        <w:jc w:val="center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测试环境</w:t>
      </w:r>
    </w:p>
    <w:tbl>
      <w:tblPr>
        <w:tblW w:w="10079" w:type="dxa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9"/>
      </w:tblGrid>
      <w:tr w:rsidR="004312B8">
        <w:tc>
          <w:tcPr>
            <w:tcW w:w="10079" w:type="dxa"/>
          </w:tcPr>
          <w:p w:rsidR="004312B8" w:rsidRDefault="004312B8">
            <w:pPr>
              <w:rPr>
                <w:rFonts w:ascii="宋体"/>
                <w:b/>
                <w:sz w:val="24"/>
                <w:szCs w:val="24"/>
              </w:rPr>
            </w:pPr>
          </w:p>
          <w:tbl>
            <w:tblPr>
              <w:tblW w:w="98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50"/>
              <w:gridCol w:w="8498"/>
            </w:tblGrid>
            <w:tr w:rsidR="004312B8">
              <w:trPr>
                <w:trHeight w:hRule="exact" w:val="454"/>
              </w:trPr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测试方式</w:t>
                  </w:r>
                </w:p>
              </w:tc>
              <w:tc>
                <w:tcPr>
                  <w:tcW w:w="8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 w:rsidP="00687C7E">
                  <w:pPr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□</w:t>
                  </w:r>
                  <w:r>
                    <w:rPr>
                      <w:rFonts w:ascii="宋体" w:hAnsi="宋体" w:hint="eastAsia"/>
                      <w:szCs w:val="21"/>
                    </w:rPr>
                    <w:t>现场测试</w:t>
                  </w:r>
                  <w:r>
                    <w:rPr>
                      <w:rFonts w:ascii="宋体" w:hAnsi="宋体"/>
                      <w:szCs w:val="21"/>
                    </w:rPr>
                    <w:t xml:space="preserve">    </w:t>
                  </w:r>
                  <w:r w:rsidR="00687C7E">
                    <w:rPr>
                      <w:rFonts w:ascii="宋体" w:hAnsi="Wingdings 2" w:hint="eastAsia"/>
                      <w:b/>
                      <w:sz w:val="24"/>
                      <w:szCs w:val="24"/>
                    </w:rPr>
                    <w:sym w:font="Wingdings 2" w:char="F052"/>
                  </w:r>
                  <w:r>
                    <w:rPr>
                      <w:rFonts w:ascii="宋体" w:hAnsi="宋体" w:hint="eastAsia"/>
                      <w:szCs w:val="21"/>
                    </w:rPr>
                    <w:t>远程测试</w:t>
                  </w:r>
                  <w:r>
                    <w:rPr>
                      <w:rFonts w:ascii="宋体" w:hAnsi="宋体"/>
                      <w:szCs w:val="21"/>
                    </w:rPr>
                    <w:t xml:space="preserve">    </w:t>
                  </w:r>
                  <w:r w:rsidR="00687C7E">
                    <w:rPr>
                      <w:rFonts w:ascii="宋体" w:hAnsi="宋体" w:hint="eastAsia"/>
                      <w:b/>
                      <w:szCs w:val="21"/>
                    </w:rPr>
                    <w:t>□</w:t>
                  </w:r>
                  <w:r>
                    <w:rPr>
                      <w:rFonts w:ascii="宋体" w:hAnsi="宋体" w:hint="eastAsia"/>
                      <w:szCs w:val="21"/>
                    </w:rPr>
                    <w:t>录像测试</w:t>
                  </w:r>
                  <w:r>
                    <w:rPr>
                      <w:rFonts w:ascii="宋体" w:hAnsi="宋体"/>
                      <w:szCs w:val="21"/>
                    </w:rPr>
                    <w:t xml:space="preserve">   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□</w:t>
                  </w:r>
                  <w:r>
                    <w:rPr>
                      <w:rFonts w:ascii="宋体" w:hAnsi="宋体" w:hint="eastAsia"/>
                      <w:szCs w:val="21"/>
                    </w:rPr>
                    <w:t>送检测试</w:t>
                  </w:r>
                  <w:r>
                    <w:rPr>
                      <w:rFonts w:ascii="宋体" w:hAnsi="宋体"/>
                      <w:szCs w:val="21"/>
                    </w:rPr>
                    <w:t xml:space="preserve">  </w:t>
                  </w:r>
                  <w:r>
                    <w:rPr>
                      <w:rFonts w:ascii="宋体" w:hAnsi="宋体"/>
                      <w:color w:val="FF0000"/>
                      <w:szCs w:val="21"/>
                    </w:rPr>
                    <w:t>(</w:t>
                  </w:r>
                  <w:r>
                    <w:rPr>
                      <w:rFonts w:ascii="宋体" w:hAnsi="宋体" w:hint="eastAsia"/>
                      <w:color w:val="FF0000"/>
                      <w:szCs w:val="21"/>
                    </w:rPr>
                    <w:t>用“</w:t>
                  </w:r>
                  <w:r>
                    <w:rPr>
                      <w:rFonts w:ascii="宋体" w:hAnsi="Wingdings 2" w:hint="eastAsia"/>
                      <w:b/>
                      <w:sz w:val="24"/>
                      <w:szCs w:val="24"/>
                    </w:rPr>
                    <w:sym w:font="Wingdings 2" w:char="F052"/>
                  </w:r>
                  <w:r>
                    <w:rPr>
                      <w:rFonts w:ascii="宋体" w:hint="eastAsia"/>
                      <w:color w:val="FF0000"/>
                      <w:szCs w:val="21"/>
                    </w:rPr>
                    <w:t>”</w:t>
                  </w:r>
                  <w:r>
                    <w:rPr>
                      <w:rFonts w:ascii="宋体" w:hAnsi="宋体" w:hint="eastAsia"/>
                      <w:color w:val="FF0000"/>
                      <w:szCs w:val="21"/>
                    </w:rPr>
                    <w:t>标注测试方式</w:t>
                  </w:r>
                  <w:r>
                    <w:rPr>
                      <w:rFonts w:ascii="宋体" w:hAnsi="宋体"/>
                      <w:color w:val="FF0000"/>
                      <w:szCs w:val="21"/>
                    </w:rPr>
                    <w:t>)</w:t>
                  </w:r>
                </w:p>
              </w:tc>
            </w:tr>
          </w:tbl>
          <w:p w:rsidR="004312B8" w:rsidRDefault="004312B8">
            <w:pPr>
              <w:rPr>
                <w:rFonts w:ascii="宋体"/>
                <w:b/>
                <w:sz w:val="24"/>
                <w:szCs w:val="24"/>
              </w:rPr>
            </w:pPr>
          </w:p>
          <w:p w:rsidR="004312B8" w:rsidRDefault="004312B8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软件环境：</w:t>
            </w:r>
          </w:p>
          <w:tbl>
            <w:tblPr>
              <w:tblW w:w="98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01"/>
              <w:gridCol w:w="4609"/>
              <w:gridCol w:w="3102"/>
            </w:tblGrid>
            <w:tr w:rsidR="004312B8">
              <w:trPr>
                <w:trHeight w:hRule="exact" w:val="510"/>
              </w:trPr>
              <w:tc>
                <w:tcPr>
                  <w:tcW w:w="2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终端类别</w:t>
                  </w:r>
                </w:p>
              </w:tc>
              <w:tc>
                <w:tcPr>
                  <w:tcW w:w="4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操作系统</w:t>
                  </w:r>
                </w:p>
              </w:tc>
              <w:tc>
                <w:tcPr>
                  <w:tcW w:w="31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相关应用软件</w:t>
                  </w:r>
                </w:p>
              </w:tc>
            </w:tr>
            <w:tr w:rsidR="004312B8">
              <w:trPr>
                <w:trHeight w:hRule="exact" w:val="845"/>
              </w:trPr>
              <w:tc>
                <w:tcPr>
                  <w:tcW w:w="2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服务器端</w:t>
                  </w:r>
                </w:p>
              </w:tc>
              <w:tc>
                <w:tcPr>
                  <w:tcW w:w="4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6643C">
                  <w:pPr>
                    <w:jc w:val="center"/>
                    <w:rPr>
                      <w:rFonts w:ascii="宋体"/>
                      <w:color w:val="00B0F0"/>
                      <w:szCs w:val="21"/>
                    </w:rPr>
                  </w:pPr>
                  <w:r>
                    <w:rPr>
                      <w:rFonts w:ascii="宋体"/>
                      <w:color w:val="00B0F0"/>
                      <w:szCs w:val="21"/>
                    </w:rPr>
                    <w:t>C</w:t>
                  </w:r>
                  <w:r>
                    <w:rPr>
                      <w:rFonts w:ascii="宋体" w:hint="eastAsia"/>
                      <w:color w:val="00B0F0"/>
                      <w:szCs w:val="21"/>
                    </w:rPr>
                    <w:t>entOS</w:t>
                  </w:r>
                  <w:r>
                    <w:rPr>
                      <w:rFonts w:ascii="宋体"/>
                      <w:color w:val="00B0F0"/>
                      <w:szCs w:val="21"/>
                    </w:rPr>
                    <w:t xml:space="preserve"> 7</w:t>
                  </w:r>
                </w:p>
              </w:tc>
              <w:tc>
                <w:tcPr>
                  <w:tcW w:w="31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color w:val="00B0F0"/>
                      <w:szCs w:val="21"/>
                    </w:rPr>
                  </w:pPr>
                  <w:r>
                    <w:t>Tomcat 7</w:t>
                  </w:r>
                </w:p>
              </w:tc>
            </w:tr>
            <w:tr w:rsidR="004312B8">
              <w:trPr>
                <w:trHeight w:hRule="exact" w:val="842"/>
              </w:trPr>
              <w:tc>
                <w:tcPr>
                  <w:tcW w:w="2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客户端</w:t>
                  </w:r>
                </w:p>
              </w:tc>
              <w:tc>
                <w:tcPr>
                  <w:tcW w:w="4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6643C">
                  <w:pPr>
                    <w:jc w:val="center"/>
                    <w:rPr>
                      <w:rFonts w:ascii="宋体"/>
                      <w:color w:val="00B0F0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Windows 10</w:t>
                  </w:r>
                </w:p>
              </w:tc>
              <w:tc>
                <w:tcPr>
                  <w:tcW w:w="31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6643C" w:rsidP="0046643C">
                  <w:pPr>
                    <w:jc w:val="center"/>
                  </w:pPr>
                  <w:r>
                    <w:rPr>
                      <w:rFonts w:hint="eastAsia"/>
                    </w:rPr>
                    <w:t>Google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Chrome</w:t>
                  </w:r>
                </w:p>
                <w:p w:rsidR="0046643C" w:rsidRDefault="0046643C" w:rsidP="0046643C">
                  <w:pPr>
                    <w:jc w:val="center"/>
                    <w:rPr>
                      <w:rFonts w:ascii="宋体"/>
                      <w:color w:val="00B0F0"/>
                      <w:szCs w:val="21"/>
                    </w:rPr>
                  </w:pPr>
                  <w:proofErr w:type="gramStart"/>
                  <w:r>
                    <w:rPr>
                      <w:rFonts w:hint="eastAsia"/>
                    </w:rPr>
                    <w:t>微信</w:t>
                  </w:r>
                  <w:proofErr w:type="gramEnd"/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开发</w:t>
                  </w:r>
                  <w:proofErr w:type="gramStart"/>
                  <w:r>
                    <w:rPr>
                      <w:rFonts w:hint="eastAsia"/>
                    </w:rPr>
                    <w:t>者工</w:t>
                  </w:r>
                  <w:proofErr w:type="gramEnd"/>
                  <w:r>
                    <w:rPr>
                      <w:rFonts w:hint="eastAsia"/>
                    </w:rPr>
                    <w:t>具</w:t>
                  </w:r>
                </w:p>
              </w:tc>
            </w:tr>
          </w:tbl>
          <w:p w:rsidR="004312B8" w:rsidRDefault="004312B8">
            <w:pPr>
              <w:rPr>
                <w:rFonts w:ascii="宋体"/>
              </w:rPr>
            </w:pPr>
          </w:p>
          <w:p w:rsidR="004312B8" w:rsidRDefault="004312B8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硬件环境：</w:t>
            </w:r>
          </w:p>
          <w:tbl>
            <w:tblPr>
              <w:tblW w:w="98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59"/>
              <w:gridCol w:w="2201"/>
              <w:gridCol w:w="1843"/>
              <w:gridCol w:w="4209"/>
            </w:tblGrid>
            <w:tr w:rsidR="004312B8">
              <w:trPr>
                <w:trHeight w:hRule="exact" w:val="510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终端类别</w:t>
                  </w:r>
                </w:p>
              </w:tc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机器名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设备编号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配置说明</w:t>
                  </w:r>
                </w:p>
              </w:tc>
            </w:tr>
            <w:tr w:rsidR="00687C7E">
              <w:trPr>
                <w:trHeight w:hRule="exact" w:val="1835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>
                  <w:pPr>
                    <w:autoSpaceDE w:val="0"/>
                    <w:jc w:val="center"/>
                    <w:rPr>
                      <w:rFonts w:ascii="宋体"/>
                      <w:color w:val="000000"/>
                    </w:rPr>
                  </w:pPr>
                  <w:r>
                    <w:rPr>
                      <w:rFonts w:ascii="宋体" w:hAnsi="宋体" w:hint="eastAsia"/>
                      <w:color w:val="000000"/>
                    </w:rPr>
                    <w:t>服务器端</w:t>
                  </w:r>
                </w:p>
                <w:p w:rsidR="00687C7E" w:rsidRDefault="00687C7E">
                  <w:pPr>
                    <w:autoSpaceDE w:val="0"/>
                    <w:jc w:val="center"/>
                    <w:rPr>
                      <w:rFonts w:ascii="宋体"/>
                      <w:color w:val="000000"/>
                    </w:rPr>
                  </w:pPr>
                </w:p>
              </w:tc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17375E">
                  <w:pPr>
                    <w:autoSpaceDE w:val="0"/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兼容机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17375E">
                  <w:pPr>
                    <w:autoSpaceDE w:val="0"/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17375E">
                  <w:pPr>
                    <w:autoSpaceDE w:val="0"/>
                    <w:rPr>
                      <w:rFonts w:ascii="宋体"/>
                    </w:rPr>
                  </w:pPr>
                  <w:r>
                    <w:rPr>
                      <w:rFonts w:ascii="宋体" w:hAnsi="宋体"/>
                      <w:spacing w:val="45"/>
                    </w:rPr>
                    <w:t>CP</w:t>
                  </w:r>
                  <w:r>
                    <w:rPr>
                      <w:rFonts w:ascii="宋体" w:hAnsi="宋体"/>
                      <w:spacing w:val="15"/>
                    </w:rPr>
                    <w:t>U</w:t>
                  </w:r>
                  <w:r>
                    <w:rPr>
                      <w:rFonts w:ascii="宋体" w:hAnsi="宋体"/>
                    </w:rPr>
                    <w:t xml:space="preserve">: </w:t>
                  </w:r>
                  <w:r w:rsidR="00630AF8">
                    <w:rPr>
                      <w:rFonts w:ascii="宋体" w:hAnsi="宋体"/>
                    </w:rPr>
                    <w:t>Intel(R) Xeon(R) E5-2403 v3</w:t>
                  </w:r>
                </w:p>
                <w:p w:rsidR="00687C7E" w:rsidRDefault="00687C7E" w:rsidP="0017375E">
                  <w:pPr>
                    <w:autoSpaceDE w:val="0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主频：</w:t>
                  </w:r>
                  <w:r w:rsidR="00630AF8">
                    <w:rPr>
                      <w:rFonts w:ascii="宋体" w:hAnsi="宋体" w:hint="eastAsia"/>
                      <w:szCs w:val="21"/>
                    </w:rPr>
                    <w:t>2.4</w:t>
                  </w:r>
                  <w:r>
                    <w:rPr>
                      <w:rFonts w:ascii="宋体" w:hAnsi="宋体"/>
                      <w:szCs w:val="21"/>
                    </w:rPr>
                    <w:t>GHz</w:t>
                  </w:r>
                </w:p>
                <w:p w:rsidR="00687C7E" w:rsidRDefault="00687C7E" w:rsidP="0017375E">
                  <w:pPr>
                    <w:autoSpaceDE w:val="0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内存：</w:t>
                  </w:r>
                  <w:r w:rsidR="00630AF8"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G</w:t>
                  </w:r>
                </w:p>
                <w:p w:rsidR="00687C7E" w:rsidRDefault="00687C7E" w:rsidP="0017375E">
                  <w:pPr>
                    <w:autoSpaceDE w:val="0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 w:hint="eastAsia"/>
                    </w:rPr>
                    <w:t>硬盘：</w:t>
                  </w:r>
                  <w:r w:rsidR="00630AF8">
                    <w:rPr>
                      <w:rFonts w:ascii="宋体" w:hAnsi="宋体"/>
                      <w:szCs w:val="21"/>
                    </w:rPr>
                    <w:t>40</w:t>
                  </w:r>
                  <w:r w:rsidR="00630AF8">
                    <w:rPr>
                      <w:rFonts w:ascii="宋体" w:hAnsi="宋体" w:hint="eastAsia"/>
                      <w:szCs w:val="21"/>
                    </w:rPr>
                    <w:t>G</w:t>
                  </w:r>
                  <w:r>
                    <w:rPr>
                      <w:rFonts w:ascii="宋体" w:hAnsi="宋体"/>
                      <w:szCs w:val="21"/>
                    </w:rPr>
                    <w:t xml:space="preserve"> </w:t>
                  </w:r>
                </w:p>
              </w:tc>
            </w:tr>
            <w:tr w:rsidR="00687C7E">
              <w:trPr>
                <w:trHeight w:hRule="exact" w:val="1847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>
                  <w:pPr>
                    <w:autoSpaceDE w:val="0"/>
                    <w:jc w:val="center"/>
                    <w:rPr>
                      <w:rFonts w:ascii="宋体"/>
                      <w:color w:val="000000"/>
                    </w:rPr>
                  </w:pPr>
                  <w:r>
                    <w:rPr>
                      <w:rFonts w:ascii="宋体" w:hAnsi="宋体" w:hint="eastAsia"/>
                      <w:color w:val="000000"/>
                    </w:rPr>
                    <w:t>客户端</w:t>
                  </w:r>
                </w:p>
              </w:tc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17375E">
                  <w:pPr>
                    <w:autoSpaceDE w:val="0"/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兼容机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17375E">
                  <w:pPr>
                    <w:autoSpaceDE w:val="0"/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  <w:szCs w:val="21"/>
                    </w:rPr>
                    <w:t>--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17375E">
                  <w:pPr>
                    <w:autoSpaceDE w:val="0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CPU:</w:t>
                  </w:r>
                  <w:r>
                    <w:t xml:space="preserve"> </w:t>
                  </w:r>
                  <w:r w:rsidRPr="00D21977">
                    <w:rPr>
                      <w:rFonts w:ascii="宋体" w:hAnsi="宋体"/>
                      <w:szCs w:val="21"/>
                    </w:rPr>
                    <w:t>Intel(R) Core(TM) i3 530</w:t>
                  </w:r>
                </w:p>
                <w:p w:rsidR="00687C7E" w:rsidRDefault="00687C7E" w:rsidP="0017375E">
                  <w:pPr>
                    <w:autoSpaceDE w:val="0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主频：</w:t>
                  </w:r>
                  <w:r>
                    <w:rPr>
                      <w:rFonts w:ascii="宋体" w:hAnsi="宋体"/>
                      <w:szCs w:val="21"/>
                    </w:rPr>
                    <w:t>2.</w:t>
                  </w:r>
                  <w:r>
                    <w:rPr>
                      <w:rFonts w:ascii="宋体" w:hAnsi="宋体" w:hint="eastAsia"/>
                      <w:szCs w:val="21"/>
                    </w:rPr>
                    <w:t>93</w:t>
                  </w:r>
                  <w:r>
                    <w:rPr>
                      <w:rFonts w:ascii="宋体" w:hAnsi="宋体"/>
                      <w:szCs w:val="21"/>
                    </w:rPr>
                    <w:t>GHz</w:t>
                  </w:r>
                </w:p>
                <w:p w:rsidR="00687C7E" w:rsidRDefault="00687C7E" w:rsidP="0017375E">
                  <w:pPr>
                    <w:autoSpaceDE w:val="0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内存：</w:t>
                  </w:r>
                  <w:r>
                    <w:rPr>
                      <w:rFonts w:ascii="宋体" w:hAnsi="宋体"/>
                      <w:szCs w:val="21"/>
                    </w:rPr>
                    <w:t>4GB</w:t>
                  </w:r>
                </w:p>
                <w:p w:rsidR="00687C7E" w:rsidRDefault="00687C7E" w:rsidP="0017375E">
                  <w:pPr>
                    <w:autoSpaceDE w:val="0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硬盘：</w:t>
                  </w:r>
                  <w:r>
                    <w:rPr>
                      <w:rFonts w:ascii="宋体" w:hAnsi="宋体"/>
                      <w:szCs w:val="21"/>
                    </w:rPr>
                    <w:t>500GB</w:t>
                  </w:r>
                </w:p>
              </w:tc>
            </w:tr>
          </w:tbl>
          <w:p w:rsidR="004312B8" w:rsidRDefault="004312B8">
            <w:pPr>
              <w:rPr>
                <w:rFonts w:ascii="宋体"/>
              </w:rPr>
            </w:pPr>
          </w:p>
          <w:p w:rsidR="004312B8" w:rsidRDefault="004312B8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网络环境：</w:t>
            </w:r>
          </w:p>
          <w:tbl>
            <w:tblPr>
              <w:tblW w:w="98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72"/>
              <w:gridCol w:w="1843"/>
              <w:gridCol w:w="3923"/>
              <w:gridCol w:w="1974"/>
            </w:tblGrid>
            <w:tr w:rsidR="004312B8">
              <w:trPr>
                <w:trHeight w:hRule="exact" w:val="510"/>
              </w:trPr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网络类型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带宽</w:t>
                  </w:r>
                </w:p>
              </w:tc>
              <w:tc>
                <w:tcPr>
                  <w:tcW w:w="3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设备</w:t>
                  </w:r>
                </w:p>
              </w:tc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数量</w:t>
                  </w:r>
                </w:p>
              </w:tc>
            </w:tr>
            <w:tr w:rsidR="004312B8">
              <w:trPr>
                <w:trHeight w:hRule="exact" w:val="860"/>
              </w:trPr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3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</w:tr>
          </w:tbl>
          <w:p w:rsidR="004312B8" w:rsidRDefault="004312B8">
            <w:pPr>
              <w:rPr>
                <w:rFonts w:ascii="宋体"/>
              </w:rPr>
            </w:pPr>
          </w:p>
          <w:p w:rsidR="004312B8" w:rsidRDefault="004312B8">
            <w:pPr>
              <w:rPr>
                <w:rFonts w:ascii="宋体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其它辅助设备：</w:t>
            </w:r>
          </w:p>
          <w:tbl>
            <w:tblPr>
              <w:tblW w:w="98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31"/>
              <w:gridCol w:w="2996"/>
              <w:gridCol w:w="1511"/>
              <w:gridCol w:w="1974"/>
            </w:tblGrid>
            <w:tr w:rsidR="004312B8">
              <w:trPr>
                <w:trHeight w:hRule="exact" w:val="510"/>
              </w:trPr>
              <w:tc>
                <w:tcPr>
                  <w:tcW w:w="3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设备名称</w:t>
                  </w:r>
                </w:p>
              </w:tc>
              <w:tc>
                <w:tcPr>
                  <w:tcW w:w="2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规格型号</w:t>
                  </w:r>
                </w:p>
              </w:tc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数量</w:t>
                  </w:r>
                </w:p>
              </w:tc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备注</w:t>
                  </w:r>
                </w:p>
              </w:tc>
            </w:tr>
            <w:tr w:rsidR="004312B8">
              <w:trPr>
                <w:trHeight w:hRule="exact" w:val="861"/>
              </w:trPr>
              <w:tc>
                <w:tcPr>
                  <w:tcW w:w="3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2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</w:tr>
          </w:tbl>
          <w:p w:rsidR="004312B8" w:rsidRDefault="004312B8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注：测试环境由委托单位提供</w:t>
            </w:r>
          </w:p>
        </w:tc>
      </w:tr>
    </w:tbl>
    <w:p w:rsidR="004312B8" w:rsidRDefault="004312B8">
      <w:pPr>
        <w:rPr>
          <w:rFonts w:ascii="宋体"/>
        </w:rPr>
      </w:pPr>
    </w:p>
    <w:p w:rsidR="004312B8" w:rsidRDefault="004312B8">
      <w:pPr>
        <w:jc w:val="center"/>
        <w:rPr>
          <w:rFonts w:ascii="宋体"/>
          <w:b/>
          <w:sz w:val="32"/>
          <w:szCs w:val="32"/>
        </w:rPr>
      </w:pPr>
    </w:p>
    <w:p w:rsidR="004312B8" w:rsidRDefault="004312B8">
      <w:pPr>
        <w:jc w:val="center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功能列表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7993"/>
      </w:tblGrid>
      <w:tr w:rsidR="004312B8">
        <w:trPr>
          <w:trHeight w:hRule="exact" w:val="510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spacing w:before="100" w:beforeAutospacing="1" w:after="100" w:afterAutospacing="1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软件功能项目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spacing w:before="100" w:beforeAutospacing="1" w:after="100" w:afterAutospacing="1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</w:tr>
      <w:tr w:rsidR="004312B8">
        <w:trPr>
          <w:cantSplit/>
          <w:trHeight w:val="493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</w:tcBorders>
            <w:vAlign w:val="center"/>
          </w:tcPr>
          <w:p w:rsidR="004312B8" w:rsidRDefault="00BD6B39">
            <w:pPr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用户注册和登录</w:t>
            </w:r>
            <w:bookmarkStart w:id="0" w:name="_GoBack"/>
            <w:bookmarkEnd w:id="0"/>
          </w:p>
        </w:tc>
      </w:tr>
      <w:tr w:rsidR="004312B8">
        <w:trPr>
          <w:cantSplit/>
          <w:trHeight w:val="493"/>
          <w:jc w:val="center"/>
        </w:trPr>
        <w:tc>
          <w:tcPr>
            <w:tcW w:w="20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2B8" w:rsidRDefault="00687C7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角色管理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2B8" w:rsidRPr="002C397C" w:rsidRDefault="00687C7E">
            <w:r w:rsidRPr="002C397C">
              <w:rPr>
                <w:rFonts w:hint="eastAsia"/>
              </w:rPr>
              <w:t>用户权限配置管理</w:t>
            </w:r>
            <w:r w:rsidR="002C397C" w:rsidRPr="002C397C">
              <w:rPr>
                <w:rFonts w:hint="eastAsia"/>
              </w:rPr>
              <w:t>。</w:t>
            </w:r>
          </w:p>
        </w:tc>
      </w:tr>
      <w:tr w:rsidR="004312B8">
        <w:trPr>
          <w:cantSplit/>
          <w:trHeight w:val="503"/>
          <w:jc w:val="center"/>
        </w:trPr>
        <w:tc>
          <w:tcPr>
            <w:tcW w:w="20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2B8" w:rsidRDefault="00687C7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用户管理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2B8" w:rsidRPr="002C397C" w:rsidRDefault="00687C7E">
            <w:r w:rsidRPr="002C397C">
              <w:rPr>
                <w:rFonts w:hint="eastAsia"/>
              </w:rPr>
              <w:t>登陆系统用户管理</w:t>
            </w:r>
            <w:r w:rsidR="002C397C" w:rsidRPr="002C397C">
              <w:rPr>
                <w:rFonts w:hint="eastAsia"/>
              </w:rPr>
              <w:t>。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2B8" w:rsidRDefault="00687C7E">
            <w:pPr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档案管理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687C7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终端类型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2C397C">
            <w:r w:rsidRPr="002C397C">
              <w:rPr>
                <w:rFonts w:hint="eastAsia"/>
              </w:rPr>
              <w:t>对系统内通信终端的类型进行管理。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687C7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通信方式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2C397C">
            <w:r w:rsidRPr="002C397C">
              <w:rPr>
                <w:rFonts w:hint="eastAsia"/>
              </w:rPr>
              <w:t>对通信终端的通信方式进行管理。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687C7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抄表区域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2C397C">
            <w:r w:rsidRPr="002C397C">
              <w:rPr>
                <w:rFonts w:hint="eastAsia"/>
              </w:rPr>
              <w:t>划分抄表区域，实现区域自动抄表。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687C7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终端信息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Default="002C397C">
            <w:r>
              <w:rPr>
                <w:rFonts w:hint="eastAsia"/>
              </w:rPr>
              <w:t>对通信终端的各种参数信息进行配置管理</w:t>
            </w:r>
          </w:p>
        </w:tc>
      </w:tr>
      <w:tr w:rsidR="00687C7E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7E" w:rsidRDefault="00687C7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用户类型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C7E" w:rsidRDefault="002C397C">
            <w:r>
              <w:rPr>
                <w:rFonts w:hint="eastAsia"/>
              </w:rPr>
              <w:t>对通信终端所属的用户类型进行配置管理</w:t>
            </w:r>
          </w:p>
        </w:tc>
      </w:tr>
      <w:tr w:rsidR="00687C7E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7E" w:rsidRDefault="00687C7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proofErr w:type="gramStart"/>
            <w:r>
              <w:rPr>
                <w:rFonts w:ascii="宋体" w:hint="eastAsia"/>
                <w:bCs/>
                <w:color w:val="00B0F0"/>
                <w:szCs w:val="21"/>
              </w:rPr>
              <w:t>表具类型</w:t>
            </w:r>
            <w:proofErr w:type="gramEnd"/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C7E" w:rsidRDefault="002C397C">
            <w:r>
              <w:rPr>
                <w:rFonts w:hint="eastAsia"/>
              </w:rPr>
              <w:t>对通信终端所对应的</w:t>
            </w:r>
            <w:proofErr w:type="gramStart"/>
            <w:r>
              <w:rPr>
                <w:rFonts w:hint="eastAsia"/>
              </w:rPr>
              <w:t>计量表具类型</w:t>
            </w:r>
            <w:proofErr w:type="gramEnd"/>
            <w:r>
              <w:rPr>
                <w:rFonts w:hint="eastAsia"/>
              </w:rPr>
              <w:t>进行管理</w:t>
            </w:r>
          </w:p>
        </w:tc>
      </w:tr>
      <w:tr w:rsidR="00687C7E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7E" w:rsidRDefault="00687C7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用户信息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C7E" w:rsidRDefault="002C397C">
            <w:r>
              <w:rPr>
                <w:rFonts w:hint="eastAsia"/>
              </w:rPr>
              <w:t>用户信息维护管理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2B8" w:rsidRDefault="00687C7E">
            <w:pPr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计费管理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687C7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计费</w:t>
            </w:r>
            <w:r w:rsidR="002C397C">
              <w:rPr>
                <w:rFonts w:ascii="宋体" w:hint="eastAsia"/>
                <w:bCs/>
                <w:color w:val="00B0F0"/>
                <w:szCs w:val="21"/>
              </w:rPr>
              <w:t>期间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661450">
            <w:r>
              <w:rPr>
                <w:rFonts w:hint="eastAsia"/>
              </w:rPr>
              <w:t>对计费的期间信息进行维护</w:t>
            </w:r>
          </w:p>
        </w:tc>
      </w:tr>
      <w:tr w:rsidR="004312B8">
        <w:trPr>
          <w:cantSplit/>
          <w:trHeight w:val="431"/>
          <w:jc w:val="center"/>
        </w:trPr>
        <w:tc>
          <w:tcPr>
            <w:tcW w:w="20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2B8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收费计价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2B8" w:rsidRPr="002C397C" w:rsidRDefault="00661450">
            <w:r>
              <w:rPr>
                <w:rFonts w:hint="eastAsia"/>
              </w:rPr>
              <w:t>对收费计价信息进行维护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2B8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费用生成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2B8" w:rsidRDefault="00661450">
            <w:r>
              <w:rPr>
                <w:rFonts w:hint="eastAsia"/>
              </w:rPr>
              <w:t>根据计费期间及收费计价设计，自动计算缴费数据。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用户缴费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Default="00661450">
            <w:r>
              <w:rPr>
                <w:rFonts w:hint="eastAsia"/>
              </w:rPr>
              <w:t>用户缴费信息</w:t>
            </w:r>
            <w:r w:rsidR="000D57B1">
              <w:rPr>
                <w:rFonts w:hint="eastAsia"/>
              </w:rPr>
              <w:t>查询</w:t>
            </w:r>
          </w:p>
        </w:tc>
      </w:tr>
      <w:tr w:rsidR="002C397C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预存冲账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97C" w:rsidRDefault="000D57B1">
            <w:r>
              <w:rPr>
                <w:rFonts w:hint="eastAsia"/>
              </w:rPr>
              <w:t>用户预存费用，并在缴费数据生成后进行自动抵扣。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2B8" w:rsidRDefault="002C397C">
            <w:pPr>
              <w:rPr>
                <w:b/>
                <w:color w:val="FF0000"/>
              </w:rPr>
            </w:pPr>
            <w:r w:rsidRPr="002C397C">
              <w:rPr>
                <w:rFonts w:ascii="宋体" w:hint="eastAsia"/>
                <w:bCs/>
                <w:color w:val="00B0F0"/>
                <w:szCs w:val="21"/>
              </w:rPr>
              <w:t>远程抄表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Pr="002C397C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终端抄表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066152" w:rsidP="00066152">
            <w:r>
              <w:rPr>
                <w:rFonts w:hint="eastAsia"/>
              </w:rPr>
              <w:t>对系统内的全部计量</w:t>
            </w:r>
            <w:proofErr w:type="gramStart"/>
            <w:r>
              <w:rPr>
                <w:rFonts w:hint="eastAsia"/>
              </w:rPr>
              <w:t>表具进行</w:t>
            </w:r>
            <w:proofErr w:type="gramEnd"/>
            <w:r>
              <w:rPr>
                <w:rFonts w:hint="eastAsia"/>
              </w:rPr>
              <w:t>实时数据抄读。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Pr="002C397C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单表抄表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066152" w:rsidP="00066152">
            <w:r>
              <w:rPr>
                <w:rFonts w:hint="eastAsia"/>
              </w:rPr>
              <w:t>对指定的计量</w:t>
            </w:r>
            <w:proofErr w:type="gramStart"/>
            <w:r>
              <w:rPr>
                <w:rFonts w:hint="eastAsia"/>
              </w:rPr>
              <w:t>表具进行</w:t>
            </w:r>
            <w:proofErr w:type="gramEnd"/>
            <w:r>
              <w:rPr>
                <w:rFonts w:hint="eastAsia"/>
              </w:rPr>
              <w:t>实时数据抄读。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Pr="002C397C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档案同步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066152">
            <w:r>
              <w:rPr>
                <w:rFonts w:hint="eastAsia"/>
              </w:rPr>
              <w:t>将系统内的设备档案信息与现场设备配置信息进行同步。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2B8" w:rsidRDefault="002C397C">
            <w:pPr>
              <w:rPr>
                <w:color w:val="FF0000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综合查询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 w:rsidRPr="002C397C">
              <w:rPr>
                <w:rFonts w:ascii="宋体" w:hint="eastAsia"/>
                <w:bCs/>
                <w:color w:val="00B0F0"/>
                <w:szCs w:val="21"/>
              </w:rPr>
              <w:t>抄表数据查询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3A320E">
            <w:r>
              <w:rPr>
                <w:rFonts w:hint="eastAsia"/>
              </w:rPr>
              <w:t>对已经抄取的数据进行查询，并可生成报表导出。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proofErr w:type="gramStart"/>
            <w:r w:rsidRPr="002C397C">
              <w:rPr>
                <w:rFonts w:ascii="宋体" w:hint="eastAsia"/>
                <w:bCs/>
                <w:color w:val="00B0F0"/>
                <w:szCs w:val="21"/>
              </w:rPr>
              <w:t>用户表具查询</w:t>
            </w:r>
            <w:proofErr w:type="gramEnd"/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3A320E">
            <w:r>
              <w:rPr>
                <w:rFonts w:hint="eastAsia"/>
              </w:rPr>
              <w:t>对系统内的</w:t>
            </w:r>
            <w:proofErr w:type="gramStart"/>
            <w:r>
              <w:rPr>
                <w:rFonts w:hint="eastAsia"/>
              </w:rPr>
              <w:t>用户表具信息</w:t>
            </w:r>
            <w:proofErr w:type="gramEnd"/>
            <w:r>
              <w:rPr>
                <w:rFonts w:hint="eastAsia"/>
              </w:rPr>
              <w:t>进行查询，并可生成报表导出。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proofErr w:type="gramStart"/>
            <w:r w:rsidRPr="002C397C">
              <w:rPr>
                <w:rFonts w:ascii="宋体" w:hint="eastAsia"/>
                <w:bCs/>
                <w:color w:val="00B0F0"/>
                <w:szCs w:val="21"/>
              </w:rPr>
              <w:t>表具设备</w:t>
            </w:r>
            <w:proofErr w:type="gramEnd"/>
            <w:r w:rsidRPr="002C397C">
              <w:rPr>
                <w:rFonts w:ascii="宋体" w:hint="eastAsia"/>
                <w:bCs/>
                <w:color w:val="00B0F0"/>
                <w:szCs w:val="21"/>
              </w:rPr>
              <w:t>查询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Default="003A320E" w:rsidP="003A320E">
            <w:r>
              <w:rPr>
                <w:rFonts w:hint="eastAsia"/>
              </w:rPr>
              <w:t>对系统内的</w:t>
            </w:r>
            <w:proofErr w:type="gramStart"/>
            <w:r>
              <w:rPr>
                <w:rFonts w:hint="eastAsia"/>
              </w:rPr>
              <w:t>表具设备</w:t>
            </w:r>
            <w:proofErr w:type="gramEnd"/>
            <w:r>
              <w:rPr>
                <w:rFonts w:hint="eastAsia"/>
              </w:rPr>
              <w:t>信息进行查询，并可生成报表导出。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</w:t>
            </w:r>
            <w:r w:rsidRPr="002C397C">
              <w:rPr>
                <w:rFonts w:ascii="宋体" w:hint="eastAsia"/>
                <w:bCs/>
                <w:color w:val="00B0F0"/>
                <w:szCs w:val="21"/>
              </w:rPr>
              <w:t>户缴费明细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Default="003A320E">
            <w:r>
              <w:rPr>
                <w:rFonts w:hint="eastAsia"/>
              </w:rPr>
              <w:t>用户缴费明细记录查询，并可生成报表导出。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bookmarkStart w:id="1" w:name="_Toc277928497"/>
            <w:bookmarkStart w:id="2" w:name="_Toc279737434"/>
            <w:bookmarkStart w:id="3" w:name="_Toc279737738"/>
            <w:bookmarkStart w:id="4" w:name="_Toc463962935"/>
            <w:r w:rsidRPr="002C397C">
              <w:rPr>
                <w:rFonts w:ascii="宋体" w:hint="eastAsia"/>
                <w:bCs/>
                <w:color w:val="00B0F0"/>
                <w:szCs w:val="21"/>
              </w:rPr>
              <w:t>预存冲账明细</w:t>
            </w:r>
            <w:bookmarkEnd w:id="1"/>
            <w:bookmarkEnd w:id="2"/>
            <w:bookmarkEnd w:id="3"/>
            <w:bookmarkEnd w:id="4"/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3A320E">
            <w:r>
              <w:rPr>
                <w:rFonts w:hint="eastAsia"/>
              </w:rPr>
              <w:t>用户预存及冲账明细查询，并可生成报表导出。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bookmarkStart w:id="5" w:name="_Toc277928498"/>
            <w:bookmarkStart w:id="6" w:name="_Toc279737435"/>
            <w:bookmarkStart w:id="7" w:name="_Toc279737739"/>
            <w:bookmarkStart w:id="8" w:name="_Toc463962936"/>
            <w:r w:rsidRPr="002C397C">
              <w:rPr>
                <w:rFonts w:ascii="宋体" w:hint="eastAsia"/>
                <w:bCs/>
                <w:color w:val="00B0F0"/>
                <w:szCs w:val="21"/>
              </w:rPr>
              <w:t>预存冲账统计</w:t>
            </w:r>
            <w:bookmarkEnd w:id="5"/>
            <w:bookmarkEnd w:id="6"/>
            <w:bookmarkEnd w:id="7"/>
            <w:bookmarkEnd w:id="8"/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3A320E">
            <w:r>
              <w:rPr>
                <w:rFonts w:hint="eastAsia"/>
              </w:rPr>
              <w:t>用户预存及冲账统计，并可生成报表导出。</w:t>
            </w:r>
          </w:p>
        </w:tc>
      </w:tr>
      <w:tr w:rsidR="002C397C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97C" w:rsidRPr="002C397C" w:rsidRDefault="002C397C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bookmarkStart w:id="9" w:name="_Toc277928499"/>
            <w:bookmarkStart w:id="10" w:name="_Toc279737436"/>
            <w:bookmarkStart w:id="11" w:name="_Toc279737740"/>
            <w:bookmarkStart w:id="12" w:name="_Toc463962937"/>
            <w:r w:rsidRPr="002C397C">
              <w:rPr>
                <w:rFonts w:ascii="宋体" w:hint="eastAsia"/>
                <w:bCs/>
                <w:color w:val="00B0F0"/>
                <w:szCs w:val="21"/>
              </w:rPr>
              <w:t>账户余额查询</w:t>
            </w:r>
            <w:bookmarkEnd w:id="9"/>
            <w:bookmarkEnd w:id="10"/>
            <w:bookmarkEnd w:id="11"/>
            <w:bookmarkEnd w:id="12"/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97C" w:rsidRPr="002C397C" w:rsidRDefault="003A320E">
            <w:r>
              <w:rPr>
                <w:rFonts w:hint="eastAsia"/>
              </w:rPr>
              <w:t>用户预存余额查询，并可生成报表导出。</w:t>
            </w:r>
          </w:p>
        </w:tc>
      </w:tr>
    </w:tbl>
    <w:p w:rsidR="004312B8" w:rsidRDefault="004312B8">
      <w:pPr>
        <w:rPr>
          <w:rFonts w:ascii="宋体"/>
        </w:rPr>
      </w:pPr>
    </w:p>
    <w:sectPr w:rsidR="004312B8" w:rsidSect="008C2C17">
      <w:headerReference w:type="default" r:id="rId6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E70" w:rsidRDefault="00C74E70" w:rsidP="008C2C17">
      <w:pPr>
        <w:spacing w:line="240" w:lineRule="auto"/>
      </w:pPr>
      <w:r>
        <w:separator/>
      </w:r>
    </w:p>
  </w:endnote>
  <w:endnote w:type="continuationSeparator" w:id="0">
    <w:p w:rsidR="00C74E70" w:rsidRDefault="00C74E70" w:rsidP="008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E70" w:rsidRDefault="00C74E70" w:rsidP="008C2C17">
      <w:pPr>
        <w:spacing w:line="240" w:lineRule="auto"/>
      </w:pPr>
      <w:r>
        <w:separator/>
      </w:r>
    </w:p>
  </w:footnote>
  <w:footnote w:type="continuationSeparator" w:id="0">
    <w:p w:rsidR="00C74E70" w:rsidRDefault="00C74E70" w:rsidP="008C2C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B8" w:rsidRDefault="004312B8">
    <w:pPr>
      <w:pStyle w:val="a7"/>
    </w:pPr>
    <w:r>
      <w:rPr>
        <w:rFonts w:ascii="宋体" w:hAnsi="宋体"/>
        <w:b/>
        <w:sz w:val="24"/>
        <w:szCs w:val="24"/>
      </w:rP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2C17"/>
    <w:rsid w:val="00066152"/>
    <w:rsid w:val="00091063"/>
    <w:rsid w:val="000D2012"/>
    <w:rsid w:val="000D57B1"/>
    <w:rsid w:val="000E1ABB"/>
    <w:rsid w:val="001661EB"/>
    <w:rsid w:val="001C7FD6"/>
    <w:rsid w:val="002C397C"/>
    <w:rsid w:val="00312ACF"/>
    <w:rsid w:val="00371236"/>
    <w:rsid w:val="003A320E"/>
    <w:rsid w:val="004312B8"/>
    <w:rsid w:val="0044152F"/>
    <w:rsid w:val="0046643C"/>
    <w:rsid w:val="00485791"/>
    <w:rsid w:val="005E4291"/>
    <w:rsid w:val="00611D6D"/>
    <w:rsid w:val="0061598E"/>
    <w:rsid w:val="0062152C"/>
    <w:rsid w:val="00630AF8"/>
    <w:rsid w:val="00661450"/>
    <w:rsid w:val="00687C7E"/>
    <w:rsid w:val="00693F2B"/>
    <w:rsid w:val="006F168A"/>
    <w:rsid w:val="007357DD"/>
    <w:rsid w:val="008978F8"/>
    <w:rsid w:val="008C2C17"/>
    <w:rsid w:val="00A515E0"/>
    <w:rsid w:val="00AF71F9"/>
    <w:rsid w:val="00BD6B39"/>
    <w:rsid w:val="00C74E70"/>
    <w:rsid w:val="00E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F2F1F6B"/>
  <w15:docId w15:val="{F5F747D6-7A40-487A-99C1-351D2DB3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2C17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rsid w:val="008C2C17"/>
    <w:pPr>
      <w:spacing w:after="120" w:line="480" w:lineRule="auto"/>
      <w:ind w:leftChars="200" w:left="420"/>
    </w:pPr>
  </w:style>
  <w:style w:type="character" w:customStyle="1" w:styleId="20">
    <w:name w:val="正文文本缩进 2 字符"/>
    <w:link w:val="2"/>
    <w:uiPriority w:val="99"/>
    <w:locked/>
    <w:rsid w:val="008C2C17"/>
    <w:rPr>
      <w:rFonts w:ascii="Times New Roman" w:eastAsia="宋体" w:hAnsi="Times New Roman" w:cs="Times New Roman"/>
      <w:kern w:val="0"/>
      <w:sz w:val="20"/>
      <w:szCs w:val="20"/>
    </w:rPr>
  </w:style>
  <w:style w:type="paragraph" w:styleId="a3">
    <w:name w:val="Balloon Text"/>
    <w:basedOn w:val="a"/>
    <w:link w:val="a4"/>
    <w:uiPriority w:val="99"/>
    <w:rsid w:val="008C2C17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8C2C17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rsid w:val="008C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8C2C17"/>
    <w:rPr>
      <w:rFonts w:cs="Times New Roman"/>
      <w:sz w:val="18"/>
      <w:szCs w:val="18"/>
    </w:rPr>
  </w:style>
  <w:style w:type="paragraph" w:styleId="a7">
    <w:name w:val="header"/>
    <w:basedOn w:val="a"/>
    <w:link w:val="a8"/>
    <w:uiPriority w:val="99"/>
    <w:rsid w:val="008C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locked/>
    <w:rsid w:val="008C2C17"/>
    <w:rPr>
      <w:rFonts w:cs="Times New Roman"/>
      <w:sz w:val="18"/>
      <w:szCs w:val="18"/>
    </w:rPr>
  </w:style>
  <w:style w:type="character" w:styleId="a9">
    <w:name w:val="Hyperlink"/>
    <w:uiPriority w:val="99"/>
    <w:rsid w:val="008C2C1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8C2C1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">
    <w:name w:val="列出段落1"/>
    <w:basedOn w:val="a"/>
    <w:uiPriority w:val="99"/>
    <w:rsid w:val="008C2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</Pages>
  <Words>267</Words>
  <Characters>1524</Characters>
  <Application>Microsoft Office Word</Application>
  <DocSecurity>0</DocSecurity>
  <Lines>12</Lines>
  <Paragraphs>3</Paragraphs>
  <ScaleCrop>false</ScaleCrop>
  <Company>Microsoft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软件测试委托表 </dc:title>
  <dc:subject/>
  <dc:creator>JSHY</dc:creator>
  <cp:keywords/>
  <dc:description/>
  <cp:lastModifiedBy>孟政元</cp:lastModifiedBy>
  <cp:revision>13</cp:revision>
  <dcterms:created xsi:type="dcterms:W3CDTF">2015-01-04T04:20:00Z</dcterms:created>
  <dcterms:modified xsi:type="dcterms:W3CDTF">2017-08-30T12:27:00Z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