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TC" w:hAnsi="Noto Sans CJK TC" w:eastAsia="Noto Sans CJK TC"/>
          <w:b/>
          <w:sz w:val="36"/>
        </w:rPr>
        <w:t>Win10 Flash ActiveX 移植到 Win11 操作過程</w:t>
      </w:r>
    </w:p>
    <w:p>
      <w:pPr>
        <w:spacing w:after="240"/>
        <w:jc w:val="center"/>
      </w:pPr>
      <w:r>
        <w:rPr>
          <w:rFonts w:ascii="Noto Sans CJK TC" w:hAnsi="Noto Sans CJK TC" w:eastAsia="Noto Sans CJK TC"/>
          <w:i/>
          <w:sz w:val="19"/>
        </w:rPr>
        <w:t>來源：Win10 虛擬機　｜　目標：Win11 實體機　｜　Flash 版本：30.0.0.113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來源路徑</w:t>
            </w:r>
          </w:p>
        </w:tc>
        <w:tc>
          <w:tcPr>
            <w:tcW w:type="dxa" w:w="83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C:\Windows\SysWOW64\Macromed\Flash\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Win11 放置路徑</w:t>
            </w:r>
          </w:p>
        </w:tc>
        <w:tc>
          <w:tcPr>
            <w:tcW w:type="dxa" w:w="83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C:\Flash\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主要元件</w:t>
            </w:r>
          </w:p>
        </w:tc>
        <w:tc>
          <w:tcPr>
            <w:tcW w:type="dxa" w:w="83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C:\Flash\Flash.ocx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架構</w:t>
            </w:r>
          </w:p>
        </w:tc>
        <w:tc>
          <w:tcPr>
            <w:tcW w:type="dxa" w:w="83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32 位元 ActiveX / COM 元件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b/>
          <w:sz w:val="28"/>
        </w:rPr>
        <w:t>一、操作過程表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268"/>
        <w:gridCol w:w="4139"/>
        <w:gridCol w:w="2891"/>
      </w:tblGrid>
      <w:tr>
        <w:trPr>
          <w:cantSplit/>
        </w:trPr>
        <w:tc>
          <w:tcPr>
            <w:tcW w:type="dxa" w:w="257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步驟</w:t>
            </w:r>
          </w:p>
        </w:tc>
        <w:tc>
          <w:tcPr>
            <w:tcW w:type="dxa" w:w="257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操作內容</w:t>
            </w:r>
          </w:p>
        </w:tc>
        <w:tc>
          <w:tcPr>
            <w:tcW w:type="dxa" w:w="257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指令 / 路徑</w:t>
            </w:r>
          </w:p>
        </w:tc>
        <w:tc>
          <w:tcPr>
            <w:tcW w:type="dxa" w:w="257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成功判定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1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從 Win10 虛擬機取得 Flash ActiveX 檔案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C:\Windows\SysWOW64\Macromed\Flash\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找到 Flash.ocx 等 Flash ActiveX 檔案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2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將 Flash 檔案複製到 Win11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C:\Flash\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Win11 可看到 Flash.ocx、FlashUtil_ActiveX.dll、FlashUtil_ActiveX.exe、activex.vch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3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確認主要 OCX 檔案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C:\Flash\Flash.ocx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Flash.ocx 存在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4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 Flash.ocx 版本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(Get-Item "C:\Flash\Flash.ocx").VersionInfo | Select-Object FileVersion,ProductVersion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FileVersion / ProductVersion 均為 30.0.0.113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5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使用 32 位元 regsvr32 註冊 Flash ActiveX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C:\Windows\SysWOW64\regsvr32.exe "C:\Flash\Flash.ocx"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regsvr32 成功完成 DllRegisterServer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6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 CLSID 的 InprocServer32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reg query "HKCR\CLSID\{D27CDB6E-AE6D-11CF-96B8-444553540000}\InprocServer32" /reg:32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預設值指向 C:\Flash\Flash.ocx，ThreadingModel = Apartment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7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確認無版本 ProgID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reg query "HKCR\ShockwaveFlash.ShockwaveFlash" /s /reg:32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找到 Shockwave Flash Object、CLSID 與 CurVer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8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 CurVer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同上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CurVer = ShockwaveFlash.ShockwaveFlash.30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9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確認版本化 ProgID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reg query "HKCR\ShockwaveFlash.ShockwaveFlash.30" /s /reg:32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CLSID 為 {D27CDB6E-AE6D-11cf-96B8-444553540000}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  <w:t>10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完成註冊驗證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保持 C:\Flash\Flash.ocx 原路徑不變</w:t>
            </w:r>
          </w:p>
        </w:tc>
        <w:tc>
          <w:tcPr>
            <w:tcW w:type="dxa" w:w="289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32 位元 COM / ActiveX 註冊關聯完整</w:t>
            </w:r>
          </w:p>
        </w:tc>
      </w:tr>
    </w:tbl>
    <w:p>
      <w:pPr>
        <w:spacing w:before="200" w:after="100"/>
      </w:pPr>
      <w:r>
        <w:rPr>
          <w:rFonts w:ascii="Noto Sans CJK TC" w:hAnsi="Noto Sans CJK TC" w:eastAsia="Noto Sans CJK TC"/>
          <w:b/>
          <w:sz w:val="28"/>
        </w:rPr>
        <w:t>二、實際註冊結果</w:t>
      </w:r>
    </w:p>
    <w:p>
      <w:r>
        <w:rPr>
          <w:rFonts w:ascii="Noto Sans CJK TC" w:hAnsi="Noto Sans CJK TC" w:eastAsia="Noto Sans CJK TC"/>
          <w:b/>
        </w:rPr>
        <w:t>1. Flash.ocx 版本</w:t>
      </w:r>
    </w:p>
    <w:p>
      <w:pPr>
        <w:spacing w:before="60" w:after="120"/>
        <w:ind w:left="283" w:right="283"/>
        <w:shd w:fill="F2F2F2"/>
      </w:pPr>
      <w:r>
        <w:rPr>
          <w:rFonts w:ascii="DejaVu Sans Mono" w:hAnsi="DejaVu Sans Mono" w:eastAsia="DejaVu Sans Mono"/>
          <w:sz w:val="18"/>
        </w:rPr>
        <w:t>FileVersion    ProductVersion</w:t>
        <w:br/>
        <w:t>30,0,0,113    30,0,0,113</w:t>
      </w:r>
    </w:p>
    <w:p>
      <w:r>
        <w:rPr>
          <w:rFonts w:ascii="Noto Sans CJK TC" w:hAnsi="Noto Sans CJK TC" w:eastAsia="Noto Sans CJK TC"/>
          <w:b/>
        </w:rPr>
        <w:t>2. CLSID → Flash.ocx</w:t>
      </w:r>
    </w:p>
    <w:p>
      <w:pPr>
        <w:spacing w:before="60" w:after="120"/>
        <w:ind w:left="283" w:right="283"/>
        <w:shd w:fill="F2F2F2"/>
      </w:pPr>
      <w:r>
        <w:rPr>
          <w:rFonts w:ascii="DejaVu Sans Mono" w:hAnsi="DejaVu Sans Mono" w:eastAsia="DejaVu Sans Mono"/>
          <w:sz w:val="18"/>
        </w:rPr>
        <w:t>HKEY_CLASSES_ROOT\CLSID\{D27CDB6E-AE6D-11CF-96B8-444553540000}\InprocServer32</w:t>
        <w:br/>
        <w:t xml:space="preserve">    (預設值)        REG_SZ    C:\Flash\Flash.ocx</w:t>
        <w:br/>
        <w:t xml:space="preserve">    ThreadingModel   REG_SZ    Apartment</w:t>
      </w:r>
    </w:p>
    <w:p>
      <w:r>
        <w:rPr>
          <w:rFonts w:ascii="Noto Sans CJK TC" w:hAnsi="Noto Sans CJK TC" w:eastAsia="Noto Sans CJK TC"/>
          <w:b/>
        </w:rPr>
        <w:t>3. ProgID → CLSID</w:t>
      </w:r>
    </w:p>
    <w:p>
      <w:pPr>
        <w:spacing w:before="60" w:after="120"/>
        <w:ind w:left="283" w:right="283"/>
        <w:shd w:fill="F2F2F2"/>
      </w:pPr>
      <w:r>
        <w:rPr>
          <w:rFonts w:ascii="DejaVu Sans Mono" w:hAnsi="DejaVu Sans Mono" w:eastAsia="DejaVu Sans Mono"/>
          <w:sz w:val="18"/>
        </w:rPr>
        <w:t>ShockwaveFlash.ShockwaveFlash</w:t>
        <w:br/>
        <w:t xml:space="preserve">    CLSID  → {D27CDB6E-AE6D-11cf-96B8-444553540000}</w:t>
        <w:br/>
        <w:t xml:space="preserve">    CurVer → ShockwaveFlash.ShockwaveFlash.30</w:t>
      </w:r>
    </w:p>
    <w:p>
      <w:r>
        <w:rPr>
          <w:rFonts w:ascii="Noto Sans CJK TC" w:hAnsi="Noto Sans CJK TC" w:eastAsia="Noto Sans CJK TC"/>
          <w:b/>
        </w:rPr>
        <w:t>4. 版本化 ProgID</w:t>
      </w:r>
    </w:p>
    <w:p>
      <w:pPr>
        <w:spacing w:before="60" w:after="120"/>
        <w:ind w:left="283" w:right="283"/>
        <w:shd w:fill="F2F2F2"/>
      </w:pPr>
      <w:r>
        <w:rPr>
          <w:rFonts w:ascii="DejaVu Sans Mono" w:hAnsi="DejaVu Sans Mono" w:eastAsia="DejaVu Sans Mono"/>
          <w:sz w:val="18"/>
        </w:rPr>
        <w:t>ShockwaveFlash.ShockwaveFlash.30</w:t>
        <w:br/>
        <w:t xml:space="preserve">    CLSID → {D27CDB6E-AE6D-11cf-96B8-444553540000}</w:t>
      </w:r>
    </w:p>
    <w:p>
      <w:pPr>
        <w:spacing w:before="160" w:after="100"/>
      </w:pPr>
      <w:r>
        <w:rPr>
          <w:rFonts w:ascii="Noto Sans CJK TC" w:hAnsi="Noto Sans CJK TC" w:eastAsia="Noto Sans CJK TC"/>
          <w:b/>
          <w:sz w:val="28"/>
        </w:rPr>
        <w:t>三、最終註冊關聯</w:t>
      </w:r>
    </w:p>
    <w:p>
      <w:pPr>
        <w:spacing w:before="60" w:after="120"/>
        <w:ind w:left="283" w:right="283"/>
        <w:shd w:fill="F2F2F2"/>
      </w:pPr>
      <w:r>
        <w:rPr>
          <w:rFonts w:ascii="DejaVu Sans Mono" w:hAnsi="DejaVu Sans Mono" w:eastAsia="DejaVu Sans Mono"/>
          <w:sz w:val="18"/>
        </w:rPr>
        <w:t>ShockwaveFlash.ShockwaveFlash</w:t>
        <w:br/>
        <w:t xml:space="preserve">        ↓ CurVer</w:t>
        <w:br/>
        <w:t>ShockwaveFlash.ShockwaveFlash.30</w:t>
        <w:br/>
        <w:t xml:space="preserve">        ↓ CLSID</w:t>
        <w:br/>
        <w:t>{D27CDB6E-AE6D-11CF-96B8-444553540000}</w:t>
        <w:br/>
        <w:t xml:space="preserve">        ↓ InprocServer32</w:t>
        <w:br/>
        <w:t>C:\Flash\Flash.ocx</w:t>
      </w:r>
    </w:p>
    <w:p>
      <w:pPr>
        <w:spacing w:before="160" w:after="100"/>
      </w:pPr>
      <w:r>
        <w:rPr>
          <w:rFonts w:ascii="Noto Sans CJK TC" w:hAnsi="Noto Sans CJK TC" w:eastAsia="Noto Sans CJK TC"/>
          <w:b/>
          <w:sz w:val="28"/>
        </w:rPr>
        <w:t>四、注意事項</w:t>
      </w:r>
    </w:p>
    <w:p>
      <w:pPr>
        <w:spacing w:after="40"/>
        <w:ind w:left="340" w:hanging="198"/>
      </w:pPr>
      <w:r>
        <w:rPr>
          <w:rFonts w:ascii="Noto Sans CJK TC" w:hAnsi="Noto Sans CJK TC" w:eastAsia="Noto Sans CJK TC"/>
          <w:sz w:val="20"/>
        </w:rPr>
        <w:t>• 目前註冊的是 32 位元 Flash ActiveX，因此使用 SysWOW64\regsvr32.exe。</w:t>
      </w:r>
    </w:p>
    <w:p>
      <w:pPr>
        <w:spacing w:after="40"/>
        <w:ind w:left="340" w:hanging="198"/>
      </w:pPr>
      <w:r>
        <w:rPr>
          <w:rFonts w:ascii="Noto Sans CJK TC" w:hAnsi="Noto Sans CJK TC" w:eastAsia="Noto Sans CJK TC"/>
          <w:sz w:val="20"/>
        </w:rPr>
        <w:t>• 不要任意移動或重新命名 C:\Flash\Flash.ocx，因為 InprocServer32 已固定指向此路徑。</w:t>
      </w:r>
    </w:p>
    <w:p>
      <w:pPr>
        <w:spacing w:after="40"/>
        <w:ind w:left="340" w:hanging="198"/>
      </w:pPr>
      <w:r>
        <w:rPr>
          <w:rFonts w:ascii="Noto Sans CJK TC" w:hAnsi="Noto Sans CJK TC" w:eastAsia="Noto Sans CJK TC"/>
          <w:sz w:val="20"/>
        </w:rPr>
        <w:t>• 若日後移動 Flash.ocx，必須重新執行 regsvr32 註冊。</w:t>
      </w:r>
    </w:p>
    <w:p>
      <w:pPr>
        <w:spacing w:after="40"/>
        <w:ind w:left="340" w:hanging="198"/>
      </w:pPr>
      <w:r>
        <w:rPr>
          <w:rFonts w:ascii="Noto Sans CJK TC" w:hAnsi="Noto Sans CJK TC" w:eastAsia="Noto Sans CJK TC"/>
          <w:sz w:val="20"/>
        </w:rPr>
        <w:t>• Adobe Flash 已停止支援；此做法僅適合封閉、舊系統相容用途。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Win10 Flash ActiveX → Win11 操作紀錄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Win10 Flash ActiveX 移植到 Win11 操作過程</dc:title>
  <dc:subject>Flash ActiveX 30.0.0.113 註冊與驗證紀錄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