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Chars="100"/>
        <w:rPr>
          <w:rFonts w:hint="eastAsia"/>
        </w:rPr>
      </w:pPr>
      <w:r>
        <w:rPr>
          <w:rFonts w:hint="eastAsia"/>
        </w:rPr>
        <w:t>Angular的发展历史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Angular起源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AngularJS的通点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.2012年6月，AngularJS 1.0.0正式版推出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亮点功能基本齐备，如双向绑定，依赖注入，指令等。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.AngularJS 1.3.x 放弃支持IE8浏览器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推出了单次绑定语法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.AngularJS 1.5.x增加类似组件式书写体验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主要是为过度Angular2做铺垫（一定程度提升AngularJS 性能）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AngularJS 1.x问题：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落后于当前Web发展理念（如组件开发方式）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对手机端支持不够友好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2014年9月下旬的NG-Europe大会上，Angular 2正式亮相。改为Angular，不再称为AngularJS。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2016年9月15号，Angular 2正式版发布。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Angular2不能向下兼容Angular1.x。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.移除controller+$scope设计，改用组件式开发（更容易上手）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.性能更好（渲染更快，变化监测效率更高）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.优先为移动应用设计（Angular Mobile Toolkit）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6D150"/>
    <w:multiLevelType w:val="singleLevel"/>
    <w:tmpl w:val="38C6D15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F4681"/>
    <w:rsid w:val="0C0B3EFC"/>
    <w:rsid w:val="166F1B69"/>
    <w:rsid w:val="1B37331F"/>
    <w:rsid w:val="22181ED1"/>
    <w:rsid w:val="22A81FA9"/>
    <w:rsid w:val="34BB0299"/>
    <w:rsid w:val="36437963"/>
    <w:rsid w:val="6061211B"/>
    <w:rsid w:val="792F6BC8"/>
    <w:rsid w:val="7EB3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zwl</dc:creator>
  <cp:lastModifiedBy>yoyo</cp:lastModifiedBy>
  <dcterms:modified xsi:type="dcterms:W3CDTF">2019-03-29T09:19:24Z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