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299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0"/>
        <w:gridCol w:w="1630"/>
        <w:gridCol w:w="1615"/>
        <w:gridCol w:w="1615"/>
        <w:gridCol w:w="1615"/>
        <w:gridCol w:w="17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</w:rPr>
            </w:pPr>
          </w:p>
        </w:tc>
        <w:tc>
          <w:tcPr>
            <w:tcW w:w="8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Sales Budget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Periods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1st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2nd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3rd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4th 2020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Sales unit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60,000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75,000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80,000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95,000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310,000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Price per unit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$950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$950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$950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$950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 sales revenue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$57,000,000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$71,250,000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$76,000,000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$90,250,000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$294,500,000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8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Production Budget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Periods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1st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2nd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3rd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4th 2020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Ending finished goods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15,000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16,000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19,000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19,000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69,000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Sales unit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60,000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75,000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80,000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95,000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310,000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 units accounted for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75,000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91,000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99,000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114,000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379,000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Beginning finished goods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12,000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15,000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16,000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19,000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62,000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Units produced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63,000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76,000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83,000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95,000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317,000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8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Direct Material Purchases Budget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Periods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1st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2nd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3rd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4th 2020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Teak wood per unit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Units produced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63,000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76,000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83,000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95,000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317,000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 teak wood required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378,000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456,000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498,000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570,000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1,902,000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Ending DM inventory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136,800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149,400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171,000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171,000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628,200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 teak wood accounted for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514,800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605,400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669,000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741,000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2,530,200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Beginning MD inventory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113,400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136,800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149,400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171,000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570,600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Teak wood purchased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401,400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468,600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519,600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570,000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1,959,600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Cost per metre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$80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$80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$80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$80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Teak wood purchased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$32,112,000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$37,488,000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$41,568,000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$45,600,000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$156,768,000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Periods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1st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2nd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3rd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4th 2020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Marble per unit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Units produced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63,000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76,000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83,000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95,000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317,000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Slabs of mable required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31,500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38,000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41,500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47,500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158,500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Ending DM inventory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11,400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12,450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14,250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14,</w:t>
            </w:r>
            <w:bookmarkStart w:id="0" w:name="_GoBack"/>
            <w:bookmarkEnd w:id="0"/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250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52,350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 marble accounted for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42,900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50,450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55,750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61,750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210,850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Beginning DM inventory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   9,450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11,400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12,450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14,250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47,550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Marble purchased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33,450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39,050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43,300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47,500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163,300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Cost per slab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Marble purchased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$20,070,000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$23,430,000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$25,980,000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$28,500,000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$97,980,000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$254,748,000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8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Direct Labour Budget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Periods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1st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2nd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3rd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4th 2020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Direct labou hours per unit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Units produced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63,000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76,000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83,000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95,000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317,000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Direct labour hours required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252,000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304,000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332,000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380,000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1,268,000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Cost per direct labour hour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 direct labour cost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$6,300,000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$7,600,000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$8,300,000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$9,500,000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31,700,000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8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Overhead Budget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Periods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1st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2nd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3rd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4th 2020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Variable overhead costs per direct labour hour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Direct labour hours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252,000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304,000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332,000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380,000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1,268,000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 variable overhead costs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$2,520,000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$3,040,000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$3,320,000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$3,800,000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$12,680,000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Fixed overhead costs per direct labour hours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Direct labour hours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$252,000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$304,000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$332,000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$380,000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$1,268,000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 fixed overhead costs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$1,000,000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 overhead allocated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$2,770,000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$3,290,000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$3,570,000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$4,050,000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$13,680,000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hint="eastAsia" w:ascii="Tahoma" w:hAnsi="Tahoma" w:cs="Tahoma"/>
                <w:sz w:val="20"/>
                <w:szCs w:val="20"/>
              </w:rPr>
            </w:pPr>
            <w:r>
              <w:rPr>
                <w:rFonts w:cs="Tahoma" w:asciiTheme="minorEastAsia" w:hAnsiTheme="minorEastAsia"/>
                <w:sz w:val="20"/>
                <w:szCs w:val="20"/>
              </w:rPr>
              <w:t>Payment of Muf OH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ind w:firstLine="400" w:firstLineChars="200"/>
              <w:rPr>
                <w:rFonts w:hint="eastAsia"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</w:t>
            </w:r>
            <w:r>
              <w:rPr>
                <w:rFonts w:hint="eastAsia"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4,680,000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hint="eastAsia" w:ascii="Tahoma" w:hAnsi="Tahoma" w:cs="Tahoma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8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Selling and Administrative Expenses Budget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Periods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1st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2nd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3rd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4th 2020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Fixed selling and admin expense (exclude Depn)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$45,000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$180,000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Depreciation expenses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Variable selling and admin expense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$750,000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$800,000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$950,000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$3,100,000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$800,000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$850,000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$1,000,000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$3,300,000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Paid expense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3,280,000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64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Ending Finished Goods Inventory Budget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Periods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1st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2nd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3rd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4th 2020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Ending finished goods inventory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15,000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16,000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19,000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19,000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Direct material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Teak wood per unit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$480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$480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$480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$480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Marble per unit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Direct labour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Allocated overhead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ordWrap w:val="0"/>
              <w:spacing w:before="0" w:beforeAutospacing="0" w:after="0" w:afterAutospacing="0" w:line="240" w:lineRule="auto"/>
              <w:ind w:right="110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hint="eastAsia" w:ascii="Tahoma" w:hAnsi="Tahoma" w:cs="Tahoma"/>
                <w:color w:val="000000"/>
                <w:sz w:val="22"/>
                <w:szCs w:val="22"/>
              </w:rPr>
            </w:pPr>
            <w:r>
              <w:rPr>
                <w:rFonts w:hint="eastAsia" w:ascii="Tahoma" w:hAnsi="Tahoma" w:cs="Tahoma"/>
                <w:color w:val="000000"/>
                <w:sz w:val="22"/>
                <w:szCs w:val="22"/>
              </w:rPr>
              <w:t>9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26.32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$4*11.58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Cost per unit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Ending finished goods inventory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ind w:right="330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$17,600,080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64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Cost of Goods Sold Budget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Periods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1st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2nd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3rd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4th 2020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Sales unit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60,000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75,000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80,000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95,000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Beginning finished goods inventory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12,000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15,000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16,000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19,000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Unit cost 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$750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$926.32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$926.32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$926.32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Finished goods produced and sold this quarter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48,000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60,000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64,000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                 76,000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Unit cost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$926.32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$926.32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$926.32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$926.32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COGS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$53,463,360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$69,474,000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$74,105,600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$88,000,400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64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Cash Budget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Periods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1st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2nd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3rd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4th 2020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Cash receipts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Cash sales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$28,500,000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$35,625,000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$38,000,000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$45,125,000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$147,250,000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Credit sales from last month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$17,100,000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$21,375,000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$22,800,000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$61,275,000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Credit sales from the month before last month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$3,300,000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$9,975,000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$12,468,750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$25,743,750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 cash receipts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$31,800,000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$52,725,000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$69,350,000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$80,393,750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$234,268,750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Cash payments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Direct materials purchased this month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$26,091,000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$30,459,000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$33,774,000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$37,050,000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$127,374,000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Direct materials purchased last month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$7,371,000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$26,091,000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ik$30,459,000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$33,774,000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$97,695,000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Wages and salaries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$6,300,000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$7,600,000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$8,300,000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$9,500,000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$31,700,000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Fixed overhead w/o depreciation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$1,000,000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Variable overhead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$2,520,000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$3,040,000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$3,320,000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$3,800,000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$12,680,000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Fixed selling and admin w/o depreciation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$45,000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$180,000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Varaible selling and admin expense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$750,000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$800,000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$950,000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$3,100,000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Dividend expenses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$500,000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$2,000,000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Equipment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$200,000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Interest expense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$600,000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$2,400,000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Tax expenses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$569,857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$569,857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 cash payments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$44,846,857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$69,335,000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$78,248,000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$86,469,000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$278,898,857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Changes in cash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-$13,046,857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-$16,610,000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-$8,898,000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-$6,075,250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-$44,630,107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Beginnign cash balance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$200,000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Ending cash balance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-$12,796,857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-$16,410,000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-$8,698,000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-$5,875,250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64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  <w:t>Profit and Loss Pro Forma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Periods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1st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2nd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3rd 2020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4th 2020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Sales revenue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$57,000,000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$71,250,000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$76,000,000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$90,250,000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$294,500,000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COGS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$53,350,476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$69,256,892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$73,845,403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$87,657,229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$284,110,000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Gross CM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$3,649,524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$1,993,108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$2,154,597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$2,592,771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$10,390,000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Other expenses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Fixed selling and admin expense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$200,000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Variable selling and admin expense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$750,000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$800,000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$950,000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$3,100,000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Bad debt expenses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$1,425,000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$1,781,250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$3,206,250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Dividend expenses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$500,000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$2,000,000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Interest expense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$600,000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$2,400,000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Total expenses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$1,750,000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$1,900,000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$3,375,000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$3,881,250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$10,906,250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Net profit before tax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$1,899,524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$93,108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-$1,220,403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-$1,288,479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-$516,250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 xml:space="preserve">Tax expense 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$569,857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$27,932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-$366,121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-$386,544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-$154,875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Net profit after tax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$1,329,667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000000"/>
                <w:sz w:val="22"/>
                <w:szCs w:val="22"/>
              </w:rPr>
              <w:t>$65,175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-$854,282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-$901,935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before="0" w:beforeAutospacing="0" w:after="0" w:afterAutospacing="0" w:line="240" w:lineRule="auto"/>
              <w:jc w:val="right"/>
              <w:rPr>
                <w:rFonts w:ascii="Tahoma" w:hAnsi="Tahoma" w:eastAsia="Times New Roman" w:cs="Tahoma"/>
                <w:color w:val="000000"/>
                <w:sz w:val="22"/>
                <w:szCs w:val="22"/>
              </w:rPr>
            </w:pPr>
            <w:r>
              <w:rPr>
                <w:rFonts w:ascii="Tahoma" w:hAnsi="Tahoma" w:eastAsia="Times New Roman" w:cs="Tahoma"/>
                <w:color w:val="FF0000"/>
                <w:sz w:val="22"/>
                <w:szCs w:val="22"/>
              </w:rPr>
              <w:t>-$361,375</w:t>
            </w:r>
          </w:p>
        </w:tc>
      </w:tr>
    </w:tbl>
    <w:p>
      <w:pPr>
        <w:rPr>
          <w:rFonts w:ascii="Tahoma" w:hAnsi="Tahoma" w:cs="Tahoma"/>
        </w:rPr>
      </w:pPr>
    </w:p>
    <w:sectPr>
      <w:pgSz w:w="16838" w:h="11906" w:orient="landscape"/>
      <w:pgMar w:top="1800" w:right="1440" w:bottom="180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removePersonalInformation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3E"/>
    <w:rsid w:val="00000F56"/>
    <w:rsid w:val="0000685B"/>
    <w:rsid w:val="00006FE8"/>
    <w:rsid w:val="00011A6B"/>
    <w:rsid w:val="00037021"/>
    <w:rsid w:val="00037A4B"/>
    <w:rsid w:val="0004065C"/>
    <w:rsid w:val="0004446F"/>
    <w:rsid w:val="00045193"/>
    <w:rsid w:val="00047CF6"/>
    <w:rsid w:val="00055D46"/>
    <w:rsid w:val="00056BB0"/>
    <w:rsid w:val="00060DDE"/>
    <w:rsid w:val="000620C1"/>
    <w:rsid w:val="00062F0A"/>
    <w:rsid w:val="00067501"/>
    <w:rsid w:val="00076C51"/>
    <w:rsid w:val="00081F0A"/>
    <w:rsid w:val="00082821"/>
    <w:rsid w:val="00086856"/>
    <w:rsid w:val="000944EC"/>
    <w:rsid w:val="00097382"/>
    <w:rsid w:val="000A4041"/>
    <w:rsid w:val="000A6140"/>
    <w:rsid w:val="000B0DCB"/>
    <w:rsid w:val="000B10B4"/>
    <w:rsid w:val="000B3643"/>
    <w:rsid w:val="000B7A3B"/>
    <w:rsid w:val="000C0175"/>
    <w:rsid w:val="000C5E21"/>
    <w:rsid w:val="000C7BB9"/>
    <w:rsid w:val="000D3B28"/>
    <w:rsid w:val="000D4CD3"/>
    <w:rsid w:val="000D747A"/>
    <w:rsid w:val="000E2668"/>
    <w:rsid w:val="0011172B"/>
    <w:rsid w:val="001126D0"/>
    <w:rsid w:val="0011515F"/>
    <w:rsid w:val="00116BB1"/>
    <w:rsid w:val="00120A23"/>
    <w:rsid w:val="00123072"/>
    <w:rsid w:val="0012777D"/>
    <w:rsid w:val="00144FD7"/>
    <w:rsid w:val="00152726"/>
    <w:rsid w:val="001535F1"/>
    <w:rsid w:val="00154958"/>
    <w:rsid w:val="00155957"/>
    <w:rsid w:val="001571E4"/>
    <w:rsid w:val="0016053B"/>
    <w:rsid w:val="001650B4"/>
    <w:rsid w:val="001779F8"/>
    <w:rsid w:val="00182B2F"/>
    <w:rsid w:val="00192181"/>
    <w:rsid w:val="001925D6"/>
    <w:rsid w:val="00197FBE"/>
    <w:rsid w:val="001A422D"/>
    <w:rsid w:val="001A5838"/>
    <w:rsid w:val="001A7AE8"/>
    <w:rsid w:val="001B2681"/>
    <w:rsid w:val="001B5B61"/>
    <w:rsid w:val="001C3280"/>
    <w:rsid w:val="001C33E1"/>
    <w:rsid w:val="001D3C25"/>
    <w:rsid w:val="001F0371"/>
    <w:rsid w:val="001F3FD9"/>
    <w:rsid w:val="001F5432"/>
    <w:rsid w:val="001F7392"/>
    <w:rsid w:val="00202AB0"/>
    <w:rsid w:val="00203665"/>
    <w:rsid w:val="00203B87"/>
    <w:rsid w:val="00204140"/>
    <w:rsid w:val="00206F19"/>
    <w:rsid w:val="002105AC"/>
    <w:rsid w:val="00210D68"/>
    <w:rsid w:val="00213554"/>
    <w:rsid w:val="00217ECC"/>
    <w:rsid w:val="002226D0"/>
    <w:rsid w:val="00222911"/>
    <w:rsid w:val="00222D93"/>
    <w:rsid w:val="002277EF"/>
    <w:rsid w:val="002353F9"/>
    <w:rsid w:val="002368FF"/>
    <w:rsid w:val="00241C96"/>
    <w:rsid w:val="00241EDB"/>
    <w:rsid w:val="002532AF"/>
    <w:rsid w:val="00254035"/>
    <w:rsid w:val="0025626A"/>
    <w:rsid w:val="00262A74"/>
    <w:rsid w:val="00270943"/>
    <w:rsid w:val="00275DD6"/>
    <w:rsid w:val="002760FD"/>
    <w:rsid w:val="00284513"/>
    <w:rsid w:val="00284856"/>
    <w:rsid w:val="002872FC"/>
    <w:rsid w:val="00294C67"/>
    <w:rsid w:val="002A1EB9"/>
    <w:rsid w:val="002A3A97"/>
    <w:rsid w:val="002A3D51"/>
    <w:rsid w:val="002A4026"/>
    <w:rsid w:val="002A5347"/>
    <w:rsid w:val="002B037F"/>
    <w:rsid w:val="002B3438"/>
    <w:rsid w:val="002C0EDC"/>
    <w:rsid w:val="002C3B70"/>
    <w:rsid w:val="002C6490"/>
    <w:rsid w:val="002D3AAD"/>
    <w:rsid w:val="002E6E85"/>
    <w:rsid w:val="002E751C"/>
    <w:rsid w:val="002E77DF"/>
    <w:rsid w:val="002F0CEC"/>
    <w:rsid w:val="002F152E"/>
    <w:rsid w:val="002F23B3"/>
    <w:rsid w:val="003030AC"/>
    <w:rsid w:val="00306B6C"/>
    <w:rsid w:val="00306C2A"/>
    <w:rsid w:val="0032332A"/>
    <w:rsid w:val="0033543C"/>
    <w:rsid w:val="003363CC"/>
    <w:rsid w:val="0033769A"/>
    <w:rsid w:val="00345AF4"/>
    <w:rsid w:val="003465A3"/>
    <w:rsid w:val="00347347"/>
    <w:rsid w:val="00363793"/>
    <w:rsid w:val="00365390"/>
    <w:rsid w:val="0038077C"/>
    <w:rsid w:val="0039524E"/>
    <w:rsid w:val="00395A16"/>
    <w:rsid w:val="003A2185"/>
    <w:rsid w:val="003A49A6"/>
    <w:rsid w:val="003B0244"/>
    <w:rsid w:val="003C1B38"/>
    <w:rsid w:val="003C4B99"/>
    <w:rsid w:val="003C60E4"/>
    <w:rsid w:val="003C6E74"/>
    <w:rsid w:val="003D5CBC"/>
    <w:rsid w:val="003E1BF8"/>
    <w:rsid w:val="003E5E05"/>
    <w:rsid w:val="003E7D53"/>
    <w:rsid w:val="003F1632"/>
    <w:rsid w:val="003F1E62"/>
    <w:rsid w:val="003F7886"/>
    <w:rsid w:val="004261DD"/>
    <w:rsid w:val="004275B4"/>
    <w:rsid w:val="00427EF9"/>
    <w:rsid w:val="00430A3E"/>
    <w:rsid w:val="00440087"/>
    <w:rsid w:val="00445988"/>
    <w:rsid w:val="00446A29"/>
    <w:rsid w:val="00451D0F"/>
    <w:rsid w:val="004524FE"/>
    <w:rsid w:val="00454CA6"/>
    <w:rsid w:val="004576EC"/>
    <w:rsid w:val="0045783C"/>
    <w:rsid w:val="0047199D"/>
    <w:rsid w:val="00480D35"/>
    <w:rsid w:val="0048236C"/>
    <w:rsid w:val="004905CC"/>
    <w:rsid w:val="004931F6"/>
    <w:rsid w:val="00496408"/>
    <w:rsid w:val="004A034D"/>
    <w:rsid w:val="004A5AE2"/>
    <w:rsid w:val="004A7C42"/>
    <w:rsid w:val="004B155C"/>
    <w:rsid w:val="004B391B"/>
    <w:rsid w:val="004B4BEF"/>
    <w:rsid w:val="004B5B7B"/>
    <w:rsid w:val="004B7E00"/>
    <w:rsid w:val="004D1450"/>
    <w:rsid w:val="004E75FC"/>
    <w:rsid w:val="004F29DD"/>
    <w:rsid w:val="004F3296"/>
    <w:rsid w:val="004F3808"/>
    <w:rsid w:val="004F42CC"/>
    <w:rsid w:val="00500919"/>
    <w:rsid w:val="00506549"/>
    <w:rsid w:val="00506BEA"/>
    <w:rsid w:val="00511226"/>
    <w:rsid w:val="005147D7"/>
    <w:rsid w:val="00515A6D"/>
    <w:rsid w:val="005201FF"/>
    <w:rsid w:val="0052447F"/>
    <w:rsid w:val="00524C33"/>
    <w:rsid w:val="00524E1A"/>
    <w:rsid w:val="00526920"/>
    <w:rsid w:val="005274DB"/>
    <w:rsid w:val="00531903"/>
    <w:rsid w:val="00532646"/>
    <w:rsid w:val="00537E77"/>
    <w:rsid w:val="005455F3"/>
    <w:rsid w:val="00550AEC"/>
    <w:rsid w:val="0055245F"/>
    <w:rsid w:val="00555E32"/>
    <w:rsid w:val="00557531"/>
    <w:rsid w:val="0056000D"/>
    <w:rsid w:val="005673E3"/>
    <w:rsid w:val="00573609"/>
    <w:rsid w:val="005812FD"/>
    <w:rsid w:val="0058136B"/>
    <w:rsid w:val="00587A86"/>
    <w:rsid w:val="00596B17"/>
    <w:rsid w:val="005A369E"/>
    <w:rsid w:val="005A46BE"/>
    <w:rsid w:val="005B2DE9"/>
    <w:rsid w:val="005B39C1"/>
    <w:rsid w:val="005C4AE7"/>
    <w:rsid w:val="005C6090"/>
    <w:rsid w:val="005C6D2A"/>
    <w:rsid w:val="005D0B3A"/>
    <w:rsid w:val="005D46E1"/>
    <w:rsid w:val="005D616E"/>
    <w:rsid w:val="005E09AF"/>
    <w:rsid w:val="005E1393"/>
    <w:rsid w:val="005E4E9A"/>
    <w:rsid w:val="005E511F"/>
    <w:rsid w:val="005E72A2"/>
    <w:rsid w:val="005F19F5"/>
    <w:rsid w:val="005F257B"/>
    <w:rsid w:val="005F5EC6"/>
    <w:rsid w:val="00601ED7"/>
    <w:rsid w:val="00603630"/>
    <w:rsid w:val="00604440"/>
    <w:rsid w:val="00606018"/>
    <w:rsid w:val="0061090D"/>
    <w:rsid w:val="00613B20"/>
    <w:rsid w:val="00614221"/>
    <w:rsid w:val="00614D94"/>
    <w:rsid w:val="00616AAE"/>
    <w:rsid w:val="00622815"/>
    <w:rsid w:val="00623E32"/>
    <w:rsid w:val="00632EFA"/>
    <w:rsid w:val="006349E1"/>
    <w:rsid w:val="0063612A"/>
    <w:rsid w:val="00637A29"/>
    <w:rsid w:val="00637E7A"/>
    <w:rsid w:val="00640E35"/>
    <w:rsid w:val="00641034"/>
    <w:rsid w:val="0064103A"/>
    <w:rsid w:val="006410C2"/>
    <w:rsid w:val="006446E9"/>
    <w:rsid w:val="00656A6B"/>
    <w:rsid w:val="00667188"/>
    <w:rsid w:val="00682021"/>
    <w:rsid w:val="006832E1"/>
    <w:rsid w:val="00683BA4"/>
    <w:rsid w:val="00684886"/>
    <w:rsid w:val="00685053"/>
    <w:rsid w:val="0068598A"/>
    <w:rsid w:val="006934D7"/>
    <w:rsid w:val="00695DEF"/>
    <w:rsid w:val="006A038B"/>
    <w:rsid w:val="006A3243"/>
    <w:rsid w:val="006A558F"/>
    <w:rsid w:val="006A5C38"/>
    <w:rsid w:val="006B1E36"/>
    <w:rsid w:val="006B413D"/>
    <w:rsid w:val="006C11D3"/>
    <w:rsid w:val="006C5F9E"/>
    <w:rsid w:val="006D6F0C"/>
    <w:rsid w:val="006D7C04"/>
    <w:rsid w:val="006E4C1E"/>
    <w:rsid w:val="006E5166"/>
    <w:rsid w:val="006E5DAA"/>
    <w:rsid w:val="006F27BC"/>
    <w:rsid w:val="006F2EAE"/>
    <w:rsid w:val="0070194E"/>
    <w:rsid w:val="00705B47"/>
    <w:rsid w:val="0071047C"/>
    <w:rsid w:val="00713138"/>
    <w:rsid w:val="00717192"/>
    <w:rsid w:val="00717942"/>
    <w:rsid w:val="007222F4"/>
    <w:rsid w:val="00726E09"/>
    <w:rsid w:val="00734DA2"/>
    <w:rsid w:val="0074084A"/>
    <w:rsid w:val="00742F5D"/>
    <w:rsid w:val="007443B6"/>
    <w:rsid w:val="007460CA"/>
    <w:rsid w:val="0074692F"/>
    <w:rsid w:val="00750263"/>
    <w:rsid w:val="00753332"/>
    <w:rsid w:val="00753FFA"/>
    <w:rsid w:val="00754381"/>
    <w:rsid w:val="00757F79"/>
    <w:rsid w:val="00767B84"/>
    <w:rsid w:val="00776AD3"/>
    <w:rsid w:val="00782F31"/>
    <w:rsid w:val="007879EE"/>
    <w:rsid w:val="00790EE6"/>
    <w:rsid w:val="007A08F8"/>
    <w:rsid w:val="007A4B0B"/>
    <w:rsid w:val="007B0413"/>
    <w:rsid w:val="007B1E98"/>
    <w:rsid w:val="007B5836"/>
    <w:rsid w:val="007C3514"/>
    <w:rsid w:val="007C3BF3"/>
    <w:rsid w:val="007C5E4F"/>
    <w:rsid w:val="007C6E76"/>
    <w:rsid w:val="007C7E55"/>
    <w:rsid w:val="007D0D90"/>
    <w:rsid w:val="007D7DA9"/>
    <w:rsid w:val="007E6510"/>
    <w:rsid w:val="007E799F"/>
    <w:rsid w:val="007F2115"/>
    <w:rsid w:val="007F6BBA"/>
    <w:rsid w:val="0080553C"/>
    <w:rsid w:val="008073CA"/>
    <w:rsid w:val="00807CDD"/>
    <w:rsid w:val="00811554"/>
    <w:rsid w:val="00814A72"/>
    <w:rsid w:val="00814D2A"/>
    <w:rsid w:val="00815408"/>
    <w:rsid w:val="008351A1"/>
    <w:rsid w:val="00836890"/>
    <w:rsid w:val="008376B5"/>
    <w:rsid w:val="00837B49"/>
    <w:rsid w:val="00844F04"/>
    <w:rsid w:val="00847A96"/>
    <w:rsid w:val="00851452"/>
    <w:rsid w:val="008535E3"/>
    <w:rsid w:val="00854442"/>
    <w:rsid w:val="0085652A"/>
    <w:rsid w:val="00857486"/>
    <w:rsid w:val="00860EDD"/>
    <w:rsid w:val="008632D1"/>
    <w:rsid w:val="008654A5"/>
    <w:rsid w:val="00867507"/>
    <w:rsid w:val="008702EA"/>
    <w:rsid w:val="00870DA2"/>
    <w:rsid w:val="00873F57"/>
    <w:rsid w:val="008744FA"/>
    <w:rsid w:val="00880684"/>
    <w:rsid w:val="00881C69"/>
    <w:rsid w:val="00881E1F"/>
    <w:rsid w:val="00890172"/>
    <w:rsid w:val="008A0DE4"/>
    <w:rsid w:val="008A6274"/>
    <w:rsid w:val="008B27D9"/>
    <w:rsid w:val="008C2BE5"/>
    <w:rsid w:val="008C36B1"/>
    <w:rsid w:val="008C4383"/>
    <w:rsid w:val="008C4FFD"/>
    <w:rsid w:val="008C5562"/>
    <w:rsid w:val="008C7C7B"/>
    <w:rsid w:val="008D2E7D"/>
    <w:rsid w:val="008D3513"/>
    <w:rsid w:val="008F1EB4"/>
    <w:rsid w:val="008F74D9"/>
    <w:rsid w:val="008F7E27"/>
    <w:rsid w:val="009017AD"/>
    <w:rsid w:val="009154D2"/>
    <w:rsid w:val="00915866"/>
    <w:rsid w:val="00923F31"/>
    <w:rsid w:val="00927284"/>
    <w:rsid w:val="00931D2A"/>
    <w:rsid w:val="0093516A"/>
    <w:rsid w:val="009446F8"/>
    <w:rsid w:val="00954915"/>
    <w:rsid w:val="00955D5B"/>
    <w:rsid w:val="00956408"/>
    <w:rsid w:val="00961C60"/>
    <w:rsid w:val="0096216B"/>
    <w:rsid w:val="00966521"/>
    <w:rsid w:val="0097065C"/>
    <w:rsid w:val="00971BEC"/>
    <w:rsid w:val="00972DF7"/>
    <w:rsid w:val="0097779C"/>
    <w:rsid w:val="00984306"/>
    <w:rsid w:val="00987028"/>
    <w:rsid w:val="00992338"/>
    <w:rsid w:val="00993456"/>
    <w:rsid w:val="00993B76"/>
    <w:rsid w:val="00996493"/>
    <w:rsid w:val="009A2A7A"/>
    <w:rsid w:val="009A329A"/>
    <w:rsid w:val="009A38A4"/>
    <w:rsid w:val="009A3C46"/>
    <w:rsid w:val="009A4C3B"/>
    <w:rsid w:val="009A692B"/>
    <w:rsid w:val="009A699B"/>
    <w:rsid w:val="009B0BB2"/>
    <w:rsid w:val="009B2267"/>
    <w:rsid w:val="009C1800"/>
    <w:rsid w:val="009C299E"/>
    <w:rsid w:val="009D319D"/>
    <w:rsid w:val="009E2C77"/>
    <w:rsid w:val="009E7D76"/>
    <w:rsid w:val="009F2DB8"/>
    <w:rsid w:val="009F718A"/>
    <w:rsid w:val="009F7BDC"/>
    <w:rsid w:val="00A00048"/>
    <w:rsid w:val="00A006D9"/>
    <w:rsid w:val="00A02B6E"/>
    <w:rsid w:val="00A17C8C"/>
    <w:rsid w:val="00A310E9"/>
    <w:rsid w:val="00A31DD2"/>
    <w:rsid w:val="00A338E1"/>
    <w:rsid w:val="00A35594"/>
    <w:rsid w:val="00A36FFB"/>
    <w:rsid w:val="00A505DC"/>
    <w:rsid w:val="00A52991"/>
    <w:rsid w:val="00A53C0B"/>
    <w:rsid w:val="00A5433F"/>
    <w:rsid w:val="00A5605B"/>
    <w:rsid w:val="00A5641F"/>
    <w:rsid w:val="00A567E6"/>
    <w:rsid w:val="00A63A76"/>
    <w:rsid w:val="00A65D39"/>
    <w:rsid w:val="00A70FD4"/>
    <w:rsid w:val="00A750BC"/>
    <w:rsid w:val="00A82417"/>
    <w:rsid w:val="00A91696"/>
    <w:rsid w:val="00A95349"/>
    <w:rsid w:val="00A9548F"/>
    <w:rsid w:val="00AB0433"/>
    <w:rsid w:val="00AB05FC"/>
    <w:rsid w:val="00AB64DB"/>
    <w:rsid w:val="00AC28EE"/>
    <w:rsid w:val="00AC3008"/>
    <w:rsid w:val="00AC71D8"/>
    <w:rsid w:val="00AD1BA4"/>
    <w:rsid w:val="00AD6DD3"/>
    <w:rsid w:val="00AD6E94"/>
    <w:rsid w:val="00AE0585"/>
    <w:rsid w:val="00AE29D2"/>
    <w:rsid w:val="00AE2F9B"/>
    <w:rsid w:val="00AE4F87"/>
    <w:rsid w:val="00AE7E1A"/>
    <w:rsid w:val="00AF2917"/>
    <w:rsid w:val="00AF3D83"/>
    <w:rsid w:val="00B026EC"/>
    <w:rsid w:val="00B06BEB"/>
    <w:rsid w:val="00B07338"/>
    <w:rsid w:val="00B07FDE"/>
    <w:rsid w:val="00B11BB6"/>
    <w:rsid w:val="00B15AA7"/>
    <w:rsid w:val="00B15B34"/>
    <w:rsid w:val="00B21957"/>
    <w:rsid w:val="00B25E22"/>
    <w:rsid w:val="00B25FD5"/>
    <w:rsid w:val="00B26BF0"/>
    <w:rsid w:val="00B36613"/>
    <w:rsid w:val="00B36D00"/>
    <w:rsid w:val="00B40917"/>
    <w:rsid w:val="00B42E6E"/>
    <w:rsid w:val="00B43334"/>
    <w:rsid w:val="00B52748"/>
    <w:rsid w:val="00B5338C"/>
    <w:rsid w:val="00B56365"/>
    <w:rsid w:val="00B60CBD"/>
    <w:rsid w:val="00B61288"/>
    <w:rsid w:val="00B614BD"/>
    <w:rsid w:val="00B63BC3"/>
    <w:rsid w:val="00B63F14"/>
    <w:rsid w:val="00B71442"/>
    <w:rsid w:val="00B80660"/>
    <w:rsid w:val="00B823D0"/>
    <w:rsid w:val="00B8427C"/>
    <w:rsid w:val="00B86638"/>
    <w:rsid w:val="00B90E24"/>
    <w:rsid w:val="00B92717"/>
    <w:rsid w:val="00B94036"/>
    <w:rsid w:val="00BB4E62"/>
    <w:rsid w:val="00BB7B5A"/>
    <w:rsid w:val="00BC2C7D"/>
    <w:rsid w:val="00BC6F20"/>
    <w:rsid w:val="00BC7EA2"/>
    <w:rsid w:val="00BD1A56"/>
    <w:rsid w:val="00BD74E5"/>
    <w:rsid w:val="00BE0F52"/>
    <w:rsid w:val="00BE125E"/>
    <w:rsid w:val="00BE1485"/>
    <w:rsid w:val="00BE1E53"/>
    <w:rsid w:val="00BE470B"/>
    <w:rsid w:val="00BF5CEF"/>
    <w:rsid w:val="00BF7257"/>
    <w:rsid w:val="00C13691"/>
    <w:rsid w:val="00C1561C"/>
    <w:rsid w:val="00C253C3"/>
    <w:rsid w:val="00C3705B"/>
    <w:rsid w:val="00C41BDF"/>
    <w:rsid w:val="00C55F04"/>
    <w:rsid w:val="00C57F27"/>
    <w:rsid w:val="00C61C0D"/>
    <w:rsid w:val="00C643EB"/>
    <w:rsid w:val="00C65829"/>
    <w:rsid w:val="00C67952"/>
    <w:rsid w:val="00C75512"/>
    <w:rsid w:val="00C7777C"/>
    <w:rsid w:val="00C87C88"/>
    <w:rsid w:val="00C91AE9"/>
    <w:rsid w:val="00C92C6E"/>
    <w:rsid w:val="00C93124"/>
    <w:rsid w:val="00CB0B03"/>
    <w:rsid w:val="00CB191F"/>
    <w:rsid w:val="00CB1E18"/>
    <w:rsid w:val="00CB6634"/>
    <w:rsid w:val="00CB7729"/>
    <w:rsid w:val="00CC01C6"/>
    <w:rsid w:val="00CC1423"/>
    <w:rsid w:val="00CC6BE1"/>
    <w:rsid w:val="00CD0822"/>
    <w:rsid w:val="00CD71E9"/>
    <w:rsid w:val="00CD7FDE"/>
    <w:rsid w:val="00CE3B42"/>
    <w:rsid w:val="00CE45BB"/>
    <w:rsid w:val="00CE4962"/>
    <w:rsid w:val="00CE5224"/>
    <w:rsid w:val="00CE624B"/>
    <w:rsid w:val="00CE6656"/>
    <w:rsid w:val="00CF15CB"/>
    <w:rsid w:val="00CF1609"/>
    <w:rsid w:val="00CF3126"/>
    <w:rsid w:val="00D00331"/>
    <w:rsid w:val="00D01742"/>
    <w:rsid w:val="00D02A4C"/>
    <w:rsid w:val="00D118C9"/>
    <w:rsid w:val="00D12F98"/>
    <w:rsid w:val="00D25914"/>
    <w:rsid w:val="00D26F14"/>
    <w:rsid w:val="00D27BEA"/>
    <w:rsid w:val="00D3234B"/>
    <w:rsid w:val="00D32B91"/>
    <w:rsid w:val="00D33017"/>
    <w:rsid w:val="00D36E14"/>
    <w:rsid w:val="00D36FB0"/>
    <w:rsid w:val="00D375D9"/>
    <w:rsid w:val="00D37AD7"/>
    <w:rsid w:val="00D416B4"/>
    <w:rsid w:val="00D53F9B"/>
    <w:rsid w:val="00D5434D"/>
    <w:rsid w:val="00D54437"/>
    <w:rsid w:val="00D66EB3"/>
    <w:rsid w:val="00D67F6B"/>
    <w:rsid w:val="00D81B40"/>
    <w:rsid w:val="00DA4A70"/>
    <w:rsid w:val="00DA5BA1"/>
    <w:rsid w:val="00DC258A"/>
    <w:rsid w:val="00DC6017"/>
    <w:rsid w:val="00DD02B4"/>
    <w:rsid w:val="00DD0E01"/>
    <w:rsid w:val="00DD515D"/>
    <w:rsid w:val="00DD776C"/>
    <w:rsid w:val="00DD78E3"/>
    <w:rsid w:val="00DE3E0D"/>
    <w:rsid w:val="00DE4CD4"/>
    <w:rsid w:val="00DF0BBC"/>
    <w:rsid w:val="00DF1741"/>
    <w:rsid w:val="00DF41D0"/>
    <w:rsid w:val="00DF65E9"/>
    <w:rsid w:val="00DF6CE4"/>
    <w:rsid w:val="00DF7671"/>
    <w:rsid w:val="00E01731"/>
    <w:rsid w:val="00E02AFD"/>
    <w:rsid w:val="00E04BA3"/>
    <w:rsid w:val="00E0609B"/>
    <w:rsid w:val="00E11629"/>
    <w:rsid w:val="00E11831"/>
    <w:rsid w:val="00E13AB4"/>
    <w:rsid w:val="00E14FB6"/>
    <w:rsid w:val="00E21F29"/>
    <w:rsid w:val="00E22909"/>
    <w:rsid w:val="00E22E19"/>
    <w:rsid w:val="00E31CC4"/>
    <w:rsid w:val="00E327D3"/>
    <w:rsid w:val="00E36DAD"/>
    <w:rsid w:val="00E43A59"/>
    <w:rsid w:val="00E44F9C"/>
    <w:rsid w:val="00E45B86"/>
    <w:rsid w:val="00E46125"/>
    <w:rsid w:val="00E51AA0"/>
    <w:rsid w:val="00E528F2"/>
    <w:rsid w:val="00E532CA"/>
    <w:rsid w:val="00E6525E"/>
    <w:rsid w:val="00E712D8"/>
    <w:rsid w:val="00E85505"/>
    <w:rsid w:val="00E86822"/>
    <w:rsid w:val="00E945B2"/>
    <w:rsid w:val="00EA6582"/>
    <w:rsid w:val="00EB197D"/>
    <w:rsid w:val="00EB389B"/>
    <w:rsid w:val="00EB6F4A"/>
    <w:rsid w:val="00EC1210"/>
    <w:rsid w:val="00EC20D7"/>
    <w:rsid w:val="00EC5087"/>
    <w:rsid w:val="00ED5AB8"/>
    <w:rsid w:val="00ED6510"/>
    <w:rsid w:val="00EE6382"/>
    <w:rsid w:val="00EE686D"/>
    <w:rsid w:val="00EF6C71"/>
    <w:rsid w:val="00EF7119"/>
    <w:rsid w:val="00F022BD"/>
    <w:rsid w:val="00F0791B"/>
    <w:rsid w:val="00F21C34"/>
    <w:rsid w:val="00F255C1"/>
    <w:rsid w:val="00F316D8"/>
    <w:rsid w:val="00F33819"/>
    <w:rsid w:val="00F33D92"/>
    <w:rsid w:val="00F343D0"/>
    <w:rsid w:val="00F364A0"/>
    <w:rsid w:val="00F37BEE"/>
    <w:rsid w:val="00F431E4"/>
    <w:rsid w:val="00F45DBF"/>
    <w:rsid w:val="00F46819"/>
    <w:rsid w:val="00F50765"/>
    <w:rsid w:val="00F54243"/>
    <w:rsid w:val="00F60B2C"/>
    <w:rsid w:val="00F6209C"/>
    <w:rsid w:val="00F71511"/>
    <w:rsid w:val="00F8268D"/>
    <w:rsid w:val="00F83EFA"/>
    <w:rsid w:val="00F87545"/>
    <w:rsid w:val="00F91037"/>
    <w:rsid w:val="00F94FE5"/>
    <w:rsid w:val="00FA70B8"/>
    <w:rsid w:val="00FA74B8"/>
    <w:rsid w:val="00FB67AC"/>
    <w:rsid w:val="00FB7A75"/>
    <w:rsid w:val="00FC519D"/>
    <w:rsid w:val="00FC6D61"/>
    <w:rsid w:val="00FC6E72"/>
    <w:rsid w:val="00FD6FFA"/>
    <w:rsid w:val="00FE10CC"/>
    <w:rsid w:val="00FF5E01"/>
    <w:rsid w:val="0EA57356"/>
    <w:rsid w:val="5E1B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360" w:lineRule="auto"/>
    </w:pPr>
    <w:rPr>
      <w:rFonts w:asciiTheme="minorHAnsi" w:hAnsiTheme="minorHAnsi" w:eastAsiaTheme="minorEastAsia" w:cstheme="minorBidi"/>
      <w:sz w:val="24"/>
      <w:szCs w:val="24"/>
      <w:lang w:val="en-AU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before="0" w:after="0" w:line="240" w:lineRule="auto"/>
    </w:pPr>
  </w:style>
  <w:style w:type="paragraph" w:styleId="4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7">
    <w:name w:val="页眉 字符"/>
    <w:basedOn w:val="5"/>
    <w:link w:val="4"/>
    <w:uiPriority w:val="99"/>
  </w:style>
  <w:style w:type="character" w:customStyle="1" w:styleId="8">
    <w:name w:val="页脚 字符"/>
    <w:basedOn w:val="5"/>
    <w:link w:val="3"/>
    <w:uiPriority w:val="99"/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1264</Words>
  <Characters>7211</Characters>
  <Lines>60</Lines>
  <Paragraphs>16</Paragraphs>
  <TotalTime>111</TotalTime>
  <ScaleCrop>false</ScaleCrop>
  <LinksUpToDate>false</LinksUpToDate>
  <CharactersWithSpaces>8459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2020-01-17T13:26:00Z</dcterms:created>
  <dcterms:modified xsi:type="dcterms:W3CDTF">2020-01-17T15:37:22Z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