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432A6" w14:textId="38563812" w:rsidR="003D2333" w:rsidRDefault="00E4385A" w:rsidP="00E4385A">
      <w:pPr>
        <w:pStyle w:val="1"/>
        <w:jc w:val="center"/>
      </w:pPr>
      <w:r>
        <w:rPr>
          <w:rFonts w:hint="eastAsia"/>
        </w:rPr>
        <w:t>第一周</w:t>
      </w:r>
    </w:p>
    <w:p w14:paraId="2E40EB29" w14:textId="4F59E121" w:rsidR="00FF6EF6" w:rsidRPr="00C310B0" w:rsidRDefault="00FF6EF6" w:rsidP="00C310B0">
      <w:pPr>
        <w:pStyle w:val="1"/>
        <w:jc w:val="center"/>
        <w:rPr>
          <w:sz w:val="28"/>
        </w:rPr>
      </w:pPr>
      <w:r w:rsidRPr="00C310B0">
        <w:rPr>
          <w:sz w:val="28"/>
        </w:rPr>
        <w:t>项目前期</w:t>
      </w:r>
      <w:r w:rsidR="00812FC5" w:rsidRPr="00C310B0">
        <w:rPr>
          <w:sz w:val="28"/>
        </w:rPr>
        <w:t>调研</w:t>
      </w:r>
    </w:p>
    <w:p w14:paraId="4C4F5619" w14:textId="77777777" w:rsidR="003B30ED" w:rsidRPr="0054255D" w:rsidRDefault="00394B23" w:rsidP="00F819A8">
      <w:pPr>
        <w:pStyle w:val="a3"/>
        <w:numPr>
          <w:ilvl w:val="0"/>
          <w:numId w:val="1"/>
        </w:numPr>
        <w:ind w:firstLineChars="0"/>
        <w:rPr>
          <w:rStyle w:val="a8"/>
        </w:rPr>
      </w:pPr>
      <w:r w:rsidRPr="0054255D">
        <w:rPr>
          <w:rStyle w:val="a8"/>
          <w:rFonts w:hint="eastAsia"/>
        </w:rPr>
        <w:t>项目背景</w:t>
      </w:r>
    </w:p>
    <w:p w14:paraId="1AA6E037" w14:textId="77777777" w:rsidR="00354099" w:rsidRDefault="00354099" w:rsidP="00AE05E0">
      <w:pPr>
        <w:pStyle w:val="a3"/>
        <w:spacing w:line="360" w:lineRule="auto"/>
        <w:ind w:left="420" w:firstLine="480"/>
        <w:rPr>
          <w:sz w:val="24"/>
        </w:rPr>
      </w:pPr>
      <w:r w:rsidRPr="00354099">
        <w:rPr>
          <w:rFonts w:hint="eastAsia"/>
          <w:sz w:val="24"/>
        </w:rPr>
        <w:t>随着民航信息化建设的发展，民航行业对网络和信息的依赖性越来越强，但相对应的安全管理体制不健全、监管制度不完善、安全顶层规划设计缺失和建设滞后使得应对当前日益复杂的攻防对抗局势乏力。为加大网络与信息安全监管力度，需要基于现有安全监管体系开发民航网络与信息安全管理平台。</w:t>
      </w:r>
    </w:p>
    <w:p w14:paraId="0EF45D60" w14:textId="51919FCA" w:rsidR="00FF152A" w:rsidRPr="00321B6C" w:rsidRDefault="0054255D" w:rsidP="00FF152A">
      <w:pPr>
        <w:pStyle w:val="a3"/>
        <w:numPr>
          <w:ilvl w:val="0"/>
          <w:numId w:val="1"/>
        </w:numPr>
        <w:spacing w:line="360" w:lineRule="auto"/>
        <w:ind w:firstLineChars="0"/>
        <w:rPr>
          <w:rStyle w:val="a8"/>
          <w:b w:val="0"/>
          <w:bCs w:val="0"/>
          <w:sz w:val="24"/>
        </w:rPr>
      </w:pPr>
      <w:r>
        <w:rPr>
          <w:rStyle w:val="a8"/>
          <w:rFonts w:hint="eastAsia"/>
        </w:rPr>
        <w:t>安全态势感知</w:t>
      </w:r>
      <w:r w:rsidR="00DC33EF">
        <w:rPr>
          <w:rStyle w:val="a8"/>
          <w:rFonts w:hint="eastAsia"/>
        </w:rPr>
        <w:t>和</w:t>
      </w:r>
      <w:r w:rsidR="00DC33EF">
        <w:rPr>
          <w:rStyle w:val="a8"/>
        </w:rPr>
        <w:t>威胁感知</w:t>
      </w:r>
    </w:p>
    <w:p w14:paraId="4FAED29D" w14:textId="77777777" w:rsidR="00321B6C" w:rsidRDefault="00321B6C" w:rsidP="00321B6C">
      <w:pPr>
        <w:pStyle w:val="ab"/>
        <w:ind w:firstLine="480"/>
      </w:pPr>
      <w:r>
        <w:t>网络安全态势感知（</w:t>
      </w:r>
      <w:r>
        <w:rPr>
          <w:rFonts w:hint="eastAsia"/>
        </w:rPr>
        <w:t>Net</w:t>
      </w:r>
      <w:r>
        <w:t>work Security Situation Awareness, NSSA</w:t>
      </w:r>
      <w:r>
        <w:t>）</w:t>
      </w:r>
      <w:r>
        <w:rPr>
          <w:rFonts w:hint="eastAsia"/>
        </w:rPr>
        <w:t>是对网络系统安全状态的认知过程，包括对从系统中测量到的原始数据逐步进行融合处理和实现对系统的背景状态及活动语义的提取，识别出存在的各类网络活动以及其中异常活动的意图，</w:t>
      </w:r>
      <w:r w:rsidR="0002269E">
        <w:rPr>
          <w:rFonts w:hint="eastAsia"/>
        </w:rPr>
        <w:t>从而获得据此表征的安全态势和该态势对网络系统正常行为的影响的了解</w:t>
      </w:r>
      <w:r>
        <w:rPr>
          <w:rStyle w:val="aa"/>
        </w:rPr>
        <w:endnoteReference w:id="1"/>
      </w:r>
      <w:r>
        <w:rPr>
          <w:rFonts w:hint="eastAsia"/>
        </w:rPr>
        <w:t>。</w:t>
      </w:r>
    </w:p>
    <w:p w14:paraId="00D2A75B" w14:textId="57C1447D" w:rsidR="00E44C2F" w:rsidRPr="00554335" w:rsidRDefault="00DF55DC" w:rsidP="00321B6C">
      <w:pPr>
        <w:pStyle w:val="ab"/>
        <w:ind w:firstLine="480"/>
      </w:pPr>
      <w:r>
        <w:rPr>
          <w:rFonts w:hint="eastAsia"/>
        </w:rPr>
        <w:t>威胁感知是网络安全态势感知系统的核心</w:t>
      </w:r>
      <w:r w:rsidR="00D30460">
        <w:t>功能之一</w:t>
      </w:r>
      <w:r w:rsidR="002A2240">
        <w:rPr>
          <w:rFonts w:hint="eastAsia"/>
        </w:rPr>
        <w:t>，</w:t>
      </w:r>
      <w:r w:rsidR="00F41A93">
        <w:rPr>
          <w:rFonts w:hint="eastAsia"/>
        </w:rPr>
        <w:t>威胁感知</w:t>
      </w:r>
      <w:r w:rsidR="008835A4">
        <w:rPr>
          <w:rFonts w:hint="eastAsia"/>
        </w:rPr>
        <w:t>基于</w:t>
      </w:r>
      <w:r w:rsidR="00E87CA7">
        <w:rPr>
          <w:rFonts w:hint="eastAsia"/>
        </w:rPr>
        <w:t>一定的判别机制，</w:t>
      </w:r>
      <w:r w:rsidR="000B7D23">
        <w:rPr>
          <w:rFonts w:hint="eastAsia"/>
        </w:rPr>
        <w:t>实现对</w:t>
      </w:r>
      <w:r w:rsidR="00E06977">
        <w:rPr>
          <w:rFonts w:hint="eastAsia"/>
        </w:rPr>
        <w:t>网络中</w:t>
      </w:r>
      <w:r w:rsidR="008308B7">
        <w:rPr>
          <w:rFonts w:hint="eastAsia"/>
        </w:rPr>
        <w:t>恶意行为</w:t>
      </w:r>
      <w:r w:rsidR="00857C9B">
        <w:rPr>
          <w:rFonts w:hint="eastAsia"/>
        </w:rPr>
        <w:t>的识别和警报</w:t>
      </w:r>
      <w:r w:rsidR="005E73F1">
        <w:rPr>
          <w:rFonts w:hint="eastAsia"/>
        </w:rPr>
        <w:t>。目前威胁感知的基本方法有两种</w:t>
      </w:r>
      <w:r w:rsidR="00444437">
        <w:rPr>
          <w:rFonts w:hint="eastAsia"/>
        </w:rPr>
        <w:t>，一种是基于</w:t>
      </w:r>
      <w:r w:rsidR="00661622">
        <w:rPr>
          <w:rFonts w:hint="eastAsia"/>
        </w:rPr>
        <w:t>特征的分析方法，该方法基于</w:t>
      </w:r>
      <w:r w:rsidR="00433D74">
        <w:rPr>
          <w:rFonts w:hint="eastAsia"/>
        </w:rPr>
        <w:t>已知</w:t>
      </w:r>
      <w:r w:rsidR="00444437">
        <w:rPr>
          <w:rFonts w:hint="eastAsia"/>
        </w:rPr>
        <w:t>的攻击方式</w:t>
      </w:r>
      <w:r w:rsidR="00151D7A">
        <w:rPr>
          <w:rFonts w:hint="eastAsia"/>
        </w:rPr>
        <w:t>，</w:t>
      </w:r>
      <w:r w:rsidR="00542E28">
        <w:rPr>
          <w:rFonts w:hint="eastAsia"/>
        </w:rPr>
        <w:t>建立威胁模型</w:t>
      </w:r>
      <w:r w:rsidR="006735F1">
        <w:rPr>
          <w:rFonts w:hint="eastAsia"/>
        </w:rPr>
        <w:t>，从而识别恶意行为</w:t>
      </w:r>
      <w:r w:rsidR="00B024BE">
        <w:rPr>
          <w:rFonts w:hint="eastAsia"/>
        </w:rPr>
        <w:t>。</w:t>
      </w:r>
      <w:r w:rsidR="006735F1">
        <w:rPr>
          <w:rFonts w:hint="eastAsia"/>
        </w:rPr>
        <w:t>这种方式</w:t>
      </w:r>
      <w:r w:rsidR="00147451">
        <w:rPr>
          <w:rFonts w:hint="eastAsia"/>
        </w:rPr>
        <w:t>易于实施，但</w:t>
      </w:r>
      <w:r w:rsidR="000C364D">
        <w:rPr>
          <w:rFonts w:hint="eastAsia"/>
        </w:rPr>
        <w:t>面对未知的攻击方式</w:t>
      </w:r>
      <w:r w:rsidR="00C90D66">
        <w:rPr>
          <w:rFonts w:hint="eastAsia"/>
        </w:rPr>
        <w:t>时，其辨识能力差</w:t>
      </w:r>
      <w:r w:rsidR="00C12E35">
        <w:rPr>
          <w:rFonts w:hint="eastAsia"/>
        </w:rPr>
        <w:t>，且</w:t>
      </w:r>
      <w:r w:rsidR="000C364D">
        <w:rPr>
          <w:rFonts w:hint="eastAsia"/>
        </w:rPr>
        <w:t>无法</w:t>
      </w:r>
      <w:r w:rsidR="00C90D66">
        <w:rPr>
          <w:rFonts w:hint="eastAsia"/>
        </w:rPr>
        <w:t>及时对</w:t>
      </w:r>
      <w:r w:rsidR="00EE5BAC">
        <w:rPr>
          <w:rFonts w:hint="eastAsia"/>
        </w:rPr>
        <w:t>防御</w:t>
      </w:r>
      <w:r w:rsidR="00C90D66">
        <w:rPr>
          <w:rFonts w:hint="eastAsia"/>
        </w:rPr>
        <w:t>策略进行</w:t>
      </w:r>
      <w:r w:rsidR="00C12E35">
        <w:rPr>
          <w:rFonts w:hint="eastAsia"/>
        </w:rPr>
        <w:t>更新</w:t>
      </w:r>
      <w:r w:rsidR="00ED49E2">
        <w:rPr>
          <w:rFonts w:hint="eastAsia"/>
        </w:rPr>
        <w:t>。另一种方法是</w:t>
      </w:r>
      <w:r w:rsidR="00D260F6">
        <w:rPr>
          <w:rFonts w:hint="eastAsia"/>
        </w:rPr>
        <w:t>基于异常的分析方法，</w:t>
      </w:r>
      <w:r w:rsidR="00A76296">
        <w:rPr>
          <w:rFonts w:hint="eastAsia"/>
        </w:rPr>
        <w:t>该方法通过</w:t>
      </w:r>
      <w:r w:rsidR="005B2FA9">
        <w:rPr>
          <w:rFonts w:hint="eastAsia"/>
        </w:rPr>
        <w:t>建立正常行为模型</w:t>
      </w:r>
      <w:r w:rsidR="00426859">
        <w:rPr>
          <w:rFonts w:hint="eastAsia"/>
        </w:rPr>
        <w:t>，</w:t>
      </w:r>
      <w:r w:rsidR="0061300F">
        <w:rPr>
          <w:rFonts w:hint="eastAsia"/>
        </w:rPr>
        <w:t>并以此为基准</w:t>
      </w:r>
      <w:r w:rsidR="00764F78">
        <w:rPr>
          <w:rFonts w:hint="eastAsia"/>
        </w:rPr>
        <w:t>判断网络</w:t>
      </w:r>
      <w:r w:rsidR="0061300F">
        <w:rPr>
          <w:rFonts w:hint="eastAsia"/>
        </w:rPr>
        <w:t>行为是否正常</w:t>
      </w:r>
      <w:r w:rsidR="00D9602D">
        <w:rPr>
          <w:rFonts w:hint="eastAsia"/>
        </w:rPr>
        <w:t>，从而分辨恶意行为。</w:t>
      </w:r>
      <w:r w:rsidR="00A227A3">
        <w:rPr>
          <w:rFonts w:hint="eastAsia"/>
        </w:rPr>
        <w:t>该方法</w:t>
      </w:r>
      <w:r w:rsidR="001D640C">
        <w:rPr>
          <w:rFonts w:hint="eastAsia"/>
        </w:rPr>
        <w:t>很好地克服了</w:t>
      </w:r>
      <w:r w:rsidR="00A227A3">
        <w:rPr>
          <w:rFonts w:hint="eastAsia"/>
        </w:rPr>
        <w:t>第一种方法的局限性</w:t>
      </w:r>
      <w:r w:rsidR="00435203">
        <w:rPr>
          <w:rFonts w:hint="eastAsia"/>
        </w:rPr>
        <w:t>，但若基准设置不精确，</w:t>
      </w:r>
      <w:r w:rsidR="004A4BEA">
        <w:rPr>
          <w:rFonts w:hint="eastAsia"/>
        </w:rPr>
        <w:t>则会产生严重的误报问题</w:t>
      </w:r>
      <w:r w:rsidR="001A47FF">
        <w:rPr>
          <w:rFonts w:hint="eastAsia"/>
        </w:rPr>
        <w:t>。</w:t>
      </w:r>
    </w:p>
    <w:p w14:paraId="2C6B0B20" w14:textId="77777777" w:rsidR="00321B6C" w:rsidRPr="007B53B1" w:rsidRDefault="00DC31A6" w:rsidP="00FF152A">
      <w:pPr>
        <w:pStyle w:val="a3"/>
        <w:numPr>
          <w:ilvl w:val="0"/>
          <w:numId w:val="1"/>
        </w:numPr>
        <w:spacing w:line="360" w:lineRule="auto"/>
        <w:ind w:firstLineChars="0"/>
        <w:rPr>
          <w:rStyle w:val="a8"/>
        </w:rPr>
      </w:pPr>
      <w:r w:rsidRPr="007B53B1">
        <w:rPr>
          <w:rStyle w:val="a8"/>
          <w:rFonts w:hint="eastAsia"/>
        </w:rPr>
        <w:t>国内外研究现状</w:t>
      </w:r>
    </w:p>
    <w:p w14:paraId="2196A5E4" w14:textId="77777777" w:rsidR="00D90E13" w:rsidRDefault="00172661" w:rsidP="00A06710">
      <w:pPr>
        <w:pStyle w:val="ab"/>
        <w:ind w:firstLine="480"/>
      </w:pPr>
      <w:r w:rsidRPr="00F31544">
        <w:t>网络态势感知源于空中交通监管</w:t>
      </w:r>
      <w:r w:rsidRPr="00F31544">
        <w:t>(Air Traffic Control, ATC)</w:t>
      </w:r>
      <w:r w:rsidRPr="00F31544">
        <w:t>态势感知，是一个比较新的概念</w:t>
      </w:r>
      <w:r w:rsidRPr="00A06710">
        <w:endnoteReference w:id="2"/>
      </w:r>
      <w:r w:rsidRPr="00F31544">
        <w:t>。</w:t>
      </w:r>
      <w:r w:rsidRPr="00FC6B89">
        <w:t>Time Bass</w:t>
      </w:r>
      <w:r w:rsidRPr="00FC6B89">
        <w:t>于</w:t>
      </w:r>
      <w:r w:rsidRPr="00FC6B89">
        <w:t>1999</w:t>
      </w:r>
      <w:r w:rsidRPr="00FC6B89">
        <w:t>年在文献中首次提出网络安全态势感知的概念，其目的是关联相互独立的</w:t>
      </w:r>
      <w:r w:rsidRPr="00FC6B89">
        <w:t>IDS</w:t>
      </w:r>
      <w:r w:rsidRPr="00FC6B89">
        <w:t>以融合攻击信息用于评估网络安全</w:t>
      </w:r>
      <w:r w:rsidRPr="00A06710">
        <w:endnoteReference w:id="3"/>
      </w:r>
      <w:r w:rsidRPr="00FC6B89">
        <w:t>。</w:t>
      </w:r>
      <w:r w:rsidR="009D7E2F">
        <w:rPr>
          <w:rFonts w:hint="eastAsia"/>
        </w:rPr>
        <w:lastRenderedPageBreak/>
        <w:t>但是他仅限于理论上的研究，未能实现理论模型的应用。</w:t>
      </w:r>
      <w:r w:rsidR="00D90E13" w:rsidRPr="00746B95">
        <w:t>2001</w:t>
      </w:r>
      <w:r w:rsidR="00D90E13" w:rsidRPr="00746B95">
        <w:t>年，</w:t>
      </w:r>
      <w:r w:rsidR="00D90E13" w:rsidRPr="00746B95">
        <w:t>Information Extraction &amp; Transport</w:t>
      </w:r>
      <w:r w:rsidR="00D90E13" w:rsidRPr="00746B95">
        <w:t>在研究攻击的检测方法和攻击对网络安全的影响时，为了检测广域计算机的攻击和评估态势响应，开发了一种</w:t>
      </w:r>
      <w:r w:rsidR="00D90E13" w:rsidRPr="00746B95">
        <w:t>SSARE</w:t>
      </w:r>
      <w:r w:rsidR="00D90E13">
        <w:t>工具，将理论方法付诸应用，但是该工具所用方法过于依赖专家主观经验</w:t>
      </w:r>
      <w:r w:rsidR="00D90E13" w:rsidRPr="00A06710">
        <w:endnoteReference w:id="4"/>
      </w:r>
      <w:r w:rsidR="00D90E13">
        <w:t>。</w:t>
      </w:r>
      <w:r w:rsidR="00323D2B">
        <w:rPr>
          <w:rFonts w:hint="eastAsia"/>
        </w:rPr>
        <w:t>卡内基梅隆</w:t>
      </w:r>
      <w:r w:rsidR="00323D2B">
        <w:t>大学</w:t>
      </w:r>
      <w:r w:rsidR="000C2DDE" w:rsidRPr="00212929">
        <w:t>开发的</w:t>
      </w:r>
      <w:r w:rsidR="000C2DDE" w:rsidRPr="00212929">
        <w:t>SILK (the System for Internet-Level Knowledge)</w:t>
      </w:r>
      <w:r w:rsidR="000C2DDE" w:rsidRPr="00212929">
        <w:t>是一个流量分析工具集合。该系统支持高效的采集、存储及网络流量数据的分析，使网络安全分析师快速地查询大型历史流量数据集</w:t>
      </w:r>
      <w:r w:rsidR="000C2DDE" w:rsidRPr="00A06710">
        <w:endnoteReference w:id="5"/>
      </w:r>
      <w:r w:rsidR="000C2DDE">
        <w:rPr>
          <w:rFonts w:hint="eastAsia"/>
        </w:rPr>
        <w:t>。</w:t>
      </w:r>
    </w:p>
    <w:p w14:paraId="2B66E3F3" w14:textId="017A4A24" w:rsidR="00AA3EC9" w:rsidRDefault="00AA3EC9" w:rsidP="00A06710">
      <w:pPr>
        <w:pStyle w:val="ab"/>
        <w:ind w:firstLine="480"/>
      </w:pPr>
      <w:r>
        <w:rPr>
          <w:rFonts w:hint="eastAsia"/>
        </w:rPr>
        <w:t>国内在网络态势感知方面的研究起步较晚，相应的研究成果也较少。</w:t>
      </w:r>
      <w:r w:rsidR="002E2D03" w:rsidRPr="00AC74C9">
        <w:t xml:space="preserve">2005 </w:t>
      </w:r>
      <w:r w:rsidR="002E2D03" w:rsidRPr="00AC74C9">
        <w:t>年冯毅在《中国信息战》中发表文章《关于我军信息与网络安全的几点思考》，提出从包括网络空间态势感知等四个</w:t>
      </w:r>
      <w:r w:rsidR="002E2D03">
        <w:t>方面入手，研究网络空间信息安全技术</w:t>
      </w:r>
      <w:r w:rsidR="002E2D03" w:rsidRPr="00A06710">
        <w:endnoteReference w:id="6"/>
      </w:r>
      <w:r w:rsidR="002E2D03">
        <w:t>。文中提出网络空间态势感知的关</w:t>
      </w:r>
      <w:r w:rsidR="002E2D03" w:rsidRPr="00AC74C9">
        <w:t>键技术主要是网络空间多传感器数据融合技术和数据挖掘技术。华北电力大学李元诚等申请的专利《一种网络安全态势感知方法》，公开了信息安全技术领域中的一种网络安全态势感知方法</w:t>
      </w:r>
      <w:r w:rsidR="002E2D03" w:rsidRPr="00A06710">
        <w:endnoteReference w:id="7"/>
      </w:r>
      <w:r w:rsidR="002E2D03" w:rsidRPr="00AC74C9">
        <w:t>。</w:t>
      </w:r>
      <w:r w:rsidR="002E2D03">
        <w:rPr>
          <w:rFonts w:hint="eastAsia"/>
        </w:rPr>
        <w:t>宋一非</w:t>
      </w:r>
      <w:r w:rsidR="002E2D03">
        <w:t>等人于</w:t>
      </w:r>
      <w:r w:rsidR="002E2D03">
        <w:rPr>
          <w:rFonts w:hint="eastAsia"/>
        </w:rPr>
        <w:t>2016</w:t>
      </w:r>
      <w:r w:rsidR="002E2D03">
        <w:rPr>
          <w:rFonts w:hint="eastAsia"/>
        </w:rPr>
        <w:t>年开发的《基于大数据的信息安全威胁感知平台》利用大数据技术实现了对网络安全的监管。</w:t>
      </w:r>
      <w:r w:rsidR="009D4686">
        <w:rPr>
          <w:rFonts w:hint="eastAsia"/>
        </w:rPr>
        <w:t>吴小雄则进行了基于关联规则的威胁感知的研究，提出了</w:t>
      </w:r>
      <w:r w:rsidR="003A7C87">
        <w:rPr>
          <w:rFonts w:hint="eastAsia"/>
        </w:rPr>
        <w:t>一种新的</w:t>
      </w:r>
      <w:r w:rsidR="009D4686">
        <w:rPr>
          <w:rFonts w:hint="eastAsia"/>
        </w:rPr>
        <w:t>数据转化的方法以及新的数据挖掘算法</w:t>
      </w:r>
      <w:r w:rsidR="002C3063" w:rsidRPr="00A06710">
        <w:endnoteReference w:id="8"/>
      </w:r>
      <w:r w:rsidR="009D4686">
        <w:rPr>
          <w:rFonts w:hint="eastAsia"/>
        </w:rPr>
        <w:t>。</w:t>
      </w:r>
      <w:r w:rsidR="00C821E5">
        <w:rPr>
          <w:rFonts w:hint="eastAsia"/>
        </w:rPr>
        <w:t>史海滨提出了一种基于机器学习来进行威胁感知的方法，使</w:t>
      </w:r>
      <w:r w:rsidR="003E65D1">
        <w:rPr>
          <w:rFonts w:hint="eastAsia"/>
        </w:rPr>
        <w:t>用了神经网络框架</w:t>
      </w:r>
      <w:proofErr w:type="spellStart"/>
      <w:r w:rsidR="003E65D1">
        <w:rPr>
          <w:rFonts w:hint="eastAsia"/>
        </w:rPr>
        <w:t>Caffe</w:t>
      </w:r>
      <w:proofErr w:type="spellEnd"/>
      <w:r w:rsidR="003E65D1">
        <w:rPr>
          <w:rFonts w:hint="eastAsia"/>
        </w:rPr>
        <w:t>来实现算法</w:t>
      </w:r>
      <w:r w:rsidR="008007C6" w:rsidRPr="00A06710">
        <w:endnoteReference w:id="9"/>
      </w:r>
      <w:r w:rsidR="00CD0D97">
        <w:rPr>
          <w:rFonts w:hint="eastAsia"/>
        </w:rPr>
        <w:t>。</w:t>
      </w:r>
    </w:p>
    <w:p w14:paraId="77D7BFB7" w14:textId="38077AFE" w:rsidR="00D3580B" w:rsidRPr="00D3580B" w:rsidRDefault="00D3580B" w:rsidP="00A06710">
      <w:pPr>
        <w:pStyle w:val="ab"/>
        <w:ind w:firstLine="480"/>
      </w:pPr>
      <w:r>
        <w:t>网络安全态势感知作为安全研究领域新热点之一，对网络环境内安全要素进行采集、分析，并预测未来发展趋势。网络安全态势感知已在数据融合、评估方法、体系结构等领域取得相应研究成果，但基本属于理论学术层面偏多，实际应用案例偏少</w:t>
      </w:r>
      <w:r w:rsidR="003E739A">
        <w:rPr>
          <w:rStyle w:val="aa"/>
        </w:rPr>
        <w:endnoteReference w:id="10"/>
      </w:r>
      <w:r>
        <w:t>。</w:t>
      </w:r>
    </w:p>
    <w:p w14:paraId="2543A161" w14:textId="66E847AA" w:rsidR="00EE4380" w:rsidRPr="00EE4380" w:rsidRDefault="00386987" w:rsidP="00EE4380">
      <w:pPr>
        <w:pStyle w:val="a3"/>
        <w:numPr>
          <w:ilvl w:val="0"/>
          <w:numId w:val="1"/>
        </w:numPr>
        <w:spacing w:line="360" w:lineRule="auto"/>
        <w:ind w:firstLineChars="0"/>
        <w:rPr>
          <w:sz w:val="24"/>
        </w:rPr>
      </w:pPr>
      <w:r>
        <w:rPr>
          <w:rStyle w:val="a8"/>
        </w:rPr>
        <w:t>研究内容</w:t>
      </w:r>
      <w:r w:rsidR="00EE4380">
        <w:rPr>
          <w:rStyle w:val="a8"/>
          <w:rFonts w:hint="eastAsia"/>
        </w:rPr>
        <w:t>总结</w:t>
      </w:r>
    </w:p>
    <w:p w14:paraId="2E92DBFF" w14:textId="77777777" w:rsidR="009D1B37" w:rsidRDefault="00B36E97" w:rsidP="00A06710">
      <w:pPr>
        <w:pStyle w:val="ab"/>
        <w:ind w:firstLine="480"/>
      </w:pPr>
      <w:r>
        <w:t>可以看出</w:t>
      </w:r>
      <w:r>
        <w:rPr>
          <w:rFonts w:hint="eastAsia"/>
        </w:rPr>
        <w:t>，随着网络规模不断增大，结构日益复杂，研究方向逐渐偏向利用以数据作为威胁感知的依据，人的主观经验不再占据主导地位</w:t>
      </w:r>
      <w:r w:rsidR="007D2F6E">
        <w:rPr>
          <w:rFonts w:hint="eastAsia"/>
        </w:rPr>
        <w:t>，而仅仅提供方向指导以及</w:t>
      </w:r>
      <w:r w:rsidR="00840802">
        <w:rPr>
          <w:rFonts w:hint="eastAsia"/>
        </w:rPr>
        <w:t>辅助检测的作用</w:t>
      </w:r>
      <w:r w:rsidR="007D2F6E">
        <w:rPr>
          <w:rFonts w:hint="eastAsia"/>
        </w:rPr>
        <w:t>。</w:t>
      </w:r>
      <w:r w:rsidR="00ED69F7">
        <w:rPr>
          <w:rFonts w:hint="eastAsia"/>
        </w:rPr>
        <w:t>一方面，</w:t>
      </w:r>
      <w:r w:rsidR="0090481B">
        <w:rPr>
          <w:rFonts w:hint="eastAsia"/>
        </w:rPr>
        <w:t>因为</w:t>
      </w:r>
      <w:r w:rsidR="00427CF7">
        <w:t>传统的威胁感知系统</w:t>
      </w:r>
      <w:r w:rsidR="0092740F">
        <w:rPr>
          <w:rFonts w:hint="eastAsia"/>
        </w:rPr>
        <w:t>，</w:t>
      </w:r>
      <w:r w:rsidR="0092740F">
        <w:t>例如防火墙等</w:t>
      </w:r>
      <w:r w:rsidR="0092740F">
        <w:rPr>
          <w:rFonts w:hint="eastAsia"/>
        </w:rPr>
        <w:t>，</w:t>
      </w:r>
      <w:r w:rsidR="00356896">
        <w:t>大多基于正则</w:t>
      </w:r>
      <w:r w:rsidR="00427CF7">
        <w:t>匹配等</w:t>
      </w:r>
      <w:r w:rsidR="0092740F">
        <w:t>人为设定的</w:t>
      </w:r>
      <w:r w:rsidR="005604FE">
        <w:rPr>
          <w:rFonts w:hint="eastAsia"/>
        </w:rPr>
        <w:t>规则</w:t>
      </w:r>
      <w:r w:rsidR="00747430">
        <w:rPr>
          <w:rFonts w:hint="eastAsia"/>
        </w:rPr>
        <w:t>，</w:t>
      </w:r>
      <w:r w:rsidR="00747430">
        <w:t>这样</w:t>
      </w:r>
      <w:r w:rsidR="0077690F">
        <w:t>的</w:t>
      </w:r>
      <w:r w:rsidR="00CF28EC">
        <w:t>方法</w:t>
      </w:r>
      <w:r w:rsidR="00DD69C0">
        <w:t>本身存在比较严重的误报问题</w:t>
      </w:r>
      <w:r w:rsidR="0024768C">
        <w:rPr>
          <w:rFonts w:hint="eastAsia"/>
        </w:rPr>
        <w:t>，</w:t>
      </w:r>
      <w:r w:rsidR="00E56DF1">
        <w:t>同时在面对未知威胁</w:t>
      </w:r>
      <w:r w:rsidR="00A13332">
        <w:t>时</w:t>
      </w:r>
      <w:r w:rsidR="00E56DF1">
        <w:t>也会由于规则更新不及</w:t>
      </w:r>
      <w:r w:rsidR="00FD3545">
        <w:rPr>
          <w:rFonts w:hint="eastAsia"/>
        </w:rPr>
        <w:t>时</w:t>
      </w:r>
      <w:r w:rsidR="00164F50">
        <w:rPr>
          <w:rFonts w:hint="eastAsia"/>
        </w:rPr>
        <w:t>而失去感知能力</w:t>
      </w:r>
      <w:r w:rsidR="00271E5F">
        <w:rPr>
          <w:rFonts w:hint="eastAsia"/>
        </w:rPr>
        <w:t>，如今网络中攻击手段逐渐多样化，传统的威胁感知方法</w:t>
      </w:r>
      <w:r w:rsidR="00860A3B">
        <w:rPr>
          <w:rFonts w:hint="eastAsia"/>
        </w:rPr>
        <w:t>已经不能</w:t>
      </w:r>
      <w:r w:rsidR="00DD65EC">
        <w:rPr>
          <w:rFonts w:hint="eastAsia"/>
        </w:rPr>
        <w:lastRenderedPageBreak/>
        <w:t>完全</w:t>
      </w:r>
      <w:r w:rsidR="00860A3B">
        <w:rPr>
          <w:rFonts w:hint="eastAsia"/>
        </w:rPr>
        <w:t>满足安全需求</w:t>
      </w:r>
      <w:r w:rsidR="0092740F">
        <w:rPr>
          <w:rFonts w:hint="eastAsia"/>
        </w:rPr>
        <w:t>。</w:t>
      </w:r>
      <w:r w:rsidR="00AC1100">
        <w:rPr>
          <w:rFonts w:hint="eastAsia"/>
        </w:rPr>
        <w:t>另一方面</w:t>
      </w:r>
      <w:r w:rsidR="00BB5420">
        <w:rPr>
          <w:rFonts w:hint="eastAsia"/>
        </w:rPr>
        <w:t>网络规模的扩张</w:t>
      </w:r>
      <w:r w:rsidR="00FA4867">
        <w:rPr>
          <w:rFonts w:hint="eastAsia"/>
        </w:rPr>
        <w:t>使得</w:t>
      </w:r>
      <w:r w:rsidR="00120DEC">
        <w:rPr>
          <w:rFonts w:hint="eastAsia"/>
        </w:rPr>
        <w:t>日志和流量信息</w:t>
      </w:r>
      <w:r w:rsidR="00C9119B">
        <w:rPr>
          <w:rFonts w:hint="eastAsia"/>
        </w:rPr>
        <w:t>不断增加</w:t>
      </w:r>
      <w:r w:rsidR="00D15148">
        <w:rPr>
          <w:rFonts w:hint="eastAsia"/>
        </w:rPr>
        <w:t>，</w:t>
      </w:r>
      <w:r w:rsidR="00640BB3">
        <w:rPr>
          <w:rFonts w:hint="eastAsia"/>
        </w:rPr>
        <w:t>在数据量足够大的情况下，数据</w:t>
      </w:r>
      <w:r w:rsidR="00C66BE0">
        <w:rPr>
          <w:rFonts w:hint="eastAsia"/>
        </w:rPr>
        <w:t>可靠性</w:t>
      </w:r>
      <w:r w:rsidR="00640BB3">
        <w:rPr>
          <w:rFonts w:hint="eastAsia"/>
        </w:rPr>
        <w:t>有了一定保障</w:t>
      </w:r>
      <w:r w:rsidR="00C042E4">
        <w:rPr>
          <w:rFonts w:hint="eastAsia"/>
        </w:rPr>
        <w:t>，而硬件的传输、存储、计算能力的提升</w:t>
      </w:r>
      <w:r w:rsidR="00CA6116">
        <w:rPr>
          <w:rFonts w:hint="eastAsia"/>
        </w:rPr>
        <w:t>，为大批量的数据处理提供了条件</w:t>
      </w:r>
      <w:r w:rsidR="00077AF9">
        <w:rPr>
          <w:rFonts w:hint="eastAsia"/>
        </w:rPr>
        <w:t>。</w:t>
      </w:r>
      <w:r w:rsidR="001B1350">
        <w:rPr>
          <w:rFonts w:hint="eastAsia"/>
        </w:rPr>
        <w:t>因此</w:t>
      </w:r>
      <w:r w:rsidR="00F271C6">
        <w:rPr>
          <w:rFonts w:hint="eastAsia"/>
        </w:rPr>
        <w:t>，数据挖掘和机器学习技术成为了</w:t>
      </w:r>
      <w:r w:rsidR="001B1350">
        <w:rPr>
          <w:rFonts w:hint="eastAsia"/>
        </w:rPr>
        <w:t>研究的主流</w:t>
      </w:r>
      <w:r w:rsidR="00ED2E85">
        <w:rPr>
          <w:rFonts w:hint="eastAsia"/>
        </w:rPr>
        <w:t>。</w:t>
      </w:r>
    </w:p>
    <w:p w14:paraId="530E87FC" w14:textId="3F532C28" w:rsidR="009E1E87" w:rsidRDefault="007C0580" w:rsidP="00A06710">
      <w:pPr>
        <w:pStyle w:val="ab"/>
        <w:ind w:firstLine="480"/>
      </w:pPr>
      <w:r>
        <w:rPr>
          <w:rFonts w:hint="eastAsia"/>
        </w:rPr>
        <w:t>数据挖掘技术</w:t>
      </w:r>
      <w:r w:rsidR="00501073">
        <w:rPr>
          <w:rFonts w:hint="eastAsia"/>
        </w:rPr>
        <w:t>通过对数据</w:t>
      </w:r>
      <w:r w:rsidR="002E530F">
        <w:rPr>
          <w:rFonts w:hint="eastAsia"/>
        </w:rPr>
        <w:t>进行人为</w:t>
      </w:r>
      <w:r w:rsidR="00B513E2">
        <w:rPr>
          <w:rFonts w:hint="eastAsia"/>
        </w:rPr>
        <w:t>的特征</w:t>
      </w:r>
      <w:r w:rsidR="00501073">
        <w:rPr>
          <w:rFonts w:hint="eastAsia"/>
        </w:rPr>
        <w:t>提取</w:t>
      </w:r>
      <w:r w:rsidR="001F125B">
        <w:rPr>
          <w:rFonts w:hint="eastAsia"/>
        </w:rPr>
        <w:t>，</w:t>
      </w:r>
      <w:r w:rsidR="002E530F">
        <w:rPr>
          <w:rFonts w:hint="eastAsia"/>
        </w:rPr>
        <w:t>进一步</w:t>
      </w:r>
      <w:r w:rsidR="007B7291">
        <w:rPr>
          <w:rFonts w:hint="eastAsia"/>
        </w:rPr>
        <w:t>对威胁数据</w:t>
      </w:r>
      <w:r w:rsidR="009F1124">
        <w:rPr>
          <w:rFonts w:hint="eastAsia"/>
        </w:rPr>
        <w:t>建立模型</w:t>
      </w:r>
      <w:r w:rsidR="002A7405">
        <w:rPr>
          <w:rFonts w:hint="eastAsia"/>
        </w:rPr>
        <w:t>，</w:t>
      </w:r>
      <w:r w:rsidR="00D62D6D">
        <w:rPr>
          <w:rFonts w:hint="eastAsia"/>
        </w:rPr>
        <w:t>最后从数据中挖掘出一定的关联规则，</w:t>
      </w:r>
      <w:r w:rsidR="00CB6E40">
        <w:rPr>
          <w:rFonts w:hint="eastAsia"/>
        </w:rPr>
        <w:t>基于关联规则和威胁模型</w:t>
      </w:r>
      <w:r w:rsidR="00455054">
        <w:rPr>
          <w:rFonts w:hint="eastAsia"/>
        </w:rPr>
        <w:t>进行来判断攻击行为</w:t>
      </w:r>
      <w:r w:rsidR="00741C9F">
        <w:rPr>
          <w:rFonts w:hint="eastAsia"/>
        </w:rPr>
        <w:t>。机器学习</w:t>
      </w:r>
      <w:r w:rsidR="005A1E79">
        <w:rPr>
          <w:rFonts w:hint="eastAsia"/>
        </w:rPr>
        <w:t>是一种十分灵活的</w:t>
      </w:r>
      <w:r w:rsidR="00AB3B7D">
        <w:rPr>
          <w:rFonts w:hint="eastAsia"/>
        </w:rPr>
        <w:t>分类</w:t>
      </w:r>
      <w:r w:rsidR="00113C4C">
        <w:rPr>
          <w:rFonts w:hint="eastAsia"/>
        </w:rPr>
        <w:t>、</w:t>
      </w:r>
      <w:r w:rsidR="00D758D8">
        <w:rPr>
          <w:rFonts w:hint="eastAsia"/>
        </w:rPr>
        <w:t>回归</w:t>
      </w:r>
      <w:r w:rsidR="004605BF">
        <w:rPr>
          <w:rFonts w:hint="eastAsia"/>
        </w:rPr>
        <w:t>方法</w:t>
      </w:r>
      <w:r w:rsidR="00C96609">
        <w:rPr>
          <w:rFonts w:hint="eastAsia"/>
        </w:rPr>
        <w:t>，主要通过</w:t>
      </w:r>
      <w:r w:rsidR="00551568">
        <w:rPr>
          <w:rFonts w:hint="eastAsia"/>
        </w:rPr>
        <w:t>已经明确分类</w:t>
      </w:r>
      <w:r w:rsidR="00524D61">
        <w:rPr>
          <w:rFonts w:hint="eastAsia"/>
        </w:rPr>
        <w:t>的数据来建立</w:t>
      </w:r>
      <w:r w:rsidR="00016D2C">
        <w:rPr>
          <w:rFonts w:hint="eastAsia"/>
        </w:rPr>
        <w:t>模型，</w:t>
      </w:r>
      <w:r w:rsidR="00CD0B77">
        <w:rPr>
          <w:rFonts w:hint="eastAsia"/>
        </w:rPr>
        <w:t>但</w:t>
      </w:r>
      <w:r w:rsidR="009B4520">
        <w:rPr>
          <w:rFonts w:hint="eastAsia"/>
        </w:rPr>
        <w:t>也能够</w:t>
      </w:r>
      <w:r w:rsidR="00F804C2">
        <w:rPr>
          <w:rFonts w:hint="eastAsia"/>
        </w:rPr>
        <w:t>应用一些聚类算法来进行初始分类</w:t>
      </w:r>
      <w:r w:rsidR="002A3AB7">
        <w:rPr>
          <w:rFonts w:hint="eastAsia"/>
        </w:rPr>
        <w:t>，</w:t>
      </w:r>
      <w:r w:rsidR="00324E85">
        <w:rPr>
          <w:rFonts w:hint="eastAsia"/>
        </w:rPr>
        <w:t>而根据应用领域以及数据结构的不同</w:t>
      </w:r>
      <w:r w:rsidR="009B4520">
        <w:rPr>
          <w:rFonts w:hint="eastAsia"/>
        </w:rPr>
        <w:t>，又</w:t>
      </w:r>
      <w:r w:rsidR="0087224E">
        <w:rPr>
          <w:rFonts w:hint="eastAsia"/>
        </w:rPr>
        <w:t>可以</w:t>
      </w:r>
      <w:r w:rsidR="008C7501">
        <w:rPr>
          <w:rFonts w:hint="eastAsia"/>
        </w:rPr>
        <w:t>选择使用效果最佳的算法</w:t>
      </w:r>
      <w:r w:rsidR="000216B0">
        <w:rPr>
          <w:rFonts w:hint="eastAsia"/>
        </w:rPr>
        <w:t>。但</w:t>
      </w:r>
      <w:r w:rsidR="00922DB8">
        <w:rPr>
          <w:rFonts w:hint="eastAsia"/>
        </w:rPr>
        <w:t>近几年的研究表明，</w:t>
      </w:r>
      <w:r w:rsidR="00613AFC">
        <w:rPr>
          <w:rFonts w:hint="eastAsia"/>
        </w:rPr>
        <w:t>其中效果最好的算法，如神经网络，</w:t>
      </w:r>
      <w:r w:rsidR="00111317">
        <w:t>并</w:t>
      </w:r>
      <w:r w:rsidR="00F36E9B">
        <w:rPr>
          <w:rFonts w:hint="eastAsia"/>
        </w:rPr>
        <w:t>不具有良好的可解释性</w:t>
      </w:r>
      <w:r w:rsidR="000C2F83">
        <w:rPr>
          <w:rFonts w:hint="eastAsia"/>
        </w:rPr>
        <w:t>，</w:t>
      </w:r>
      <w:r w:rsidR="00770A9B">
        <w:rPr>
          <w:rFonts w:hint="eastAsia"/>
        </w:rPr>
        <w:t>这意味着</w:t>
      </w:r>
      <w:r w:rsidR="00820748">
        <w:rPr>
          <w:rFonts w:hint="eastAsia"/>
        </w:rPr>
        <w:t>在追求最佳感知性能的情况下</w:t>
      </w:r>
      <w:r w:rsidR="00E47C01">
        <w:rPr>
          <w:rFonts w:hint="eastAsia"/>
        </w:rPr>
        <w:t>，</w:t>
      </w:r>
      <w:r w:rsidR="000E4C42">
        <w:rPr>
          <w:rFonts w:hint="eastAsia"/>
        </w:rPr>
        <w:t>这种方法</w:t>
      </w:r>
      <w:r w:rsidR="002D7DA5">
        <w:rPr>
          <w:rFonts w:hint="eastAsia"/>
        </w:rPr>
        <w:t>不能帮助加强人对攻击行为</w:t>
      </w:r>
      <w:r w:rsidR="007B0FE4">
        <w:rPr>
          <w:rFonts w:hint="eastAsia"/>
        </w:rPr>
        <w:t>的</w:t>
      </w:r>
      <w:r w:rsidR="000E4C42">
        <w:rPr>
          <w:rFonts w:hint="eastAsia"/>
        </w:rPr>
        <w:t>理解，而</w:t>
      </w:r>
      <w:r w:rsidR="00493D15">
        <w:rPr>
          <w:rFonts w:hint="eastAsia"/>
        </w:rPr>
        <w:t>目前来看，</w:t>
      </w:r>
      <w:r w:rsidR="00DE0AA8">
        <w:rPr>
          <w:rFonts w:hint="eastAsia"/>
        </w:rPr>
        <w:t>若需要进一步加强系统的感知能力，</w:t>
      </w:r>
      <w:r w:rsidR="00493D15">
        <w:rPr>
          <w:rFonts w:hint="eastAsia"/>
        </w:rPr>
        <w:t>人</w:t>
      </w:r>
      <w:r w:rsidR="003F7DC2">
        <w:rPr>
          <w:rFonts w:hint="eastAsia"/>
        </w:rPr>
        <w:t>为的指导是十分</w:t>
      </w:r>
      <w:r w:rsidR="003F7DC2">
        <w:t>关键的</w:t>
      </w:r>
      <w:r w:rsidR="00004710">
        <w:rPr>
          <w:rFonts w:hint="eastAsia"/>
        </w:rPr>
        <w:t>，所以在实际应用中还需要做出权衡</w:t>
      </w:r>
      <w:r w:rsidR="001F2A91">
        <w:rPr>
          <w:rFonts w:hint="eastAsia"/>
        </w:rPr>
        <w:t>。</w:t>
      </w:r>
      <w:r w:rsidR="00B131FA">
        <w:rPr>
          <w:rFonts w:hint="eastAsia"/>
        </w:rPr>
        <w:t>另一个问题在于</w:t>
      </w:r>
      <w:r w:rsidR="00DA77F4">
        <w:rPr>
          <w:rFonts w:hint="eastAsia"/>
        </w:rPr>
        <w:t>，虽然基于机器学习的</w:t>
      </w:r>
      <w:r w:rsidR="00550EF6">
        <w:rPr>
          <w:rFonts w:hint="eastAsia"/>
        </w:rPr>
        <w:t>威胁感知</w:t>
      </w:r>
      <w:r w:rsidR="004E4817">
        <w:rPr>
          <w:rFonts w:hint="eastAsia"/>
        </w:rPr>
        <w:t>研究</w:t>
      </w:r>
      <w:r w:rsidR="00B02610">
        <w:rPr>
          <w:rFonts w:hint="eastAsia"/>
        </w:rPr>
        <w:t>成果不断丰富，但大多数</w:t>
      </w:r>
      <w:r w:rsidR="00506AFC">
        <w:rPr>
          <w:rFonts w:hint="eastAsia"/>
        </w:rPr>
        <w:t>结果来自于</w:t>
      </w:r>
      <w:r w:rsidR="00FF1239">
        <w:rPr>
          <w:rFonts w:hint="eastAsia"/>
        </w:rPr>
        <w:t>公共数据集或实验室环境</w:t>
      </w:r>
      <w:r w:rsidR="00C03638">
        <w:rPr>
          <w:rFonts w:hint="eastAsia"/>
        </w:rPr>
        <w:t>，在民航网络中的应用需要深入探究。</w:t>
      </w:r>
    </w:p>
    <w:p w14:paraId="1FE541E6" w14:textId="127846E6" w:rsidR="009C2013" w:rsidRDefault="003C5EFF" w:rsidP="00026F93">
      <w:pPr>
        <w:pStyle w:val="a3"/>
        <w:numPr>
          <w:ilvl w:val="0"/>
          <w:numId w:val="1"/>
        </w:numPr>
        <w:spacing w:line="360" w:lineRule="auto"/>
        <w:ind w:firstLineChars="0"/>
        <w:rPr>
          <w:rStyle w:val="a8"/>
        </w:rPr>
      </w:pPr>
      <w:r>
        <w:rPr>
          <w:rStyle w:val="a8"/>
        </w:rPr>
        <w:t>对项目的</w:t>
      </w:r>
      <w:r w:rsidR="00014248">
        <w:rPr>
          <w:rStyle w:val="a8"/>
        </w:rPr>
        <w:t>个人</w:t>
      </w:r>
      <w:r w:rsidR="00ED12C2">
        <w:rPr>
          <w:rStyle w:val="a8"/>
        </w:rPr>
        <w:t>理解</w:t>
      </w:r>
    </w:p>
    <w:p w14:paraId="72268AC0" w14:textId="4BA5D020" w:rsidR="00432FBC" w:rsidRDefault="000238BE" w:rsidP="00432FBC">
      <w:pPr>
        <w:pStyle w:val="ab"/>
        <w:ind w:firstLine="480"/>
      </w:pPr>
      <w:r>
        <w:t>根据</w:t>
      </w:r>
      <w:r>
        <w:rPr>
          <w:rFonts w:hint="eastAsia"/>
        </w:rPr>
        <w:t>本人</w:t>
      </w:r>
      <w:r>
        <w:t>对项目的了解，</w:t>
      </w:r>
      <w:r>
        <w:rPr>
          <w:rFonts w:hint="eastAsia"/>
        </w:rPr>
        <w:t>将</w:t>
      </w:r>
      <w:r w:rsidR="002E660B">
        <w:rPr>
          <w:rFonts w:hint="eastAsia"/>
        </w:rPr>
        <w:t>主要</w:t>
      </w:r>
      <w:r>
        <w:rPr>
          <w:rFonts w:hint="eastAsia"/>
        </w:rPr>
        <w:t>开发</w:t>
      </w:r>
      <w:r w:rsidR="003C42A9">
        <w:rPr>
          <w:rFonts w:hint="eastAsia"/>
        </w:rPr>
        <w:t>工作</w:t>
      </w:r>
      <w:r w:rsidR="0058199F">
        <w:rPr>
          <w:rFonts w:hint="eastAsia"/>
        </w:rPr>
        <w:t>内容</w:t>
      </w:r>
      <w:r w:rsidR="0058199F">
        <w:t>总结为以下几个部分</w:t>
      </w:r>
      <w:r w:rsidR="00F96B0B">
        <w:t>：</w:t>
      </w:r>
    </w:p>
    <w:p w14:paraId="42DEF007" w14:textId="3C9AE0C6" w:rsidR="00F96B0B" w:rsidRDefault="004162AB" w:rsidP="00BD13C1">
      <w:pPr>
        <w:pStyle w:val="a3"/>
        <w:numPr>
          <w:ilvl w:val="0"/>
          <w:numId w:val="3"/>
        </w:numPr>
        <w:spacing w:line="360" w:lineRule="auto"/>
        <w:ind w:firstLineChars="0"/>
        <w:rPr>
          <w:sz w:val="24"/>
        </w:rPr>
      </w:pPr>
      <w:r>
        <w:rPr>
          <w:sz w:val="24"/>
        </w:rPr>
        <w:t>数据采集</w:t>
      </w:r>
      <w:r w:rsidR="00E15366">
        <w:rPr>
          <w:sz w:val="24"/>
        </w:rPr>
        <w:t>：</w:t>
      </w:r>
      <w:r w:rsidR="00FF06F0">
        <w:rPr>
          <w:sz w:val="24"/>
        </w:rPr>
        <w:t>对相应数据源进行采集</w:t>
      </w:r>
      <w:r w:rsidR="00FF06F0">
        <w:rPr>
          <w:rFonts w:hint="eastAsia"/>
          <w:sz w:val="24"/>
        </w:rPr>
        <w:t>存储，形成原始的安全数据仓库。</w:t>
      </w:r>
      <w:r w:rsidR="00982349">
        <w:rPr>
          <w:sz w:val="24"/>
        </w:rPr>
        <w:t>重点在于数据</w:t>
      </w:r>
      <w:r w:rsidR="007E5723">
        <w:rPr>
          <w:sz w:val="24"/>
        </w:rPr>
        <w:t>传输</w:t>
      </w:r>
      <w:r w:rsidR="003D721C">
        <w:rPr>
          <w:rFonts w:hint="eastAsia"/>
          <w:sz w:val="24"/>
        </w:rPr>
        <w:t>和</w:t>
      </w:r>
      <w:r w:rsidR="00982349">
        <w:rPr>
          <w:sz w:val="24"/>
        </w:rPr>
        <w:t>存储</w:t>
      </w:r>
      <w:r w:rsidR="00AC2258">
        <w:rPr>
          <w:sz w:val="24"/>
        </w:rPr>
        <w:t>，</w:t>
      </w:r>
      <w:r w:rsidR="00923EFE">
        <w:rPr>
          <w:rFonts w:hint="eastAsia"/>
          <w:sz w:val="24"/>
        </w:rPr>
        <w:t>由于</w:t>
      </w:r>
      <w:r w:rsidR="00AC2258">
        <w:rPr>
          <w:sz w:val="24"/>
        </w:rPr>
        <w:t>数据量</w:t>
      </w:r>
      <w:r w:rsidR="002B6F8D">
        <w:rPr>
          <w:sz w:val="24"/>
        </w:rPr>
        <w:t>巨大，</w:t>
      </w:r>
      <w:r w:rsidR="008A4304">
        <w:rPr>
          <w:sz w:val="24"/>
        </w:rPr>
        <w:t>对采集、</w:t>
      </w:r>
      <w:r w:rsidR="008A4304">
        <w:rPr>
          <w:rFonts w:hint="eastAsia"/>
          <w:sz w:val="24"/>
        </w:rPr>
        <w:t>传输</w:t>
      </w:r>
      <w:r w:rsidR="0098498A">
        <w:rPr>
          <w:sz w:val="24"/>
        </w:rPr>
        <w:t>、</w:t>
      </w:r>
      <w:r w:rsidR="0098498A">
        <w:rPr>
          <w:rFonts w:hint="eastAsia"/>
          <w:sz w:val="24"/>
        </w:rPr>
        <w:t>存储</w:t>
      </w:r>
      <w:r w:rsidR="008A4304">
        <w:rPr>
          <w:sz w:val="24"/>
        </w:rPr>
        <w:t>系统的性能要求较高</w:t>
      </w:r>
      <w:r w:rsidR="00BB240A">
        <w:rPr>
          <w:rFonts w:hint="eastAsia"/>
          <w:sz w:val="24"/>
        </w:rPr>
        <w:t>，</w:t>
      </w:r>
      <w:r w:rsidR="00BB240A">
        <w:rPr>
          <w:sz w:val="24"/>
        </w:rPr>
        <w:t>并且需要</w:t>
      </w:r>
      <w:r w:rsidR="00A95EB2">
        <w:rPr>
          <w:sz w:val="24"/>
        </w:rPr>
        <w:t>采取</w:t>
      </w:r>
      <w:r w:rsidR="00BB240A">
        <w:rPr>
          <w:sz w:val="24"/>
        </w:rPr>
        <w:t>妥善的管理措施</w:t>
      </w:r>
      <w:r w:rsidR="00A95EB2">
        <w:rPr>
          <w:rFonts w:hint="eastAsia"/>
          <w:sz w:val="24"/>
        </w:rPr>
        <w:t>，</w:t>
      </w:r>
      <w:r w:rsidR="00621665">
        <w:rPr>
          <w:sz w:val="24"/>
        </w:rPr>
        <w:t>以便于后续的开发和数据</w:t>
      </w:r>
      <w:r w:rsidR="00A95EB2">
        <w:rPr>
          <w:sz w:val="24"/>
        </w:rPr>
        <w:t>调用</w:t>
      </w:r>
      <w:r w:rsidR="00B52A99">
        <w:rPr>
          <w:rFonts w:hint="eastAsia"/>
          <w:sz w:val="24"/>
        </w:rPr>
        <w:t>。</w:t>
      </w:r>
    </w:p>
    <w:p w14:paraId="5CD52E43" w14:textId="3760E03D" w:rsidR="00661676" w:rsidRDefault="00E20E03" w:rsidP="00BD13C1">
      <w:pPr>
        <w:pStyle w:val="a3"/>
        <w:numPr>
          <w:ilvl w:val="0"/>
          <w:numId w:val="3"/>
        </w:numPr>
        <w:spacing w:line="360" w:lineRule="auto"/>
        <w:ind w:firstLineChars="0"/>
        <w:rPr>
          <w:sz w:val="24"/>
        </w:rPr>
      </w:pPr>
      <w:r>
        <w:rPr>
          <w:sz w:val="24"/>
        </w:rPr>
        <w:t>数据</w:t>
      </w:r>
      <w:r w:rsidR="00676FA5">
        <w:rPr>
          <w:rFonts w:hint="eastAsia"/>
          <w:sz w:val="24"/>
        </w:rPr>
        <w:t>处理</w:t>
      </w:r>
      <w:r w:rsidR="00E15366">
        <w:rPr>
          <w:sz w:val="24"/>
        </w:rPr>
        <w:t>：</w:t>
      </w:r>
      <w:r w:rsidR="003E1522">
        <w:rPr>
          <w:rFonts w:hint="eastAsia"/>
          <w:sz w:val="24"/>
        </w:rPr>
        <w:t>数据</w:t>
      </w:r>
      <w:r w:rsidR="003A207A">
        <w:rPr>
          <w:sz w:val="24"/>
        </w:rPr>
        <w:t>的处理工作</w:t>
      </w:r>
      <w:r w:rsidR="00B81FD8">
        <w:rPr>
          <w:sz w:val="24"/>
        </w:rPr>
        <w:t>可以分为三步</w:t>
      </w:r>
      <w:r w:rsidR="00435D4B">
        <w:rPr>
          <w:sz w:val="24"/>
        </w:rPr>
        <w:t>，</w:t>
      </w:r>
      <w:r w:rsidR="00001F46">
        <w:rPr>
          <w:rFonts w:hint="eastAsia"/>
          <w:sz w:val="24"/>
        </w:rPr>
        <w:t>第一步</w:t>
      </w:r>
      <w:r w:rsidR="00001F46">
        <w:rPr>
          <w:sz w:val="24"/>
        </w:rPr>
        <w:t>是</w:t>
      </w:r>
      <w:r w:rsidR="00DB0364">
        <w:rPr>
          <w:sz w:val="24"/>
        </w:rPr>
        <w:t>对</w:t>
      </w:r>
      <w:r w:rsidR="00FA511B">
        <w:rPr>
          <w:sz w:val="24"/>
        </w:rPr>
        <w:t>原始</w:t>
      </w:r>
      <w:r w:rsidR="00DB0364">
        <w:rPr>
          <w:sz w:val="24"/>
        </w:rPr>
        <w:t>数据进行清洗</w:t>
      </w:r>
      <w:r w:rsidR="00EF3FDB">
        <w:rPr>
          <w:sz w:val="24"/>
        </w:rPr>
        <w:t>，</w:t>
      </w:r>
      <w:r w:rsidR="00EF3FDB">
        <w:rPr>
          <w:rFonts w:hint="eastAsia"/>
          <w:sz w:val="24"/>
        </w:rPr>
        <w:t>去除</w:t>
      </w:r>
      <w:r w:rsidR="005634B5">
        <w:rPr>
          <w:rFonts w:hint="eastAsia"/>
          <w:sz w:val="24"/>
        </w:rPr>
        <w:t>无效</w:t>
      </w:r>
      <w:r w:rsidR="00FF7D42">
        <w:rPr>
          <w:sz w:val="24"/>
        </w:rPr>
        <w:t>数据</w:t>
      </w:r>
      <w:r w:rsidR="00FC2DB8">
        <w:rPr>
          <w:sz w:val="24"/>
        </w:rPr>
        <w:t>。</w:t>
      </w:r>
      <w:r w:rsidR="000B688A">
        <w:rPr>
          <w:rFonts w:hint="eastAsia"/>
          <w:sz w:val="24"/>
        </w:rPr>
        <w:t>第二</w:t>
      </w:r>
      <w:r w:rsidR="000B688A">
        <w:rPr>
          <w:sz w:val="24"/>
        </w:rPr>
        <w:t>步</w:t>
      </w:r>
      <w:r w:rsidR="007544B2">
        <w:rPr>
          <w:rFonts w:hint="eastAsia"/>
          <w:sz w:val="24"/>
        </w:rPr>
        <w:t>是</w:t>
      </w:r>
      <w:r w:rsidR="007544B2">
        <w:rPr>
          <w:sz w:val="24"/>
        </w:rPr>
        <w:t>进行</w:t>
      </w:r>
      <w:r w:rsidR="00B855D0">
        <w:rPr>
          <w:sz w:val="24"/>
        </w:rPr>
        <w:t>数据</w:t>
      </w:r>
      <w:r w:rsidR="00DB6A3B">
        <w:rPr>
          <w:sz w:val="24"/>
        </w:rPr>
        <w:t>的</w:t>
      </w:r>
      <w:r w:rsidR="001D0B9B">
        <w:rPr>
          <w:sz w:val="24"/>
        </w:rPr>
        <w:t>统一</w:t>
      </w:r>
      <w:r w:rsidR="00D14E7E">
        <w:rPr>
          <w:sz w:val="24"/>
        </w:rPr>
        <w:t>，</w:t>
      </w:r>
      <w:r w:rsidR="008B2E0A">
        <w:rPr>
          <w:rFonts w:hint="eastAsia"/>
          <w:sz w:val="24"/>
        </w:rPr>
        <w:t>确定</w:t>
      </w:r>
      <w:r w:rsidR="003019E1">
        <w:rPr>
          <w:sz w:val="24"/>
        </w:rPr>
        <w:t>数据的标准后</w:t>
      </w:r>
      <w:r w:rsidR="00E20EC0">
        <w:rPr>
          <w:sz w:val="24"/>
        </w:rPr>
        <w:t>，</w:t>
      </w:r>
      <w:r w:rsidR="00791E94">
        <w:rPr>
          <w:sz w:val="24"/>
        </w:rPr>
        <w:t>去除无用信息，</w:t>
      </w:r>
      <w:r w:rsidR="00791E94">
        <w:rPr>
          <w:rFonts w:hint="eastAsia"/>
          <w:sz w:val="24"/>
        </w:rPr>
        <w:t>并</w:t>
      </w:r>
      <w:r w:rsidR="00791E94">
        <w:rPr>
          <w:sz w:val="24"/>
        </w:rPr>
        <w:t>对</w:t>
      </w:r>
      <w:r w:rsidR="00EE561E">
        <w:rPr>
          <w:sz w:val="24"/>
        </w:rPr>
        <w:t>空缺部分</w:t>
      </w:r>
      <w:r w:rsidR="00784B24">
        <w:rPr>
          <w:sz w:val="24"/>
        </w:rPr>
        <w:t>补充默认值</w:t>
      </w:r>
      <w:r w:rsidR="009C0A12">
        <w:rPr>
          <w:sz w:val="24"/>
        </w:rPr>
        <w:t>等</w:t>
      </w:r>
      <w:r w:rsidR="00B81683">
        <w:rPr>
          <w:sz w:val="24"/>
        </w:rPr>
        <w:t>，</w:t>
      </w:r>
      <w:r w:rsidR="00C423F2">
        <w:rPr>
          <w:sz w:val="24"/>
        </w:rPr>
        <w:t>再</w:t>
      </w:r>
      <w:r w:rsidR="00FE7DC9">
        <w:rPr>
          <w:rFonts w:hint="eastAsia"/>
          <w:sz w:val="24"/>
        </w:rPr>
        <w:t>将</w:t>
      </w:r>
      <w:r w:rsidR="00FE7DC9">
        <w:rPr>
          <w:sz w:val="24"/>
        </w:rPr>
        <w:t>数据</w:t>
      </w:r>
      <w:r w:rsidR="008019BC">
        <w:rPr>
          <w:sz w:val="24"/>
        </w:rPr>
        <w:t>用统一格式</w:t>
      </w:r>
      <w:r w:rsidR="0063063A">
        <w:rPr>
          <w:sz w:val="24"/>
        </w:rPr>
        <w:t>重新</w:t>
      </w:r>
      <w:r w:rsidR="006D151D">
        <w:rPr>
          <w:rFonts w:hint="eastAsia"/>
          <w:sz w:val="24"/>
        </w:rPr>
        <w:t>保存</w:t>
      </w:r>
      <w:r w:rsidR="00FC2DB8">
        <w:rPr>
          <w:sz w:val="24"/>
        </w:rPr>
        <w:t>。</w:t>
      </w:r>
      <w:r w:rsidR="00232552">
        <w:rPr>
          <w:sz w:val="24"/>
        </w:rPr>
        <w:t>第三</w:t>
      </w:r>
      <w:r w:rsidR="00232552">
        <w:rPr>
          <w:rFonts w:hint="eastAsia"/>
          <w:sz w:val="24"/>
        </w:rPr>
        <w:t>步</w:t>
      </w:r>
      <w:r w:rsidR="00232552">
        <w:rPr>
          <w:sz w:val="24"/>
        </w:rPr>
        <w:t>是对数据的丰富</w:t>
      </w:r>
      <w:r w:rsidR="00FB64A8">
        <w:rPr>
          <w:sz w:val="24"/>
        </w:rPr>
        <w:t>，</w:t>
      </w:r>
      <w:r w:rsidR="00250BCB">
        <w:rPr>
          <w:rFonts w:hint="eastAsia"/>
          <w:sz w:val="24"/>
        </w:rPr>
        <w:t>对</w:t>
      </w:r>
      <w:r w:rsidR="00250BCB">
        <w:rPr>
          <w:sz w:val="24"/>
        </w:rPr>
        <w:t>数据的相关信息</w:t>
      </w:r>
      <w:r w:rsidR="00242916">
        <w:rPr>
          <w:sz w:val="24"/>
        </w:rPr>
        <w:t>进行补充</w:t>
      </w:r>
      <w:r w:rsidR="00023750">
        <w:rPr>
          <w:sz w:val="24"/>
        </w:rPr>
        <w:t>。</w:t>
      </w:r>
    </w:p>
    <w:p w14:paraId="3F99F7BE" w14:textId="6E737E64" w:rsidR="00ED12C2" w:rsidRPr="00D44E55" w:rsidRDefault="0096514B" w:rsidP="00ED12C2">
      <w:pPr>
        <w:pStyle w:val="a3"/>
        <w:numPr>
          <w:ilvl w:val="0"/>
          <w:numId w:val="3"/>
        </w:numPr>
        <w:spacing w:line="360" w:lineRule="auto"/>
        <w:ind w:firstLineChars="0"/>
        <w:rPr>
          <w:sz w:val="24"/>
        </w:rPr>
      </w:pPr>
      <w:r>
        <w:rPr>
          <w:sz w:val="24"/>
        </w:rPr>
        <w:t>数据</w:t>
      </w:r>
      <w:r w:rsidR="008D4F86">
        <w:rPr>
          <w:rFonts w:hint="eastAsia"/>
          <w:sz w:val="24"/>
        </w:rPr>
        <w:t>呈现</w:t>
      </w:r>
      <w:r w:rsidR="003B1B0B">
        <w:rPr>
          <w:sz w:val="24"/>
        </w:rPr>
        <w:t>：</w:t>
      </w:r>
      <w:r w:rsidR="003B1B0B">
        <w:rPr>
          <w:rFonts w:hint="eastAsia"/>
          <w:sz w:val="24"/>
        </w:rPr>
        <w:t>利用</w:t>
      </w:r>
      <w:r w:rsidR="003E4E65">
        <w:rPr>
          <w:sz w:val="24"/>
        </w:rPr>
        <w:t>所得数据</w:t>
      </w:r>
      <w:r w:rsidR="00C0513F">
        <w:rPr>
          <w:sz w:val="24"/>
        </w:rPr>
        <w:t>对用户和管理</w:t>
      </w:r>
      <w:r w:rsidR="00C0513F">
        <w:rPr>
          <w:rFonts w:hint="eastAsia"/>
          <w:sz w:val="24"/>
        </w:rPr>
        <w:t>员</w:t>
      </w:r>
      <w:r w:rsidR="00744679">
        <w:rPr>
          <w:rFonts w:hint="eastAsia"/>
          <w:sz w:val="24"/>
        </w:rPr>
        <w:t>进行</w:t>
      </w:r>
      <w:r w:rsidR="00C0513F">
        <w:rPr>
          <w:sz w:val="24"/>
        </w:rPr>
        <w:t>反馈</w:t>
      </w:r>
      <w:r w:rsidR="003769EB">
        <w:rPr>
          <w:sz w:val="24"/>
        </w:rPr>
        <w:t>，</w:t>
      </w:r>
      <w:r w:rsidR="003769EB">
        <w:rPr>
          <w:rFonts w:hint="eastAsia"/>
          <w:sz w:val="24"/>
        </w:rPr>
        <w:t>包括</w:t>
      </w:r>
      <w:r w:rsidR="0050263D">
        <w:rPr>
          <w:sz w:val="24"/>
        </w:rPr>
        <w:t>威胁感知和</w:t>
      </w:r>
      <w:r w:rsidR="0086658F">
        <w:rPr>
          <w:rFonts w:hint="eastAsia"/>
          <w:sz w:val="24"/>
        </w:rPr>
        <w:t>警报</w:t>
      </w:r>
      <w:r w:rsidR="0050263D">
        <w:rPr>
          <w:sz w:val="24"/>
        </w:rPr>
        <w:t>、</w:t>
      </w:r>
      <w:r w:rsidR="0050263D">
        <w:rPr>
          <w:rFonts w:hint="eastAsia"/>
          <w:sz w:val="24"/>
        </w:rPr>
        <w:t>数据</w:t>
      </w:r>
      <w:r w:rsidR="0050263D">
        <w:rPr>
          <w:sz w:val="24"/>
        </w:rPr>
        <w:t>可视化</w:t>
      </w:r>
      <w:r w:rsidR="005E47FF">
        <w:rPr>
          <w:sz w:val="24"/>
        </w:rPr>
        <w:t>、</w:t>
      </w:r>
      <w:r w:rsidR="005E47FF">
        <w:rPr>
          <w:rFonts w:hint="eastAsia"/>
          <w:sz w:val="24"/>
        </w:rPr>
        <w:t>资产</w:t>
      </w:r>
      <w:r w:rsidR="005E47FF">
        <w:rPr>
          <w:sz w:val="24"/>
        </w:rPr>
        <w:t>管理</w:t>
      </w:r>
      <w:r w:rsidR="00595720">
        <w:rPr>
          <w:sz w:val="24"/>
        </w:rPr>
        <w:t>、</w:t>
      </w:r>
      <w:r w:rsidR="003C2F5C">
        <w:rPr>
          <w:sz w:val="24"/>
        </w:rPr>
        <w:t>安全状况评估</w:t>
      </w:r>
      <w:r w:rsidR="006F4772">
        <w:rPr>
          <w:sz w:val="24"/>
        </w:rPr>
        <w:t>、</w:t>
      </w:r>
      <w:r w:rsidR="006F4772">
        <w:rPr>
          <w:rFonts w:hint="eastAsia"/>
          <w:sz w:val="24"/>
        </w:rPr>
        <w:t>安全</w:t>
      </w:r>
      <w:r w:rsidR="006F4772">
        <w:rPr>
          <w:sz w:val="24"/>
        </w:rPr>
        <w:t>策略管理</w:t>
      </w:r>
      <w:r w:rsidR="00701059">
        <w:rPr>
          <w:sz w:val="24"/>
        </w:rPr>
        <w:t>等</w:t>
      </w:r>
      <w:r w:rsidR="00CE0AB6">
        <w:rPr>
          <w:sz w:val="24"/>
        </w:rPr>
        <w:t>。</w:t>
      </w:r>
    </w:p>
    <w:p w14:paraId="5F0709FE" w14:textId="2526C1F6" w:rsidR="00ED12C2" w:rsidRDefault="00183B54" w:rsidP="00ED12C2">
      <w:pPr>
        <w:pStyle w:val="a3"/>
        <w:numPr>
          <w:ilvl w:val="0"/>
          <w:numId w:val="1"/>
        </w:numPr>
        <w:spacing w:line="360" w:lineRule="auto"/>
        <w:ind w:firstLineChars="0"/>
        <w:rPr>
          <w:rStyle w:val="a8"/>
        </w:rPr>
      </w:pPr>
      <w:r>
        <w:rPr>
          <w:rStyle w:val="a8"/>
        </w:rPr>
        <w:t>个人研究意向</w:t>
      </w:r>
    </w:p>
    <w:p w14:paraId="13957A1F" w14:textId="6B0AA9A3" w:rsidR="00F73B8B" w:rsidRPr="008B3664" w:rsidRDefault="008B3664" w:rsidP="008B3664">
      <w:pPr>
        <w:pStyle w:val="ab"/>
        <w:ind w:firstLine="480"/>
        <w:rPr>
          <w:rStyle w:val="a8"/>
          <w:b w:val="0"/>
          <w:bCs w:val="0"/>
        </w:rPr>
      </w:pPr>
      <w:r w:rsidRPr="008B3664">
        <w:rPr>
          <w:rStyle w:val="a8"/>
          <w:rFonts w:hint="eastAsia"/>
          <w:b w:val="0"/>
          <w:bCs w:val="0"/>
        </w:rPr>
        <w:t>目前</w:t>
      </w:r>
      <w:r w:rsidR="00592E0F">
        <w:rPr>
          <w:rStyle w:val="a8"/>
          <w:rFonts w:hint="eastAsia"/>
          <w:b w:val="0"/>
          <w:bCs w:val="0"/>
        </w:rPr>
        <w:t>机器学习已经广泛应用于网络安全的研究中，但针对民航网络实际</w:t>
      </w:r>
      <w:r w:rsidR="00592E0F">
        <w:rPr>
          <w:rStyle w:val="a8"/>
          <w:rFonts w:hint="eastAsia"/>
          <w:b w:val="0"/>
          <w:bCs w:val="0"/>
        </w:rPr>
        <w:lastRenderedPageBreak/>
        <w:t>情况的研究却并不深入，主要原因是数据的匮乏。本次项目</w:t>
      </w:r>
      <w:r w:rsidR="00B64261">
        <w:rPr>
          <w:rStyle w:val="a8"/>
          <w:rFonts w:hint="eastAsia"/>
          <w:b w:val="0"/>
          <w:bCs w:val="0"/>
        </w:rPr>
        <w:t>进行</w:t>
      </w:r>
      <w:r w:rsidR="00194B01">
        <w:rPr>
          <w:rStyle w:val="a8"/>
          <w:rFonts w:hint="eastAsia"/>
          <w:b w:val="0"/>
          <w:bCs w:val="0"/>
        </w:rPr>
        <w:t>民航网络的数据采集和融合</w:t>
      </w:r>
      <w:r w:rsidR="00192565">
        <w:rPr>
          <w:rStyle w:val="a8"/>
          <w:rFonts w:hint="eastAsia"/>
          <w:b w:val="0"/>
          <w:bCs w:val="0"/>
        </w:rPr>
        <w:t>，并建立数据仓库，</w:t>
      </w:r>
      <w:r w:rsidR="008C0410">
        <w:rPr>
          <w:rStyle w:val="a8"/>
          <w:rFonts w:hint="eastAsia"/>
          <w:b w:val="0"/>
          <w:bCs w:val="0"/>
        </w:rPr>
        <w:t>这将成为理想的研究资源</w:t>
      </w:r>
      <w:r w:rsidR="00B92CA8">
        <w:rPr>
          <w:rStyle w:val="a8"/>
          <w:rFonts w:hint="eastAsia"/>
          <w:b w:val="0"/>
          <w:bCs w:val="0"/>
        </w:rPr>
        <w:t>。本人希望参加本次项目的开发工作，加深对数据的认识和理解</w:t>
      </w:r>
      <w:r w:rsidR="001C7A0E">
        <w:rPr>
          <w:rStyle w:val="a8"/>
          <w:rFonts w:hint="eastAsia"/>
          <w:b w:val="0"/>
          <w:bCs w:val="0"/>
        </w:rPr>
        <w:t>，并利用所得部分数据完成进一步的分析研究，主要方向是基于机器学习的威胁感知</w:t>
      </w:r>
      <w:r w:rsidR="00C34996">
        <w:rPr>
          <w:rStyle w:val="a8"/>
          <w:rFonts w:hint="eastAsia"/>
          <w:b w:val="0"/>
          <w:bCs w:val="0"/>
        </w:rPr>
        <w:t>，内容包括民航网络中恶意行为</w:t>
      </w:r>
      <w:r w:rsidR="0093379B">
        <w:rPr>
          <w:rStyle w:val="a8"/>
          <w:rFonts w:hint="eastAsia"/>
          <w:b w:val="0"/>
          <w:bCs w:val="0"/>
        </w:rPr>
        <w:t>的识别、分类、预测等。</w:t>
      </w:r>
      <w:bookmarkStart w:id="1" w:name="_GoBack"/>
      <w:bookmarkEnd w:id="1"/>
    </w:p>
    <w:p w14:paraId="6D7C9257" w14:textId="77777777" w:rsidR="00ED12C2" w:rsidRPr="00ED12C2" w:rsidRDefault="00ED12C2" w:rsidP="00ED12C2">
      <w:pPr>
        <w:spacing w:line="360" w:lineRule="auto"/>
        <w:rPr>
          <w:sz w:val="24"/>
        </w:rPr>
      </w:pPr>
    </w:p>
    <w:p w14:paraId="059CD66D" w14:textId="77777777" w:rsidR="00D449A0" w:rsidRPr="00D449A0" w:rsidRDefault="00D449A0" w:rsidP="00643CA7"/>
    <w:sectPr w:rsidR="00D449A0" w:rsidRPr="00D449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FD0DD" w14:textId="77777777" w:rsidR="001C0306" w:rsidRDefault="001C0306" w:rsidP="00321B6C">
      <w:r>
        <w:separator/>
      </w:r>
    </w:p>
  </w:endnote>
  <w:endnote w:type="continuationSeparator" w:id="0">
    <w:p w14:paraId="672B6294" w14:textId="77777777" w:rsidR="001C0306" w:rsidRDefault="001C0306" w:rsidP="00321B6C">
      <w:r>
        <w:continuationSeparator/>
      </w:r>
    </w:p>
  </w:endnote>
  <w:endnote w:id="1">
    <w:p w14:paraId="4976C6FF" w14:textId="77777777" w:rsidR="00321B6C" w:rsidRPr="00D449A0" w:rsidRDefault="00321B6C" w:rsidP="009A3170">
      <w:pPr>
        <w:spacing w:beforeLines="50" w:before="156" w:afterLines="20" w:after="62" w:line="360" w:lineRule="auto"/>
        <w:rPr>
          <w:sz w:val="24"/>
        </w:rPr>
      </w:pPr>
      <w:r>
        <w:rPr>
          <w:rStyle w:val="aa"/>
        </w:rPr>
        <w:endnoteRef/>
      </w:r>
      <w:r w:rsidRPr="00784CE2">
        <w:rPr>
          <w:sz w:val="24"/>
        </w:rPr>
        <w:t>龚俭</w:t>
      </w:r>
      <w:r w:rsidRPr="00784CE2">
        <w:rPr>
          <w:sz w:val="24"/>
        </w:rPr>
        <w:t xml:space="preserve">, </w:t>
      </w:r>
      <w:r w:rsidRPr="00784CE2">
        <w:rPr>
          <w:sz w:val="24"/>
        </w:rPr>
        <w:t>臧小东</w:t>
      </w:r>
      <w:r w:rsidRPr="00784CE2">
        <w:rPr>
          <w:sz w:val="24"/>
        </w:rPr>
        <w:t xml:space="preserve">, </w:t>
      </w:r>
      <w:r w:rsidRPr="00784CE2">
        <w:rPr>
          <w:sz w:val="24"/>
        </w:rPr>
        <w:t>苏琪</w:t>
      </w:r>
      <w:r w:rsidRPr="00784CE2">
        <w:rPr>
          <w:sz w:val="24"/>
        </w:rPr>
        <w:t>,</w:t>
      </w:r>
      <w:r w:rsidRPr="00784CE2">
        <w:rPr>
          <w:sz w:val="24"/>
        </w:rPr>
        <w:t>等</w:t>
      </w:r>
      <w:r w:rsidRPr="00784CE2">
        <w:rPr>
          <w:sz w:val="24"/>
        </w:rPr>
        <w:t xml:space="preserve">. </w:t>
      </w:r>
      <w:r w:rsidRPr="00784CE2">
        <w:rPr>
          <w:sz w:val="24"/>
        </w:rPr>
        <w:t>网络安全态势感知综述</w:t>
      </w:r>
      <w:r w:rsidRPr="00784CE2">
        <w:rPr>
          <w:sz w:val="24"/>
        </w:rPr>
        <w:t xml:space="preserve">[J]. </w:t>
      </w:r>
      <w:r w:rsidRPr="00784CE2">
        <w:rPr>
          <w:sz w:val="24"/>
        </w:rPr>
        <w:t>软件学报</w:t>
      </w:r>
      <w:r w:rsidRPr="00784CE2">
        <w:rPr>
          <w:sz w:val="24"/>
        </w:rPr>
        <w:t>, 2017, 28(4):1010-1026.</w:t>
      </w:r>
    </w:p>
  </w:endnote>
  <w:endnote w:id="2">
    <w:p w14:paraId="6CBCFE2C" w14:textId="77777777" w:rsidR="00172661" w:rsidRPr="00EF5145" w:rsidRDefault="00172661" w:rsidP="009A3170">
      <w:pPr>
        <w:pStyle w:val="a9"/>
        <w:spacing w:beforeLines="50" w:before="156" w:afterLines="20" w:after="62"/>
        <w:rPr>
          <w:sz w:val="24"/>
        </w:rPr>
      </w:pPr>
      <w:r>
        <w:rPr>
          <w:rStyle w:val="aa"/>
        </w:rPr>
        <w:endnoteRef/>
      </w:r>
      <w:r w:rsidRPr="00EF5145">
        <w:rPr>
          <w:sz w:val="24"/>
        </w:rPr>
        <w:t>贾美娟</w:t>
      </w:r>
      <w:r w:rsidRPr="00EF5145">
        <w:rPr>
          <w:sz w:val="24"/>
        </w:rPr>
        <w:t xml:space="preserve">, </w:t>
      </w:r>
      <w:r w:rsidRPr="00EF5145">
        <w:rPr>
          <w:sz w:val="24"/>
        </w:rPr>
        <w:t>于海涛</w:t>
      </w:r>
      <w:r w:rsidRPr="00EF5145">
        <w:rPr>
          <w:sz w:val="24"/>
        </w:rPr>
        <w:t xml:space="preserve">, </w:t>
      </w:r>
      <w:r w:rsidRPr="00EF5145">
        <w:rPr>
          <w:sz w:val="24"/>
        </w:rPr>
        <w:t>蒋庆丰</w:t>
      </w:r>
      <w:r w:rsidRPr="00EF5145">
        <w:rPr>
          <w:sz w:val="24"/>
        </w:rPr>
        <w:t>,</w:t>
      </w:r>
      <w:r w:rsidRPr="00EF5145">
        <w:rPr>
          <w:sz w:val="24"/>
        </w:rPr>
        <w:t>等</w:t>
      </w:r>
      <w:r w:rsidRPr="00EF5145">
        <w:rPr>
          <w:sz w:val="24"/>
        </w:rPr>
        <w:t xml:space="preserve">. </w:t>
      </w:r>
      <w:r w:rsidRPr="00EF5145">
        <w:rPr>
          <w:sz w:val="24"/>
        </w:rPr>
        <w:t>态势感知技术在网络安全中的研究</w:t>
      </w:r>
      <w:r w:rsidRPr="00EF5145">
        <w:rPr>
          <w:sz w:val="24"/>
        </w:rPr>
        <w:t xml:space="preserve">[J]. </w:t>
      </w:r>
      <w:r w:rsidRPr="00EF5145">
        <w:rPr>
          <w:sz w:val="24"/>
        </w:rPr>
        <w:t>科技创新与应用</w:t>
      </w:r>
      <w:r w:rsidRPr="00EF5145">
        <w:rPr>
          <w:sz w:val="24"/>
        </w:rPr>
        <w:t>, 2012(9):56-56.</w:t>
      </w:r>
    </w:p>
  </w:endnote>
  <w:endnote w:id="3">
    <w:p w14:paraId="296FE083" w14:textId="77777777" w:rsidR="00172661" w:rsidRPr="000C282C" w:rsidRDefault="00172661" w:rsidP="009A3170">
      <w:pPr>
        <w:pStyle w:val="a9"/>
        <w:spacing w:beforeLines="50" w:before="156" w:afterLines="20" w:after="62"/>
        <w:jc w:val="both"/>
        <w:rPr>
          <w:sz w:val="24"/>
        </w:rPr>
      </w:pPr>
      <w:r>
        <w:rPr>
          <w:rStyle w:val="aa"/>
        </w:rPr>
        <w:endnoteRef/>
      </w:r>
      <w:r w:rsidRPr="000C282C">
        <w:rPr>
          <w:sz w:val="24"/>
        </w:rPr>
        <w:t xml:space="preserve">BASS T. Intrusion detection systems &amp; </w:t>
      </w:r>
      <w:proofErr w:type="spellStart"/>
      <w:r w:rsidRPr="000C282C">
        <w:rPr>
          <w:sz w:val="24"/>
        </w:rPr>
        <w:t>multisensor</w:t>
      </w:r>
      <w:proofErr w:type="spellEnd"/>
      <w:r w:rsidRPr="000C282C">
        <w:rPr>
          <w:sz w:val="24"/>
        </w:rPr>
        <w:t xml:space="preserve"> data </w:t>
      </w:r>
      <w:proofErr w:type="spellStart"/>
      <w:r w:rsidRPr="000C282C">
        <w:rPr>
          <w:sz w:val="24"/>
        </w:rPr>
        <w:t>fusion</w:t>
      </w:r>
      <w:proofErr w:type="gramStart"/>
      <w:r w:rsidRPr="000C282C">
        <w:rPr>
          <w:sz w:val="24"/>
        </w:rPr>
        <w:t>:creating</w:t>
      </w:r>
      <w:proofErr w:type="spellEnd"/>
      <w:proofErr w:type="gramEnd"/>
      <w:r w:rsidRPr="000C282C">
        <w:rPr>
          <w:sz w:val="24"/>
        </w:rPr>
        <w:t xml:space="preserve"> cyberspace situational awareness[J]. Communications of the ACM, 1999, 43(4):99-105.</w:t>
      </w:r>
    </w:p>
  </w:endnote>
  <w:endnote w:id="4">
    <w:p w14:paraId="4404C540" w14:textId="77777777" w:rsidR="00D90E13" w:rsidRPr="00F27B2D" w:rsidRDefault="00D90E13" w:rsidP="009A3170">
      <w:pPr>
        <w:pStyle w:val="a9"/>
        <w:spacing w:beforeLines="50" w:before="156" w:afterLines="20" w:after="62"/>
        <w:jc w:val="both"/>
        <w:rPr>
          <w:sz w:val="24"/>
        </w:rPr>
      </w:pPr>
      <w:r>
        <w:rPr>
          <w:rStyle w:val="aa"/>
        </w:rPr>
        <w:endnoteRef/>
      </w:r>
      <w:proofErr w:type="spellStart"/>
      <w:r w:rsidRPr="00F27B2D">
        <w:rPr>
          <w:sz w:val="24"/>
        </w:rPr>
        <w:t>DAmbrosio</w:t>
      </w:r>
      <w:proofErr w:type="spellEnd"/>
      <w:r w:rsidRPr="00F27B2D">
        <w:rPr>
          <w:sz w:val="24"/>
        </w:rPr>
        <w:t xml:space="preserve"> B</w:t>
      </w:r>
      <w:r w:rsidRPr="00F27B2D">
        <w:rPr>
          <w:sz w:val="24"/>
        </w:rPr>
        <w:t>，</w:t>
      </w:r>
      <w:proofErr w:type="spellStart"/>
      <w:r w:rsidRPr="00F27B2D">
        <w:rPr>
          <w:sz w:val="24"/>
        </w:rPr>
        <w:t>Takikawa</w:t>
      </w:r>
      <w:proofErr w:type="spellEnd"/>
      <w:r w:rsidRPr="00F27B2D">
        <w:rPr>
          <w:sz w:val="24"/>
        </w:rPr>
        <w:t xml:space="preserve"> M</w:t>
      </w:r>
      <w:r w:rsidRPr="00F27B2D">
        <w:rPr>
          <w:sz w:val="24"/>
        </w:rPr>
        <w:t>，</w:t>
      </w:r>
      <w:r w:rsidRPr="00F27B2D">
        <w:rPr>
          <w:sz w:val="24"/>
        </w:rPr>
        <w:t>Upper D</w:t>
      </w:r>
      <w:r w:rsidRPr="00F27B2D">
        <w:rPr>
          <w:sz w:val="24"/>
        </w:rPr>
        <w:t>，</w:t>
      </w:r>
      <w:r w:rsidRPr="00F27B2D">
        <w:rPr>
          <w:sz w:val="24"/>
        </w:rPr>
        <w:t>Fitzgerald J</w:t>
      </w:r>
      <w:r w:rsidRPr="00F27B2D">
        <w:rPr>
          <w:sz w:val="24"/>
        </w:rPr>
        <w:t>，</w:t>
      </w:r>
      <w:r w:rsidRPr="00F27B2D">
        <w:rPr>
          <w:sz w:val="24"/>
        </w:rPr>
        <w:t xml:space="preserve">Mahoney </w:t>
      </w:r>
      <w:proofErr w:type="spellStart"/>
      <w:r w:rsidRPr="00F27B2D">
        <w:rPr>
          <w:sz w:val="24"/>
        </w:rPr>
        <w:t>S.Security</w:t>
      </w:r>
      <w:proofErr w:type="spellEnd"/>
      <w:r w:rsidRPr="00F27B2D">
        <w:rPr>
          <w:sz w:val="24"/>
        </w:rPr>
        <w:t xml:space="preserve"> situation assessment and response evaluation[C].Proceedings of the DARPA Information Survivability </w:t>
      </w:r>
      <w:proofErr w:type="spellStart"/>
      <w:r w:rsidRPr="00F27B2D">
        <w:rPr>
          <w:sz w:val="24"/>
        </w:rPr>
        <w:t>Conf</w:t>
      </w:r>
      <w:proofErr w:type="spellEnd"/>
      <w:r w:rsidRPr="00F27B2D">
        <w:rPr>
          <w:sz w:val="24"/>
        </w:rPr>
        <w:t>，</w:t>
      </w:r>
      <w:r w:rsidRPr="00F27B2D">
        <w:rPr>
          <w:sz w:val="24"/>
        </w:rPr>
        <w:t>&amp;Exposition II</w:t>
      </w:r>
      <w:r w:rsidRPr="00F27B2D">
        <w:rPr>
          <w:sz w:val="24"/>
        </w:rPr>
        <w:t>，</w:t>
      </w:r>
      <w:r w:rsidRPr="00F27B2D">
        <w:rPr>
          <w:sz w:val="24"/>
        </w:rPr>
        <w:t>Anaheim</w:t>
      </w:r>
      <w:r w:rsidRPr="00F27B2D">
        <w:rPr>
          <w:sz w:val="24"/>
        </w:rPr>
        <w:t>，</w:t>
      </w:r>
      <w:r w:rsidRPr="00F27B2D">
        <w:rPr>
          <w:sz w:val="24"/>
        </w:rPr>
        <w:t>California</w:t>
      </w:r>
      <w:r w:rsidRPr="00F27B2D">
        <w:rPr>
          <w:sz w:val="24"/>
        </w:rPr>
        <w:t>，</w:t>
      </w:r>
      <w:r w:rsidRPr="00F27B2D">
        <w:rPr>
          <w:sz w:val="24"/>
        </w:rPr>
        <w:t>USA</w:t>
      </w:r>
      <w:r w:rsidRPr="00F27B2D">
        <w:rPr>
          <w:sz w:val="24"/>
        </w:rPr>
        <w:t>，</w:t>
      </w:r>
      <w:r w:rsidRPr="00F27B2D">
        <w:rPr>
          <w:sz w:val="24"/>
        </w:rPr>
        <w:t>2001</w:t>
      </w:r>
      <w:r w:rsidRPr="00F27B2D">
        <w:rPr>
          <w:sz w:val="24"/>
        </w:rPr>
        <w:t>：</w:t>
      </w:r>
      <w:r w:rsidRPr="00F27B2D">
        <w:rPr>
          <w:sz w:val="24"/>
        </w:rPr>
        <w:t>387-394.</w:t>
      </w:r>
    </w:p>
  </w:endnote>
  <w:endnote w:id="5">
    <w:p w14:paraId="061002EB" w14:textId="387E9169" w:rsidR="000C2DDE" w:rsidRPr="00FB5E52" w:rsidRDefault="000C2DDE" w:rsidP="009A3170">
      <w:pPr>
        <w:spacing w:beforeLines="50" w:before="156" w:afterLines="20" w:after="62" w:line="360" w:lineRule="auto"/>
        <w:rPr>
          <w:sz w:val="24"/>
        </w:rPr>
      </w:pPr>
      <w:r>
        <w:rPr>
          <w:rStyle w:val="aa"/>
        </w:rPr>
        <w:endnoteRef/>
      </w:r>
      <w:bookmarkStart w:id="0" w:name="_Ref516141401"/>
      <w:r w:rsidRPr="00C84026">
        <w:rPr>
          <w:rFonts w:ascii="Times New Roman" w:eastAsia="宋体" w:hAnsi="Times New Roman" w:cs="Times New Roman"/>
          <w:sz w:val="24"/>
          <w:szCs w:val="24"/>
        </w:rPr>
        <w:t xml:space="preserve">Carnegie Mellon's </w:t>
      </w:r>
      <w:proofErr w:type="spellStart"/>
      <w:r w:rsidRPr="00C84026">
        <w:rPr>
          <w:rFonts w:ascii="Times New Roman" w:eastAsia="宋体" w:hAnsi="Times New Roman" w:cs="Times New Roman"/>
          <w:sz w:val="24"/>
          <w:szCs w:val="24"/>
        </w:rPr>
        <w:t>SEI.System</w:t>
      </w:r>
      <w:proofErr w:type="spellEnd"/>
      <w:r w:rsidRPr="00C84026">
        <w:rPr>
          <w:rFonts w:ascii="Times New Roman" w:eastAsia="宋体" w:hAnsi="Times New Roman" w:cs="Times New Roman"/>
          <w:sz w:val="24"/>
          <w:szCs w:val="24"/>
        </w:rPr>
        <w:t xml:space="preserve"> for Internet Level Knowledge (SILK) .</w:t>
      </w:r>
      <w:bookmarkEnd w:id="0"/>
      <w:r w:rsidR="00B57EF8">
        <w:rPr>
          <w:rFonts w:ascii="Times New Roman" w:eastAsia="宋体" w:hAnsi="Times New Roman" w:cs="Times New Roman"/>
          <w:sz w:val="24"/>
          <w:szCs w:val="24"/>
        </w:rPr>
        <w:t>http://silktools. source</w:t>
      </w:r>
      <w:r w:rsidRPr="00C84026">
        <w:rPr>
          <w:rFonts w:ascii="Times New Roman" w:eastAsia="宋体" w:hAnsi="Times New Roman" w:cs="Times New Roman"/>
          <w:sz w:val="24"/>
          <w:szCs w:val="24"/>
        </w:rPr>
        <w:t>forge.net,2005.</w:t>
      </w:r>
    </w:p>
  </w:endnote>
  <w:endnote w:id="6">
    <w:p w14:paraId="2F4C9C9B" w14:textId="6B390B05" w:rsidR="002E2D03" w:rsidRDefault="002E2D03" w:rsidP="009A3170">
      <w:pPr>
        <w:pStyle w:val="a9"/>
        <w:spacing w:beforeLines="50" w:before="156" w:afterLines="20" w:after="62"/>
      </w:pPr>
      <w:r>
        <w:rPr>
          <w:rStyle w:val="aa"/>
        </w:rPr>
        <w:endnoteRef/>
      </w:r>
      <w:r>
        <w:t xml:space="preserve"> </w:t>
      </w:r>
      <w:r w:rsidRPr="00137E6E">
        <w:rPr>
          <w:rFonts w:hint="eastAsia"/>
          <w:sz w:val="24"/>
        </w:rPr>
        <w:t>冯毅</w:t>
      </w:r>
      <w:r w:rsidRPr="00137E6E">
        <w:rPr>
          <w:rFonts w:hint="eastAsia"/>
          <w:sz w:val="24"/>
        </w:rPr>
        <w:t>,</w:t>
      </w:r>
      <w:r w:rsidRPr="00137E6E">
        <w:rPr>
          <w:sz w:val="24"/>
        </w:rPr>
        <w:t xml:space="preserve"> </w:t>
      </w:r>
      <w:r w:rsidRPr="00137E6E">
        <w:rPr>
          <w:rFonts w:hint="eastAsia"/>
          <w:sz w:val="24"/>
        </w:rPr>
        <w:t>《中国信息战》我军信息与网络安全的思考</w:t>
      </w:r>
      <w:r w:rsidRPr="00137E6E">
        <w:rPr>
          <w:rFonts w:hint="eastAsia"/>
          <w:sz w:val="24"/>
        </w:rPr>
        <w:t>.</w:t>
      </w:r>
      <w:r w:rsidRPr="00137E6E">
        <w:rPr>
          <w:sz w:val="24"/>
        </w:rPr>
        <w:t xml:space="preserve"> http://www.laocanmou.net</w:t>
      </w:r>
      <w:r>
        <w:rPr>
          <w:sz w:val="24"/>
        </w:rPr>
        <w:t xml:space="preserve"> </w:t>
      </w:r>
      <w:r w:rsidRPr="00137E6E">
        <w:rPr>
          <w:sz w:val="24"/>
        </w:rPr>
        <w:t>/Html/20056194115-1.html, 2005</w:t>
      </w:r>
      <w:r w:rsidR="009776E1">
        <w:rPr>
          <w:sz w:val="24"/>
        </w:rPr>
        <w:t>.</w:t>
      </w:r>
    </w:p>
  </w:endnote>
  <w:endnote w:id="7">
    <w:p w14:paraId="2920B8BB" w14:textId="77777777" w:rsidR="002E2D03" w:rsidRPr="00C4152F" w:rsidRDefault="002E2D03" w:rsidP="009A3170">
      <w:pPr>
        <w:pStyle w:val="a9"/>
        <w:spacing w:beforeLines="50" w:before="156" w:afterLines="20" w:after="62"/>
        <w:rPr>
          <w:sz w:val="24"/>
        </w:rPr>
      </w:pPr>
      <w:r>
        <w:rPr>
          <w:rStyle w:val="aa"/>
        </w:rPr>
        <w:endnoteRef/>
      </w:r>
      <w:r w:rsidRPr="00C4152F">
        <w:rPr>
          <w:sz w:val="24"/>
        </w:rPr>
        <w:t>李元诚</w:t>
      </w:r>
      <w:r w:rsidRPr="00C4152F">
        <w:rPr>
          <w:sz w:val="24"/>
        </w:rPr>
        <w:t xml:space="preserve">, </w:t>
      </w:r>
      <w:r w:rsidRPr="00C4152F">
        <w:rPr>
          <w:sz w:val="24"/>
        </w:rPr>
        <w:t>井经涛</w:t>
      </w:r>
      <w:r w:rsidRPr="00C4152F">
        <w:rPr>
          <w:sz w:val="24"/>
        </w:rPr>
        <w:t xml:space="preserve">. </w:t>
      </w:r>
      <w:r w:rsidRPr="00C4152F">
        <w:rPr>
          <w:sz w:val="24"/>
        </w:rPr>
        <w:t>一种网络安全态势感知方法</w:t>
      </w:r>
      <w:r w:rsidRPr="00C4152F">
        <w:rPr>
          <w:sz w:val="24"/>
        </w:rPr>
        <w:t>:, CN 102098180 B[P]. 2013.</w:t>
      </w:r>
    </w:p>
  </w:endnote>
  <w:endnote w:id="8">
    <w:p w14:paraId="675BB047" w14:textId="77777777" w:rsidR="002C3063" w:rsidRDefault="002C3063" w:rsidP="009A3170">
      <w:pPr>
        <w:pStyle w:val="a9"/>
        <w:spacing w:beforeLines="50" w:before="156" w:afterLines="20" w:after="62"/>
      </w:pPr>
      <w:r>
        <w:rPr>
          <w:rStyle w:val="aa"/>
        </w:rPr>
        <w:endnoteRef/>
      </w:r>
      <w:r w:rsidRPr="002C3063">
        <w:rPr>
          <w:sz w:val="24"/>
        </w:rPr>
        <w:t>吴小雄</w:t>
      </w:r>
      <w:r w:rsidRPr="002C3063">
        <w:rPr>
          <w:sz w:val="24"/>
        </w:rPr>
        <w:t xml:space="preserve">. </w:t>
      </w:r>
      <w:r w:rsidRPr="002C3063">
        <w:rPr>
          <w:sz w:val="24"/>
        </w:rPr>
        <w:t>基于关联规则的安全威胁感知方法研究</w:t>
      </w:r>
      <w:r w:rsidRPr="002C3063">
        <w:rPr>
          <w:sz w:val="24"/>
        </w:rPr>
        <w:t xml:space="preserve">[D]. </w:t>
      </w:r>
      <w:r w:rsidRPr="002C3063">
        <w:rPr>
          <w:sz w:val="24"/>
        </w:rPr>
        <w:t>南京理工大学</w:t>
      </w:r>
      <w:r w:rsidRPr="002C3063">
        <w:rPr>
          <w:sz w:val="24"/>
        </w:rPr>
        <w:t>, 2016.</w:t>
      </w:r>
    </w:p>
  </w:endnote>
  <w:endnote w:id="9">
    <w:p w14:paraId="43868589" w14:textId="77777777" w:rsidR="008007C6" w:rsidRDefault="008007C6">
      <w:pPr>
        <w:pStyle w:val="a9"/>
      </w:pPr>
      <w:r>
        <w:rPr>
          <w:rStyle w:val="aa"/>
        </w:rPr>
        <w:endnoteRef/>
      </w:r>
      <w:r>
        <w:t xml:space="preserve"> </w:t>
      </w:r>
      <w:r w:rsidR="005E661A" w:rsidRPr="005E661A">
        <w:rPr>
          <w:sz w:val="24"/>
        </w:rPr>
        <w:t>史海滨</w:t>
      </w:r>
      <w:r w:rsidR="005E661A" w:rsidRPr="005E661A">
        <w:rPr>
          <w:sz w:val="24"/>
        </w:rPr>
        <w:t xml:space="preserve">. </w:t>
      </w:r>
      <w:r w:rsidR="005E661A" w:rsidRPr="005E661A">
        <w:rPr>
          <w:sz w:val="24"/>
        </w:rPr>
        <w:t>基于机器学习的具备威胁感知和反馈环的自反击蜜罐</w:t>
      </w:r>
      <w:r w:rsidR="005E661A" w:rsidRPr="005E661A">
        <w:rPr>
          <w:sz w:val="24"/>
        </w:rPr>
        <w:t xml:space="preserve">[J]. </w:t>
      </w:r>
      <w:r w:rsidR="005E661A" w:rsidRPr="005E661A">
        <w:rPr>
          <w:sz w:val="24"/>
        </w:rPr>
        <w:t>网络安全技术与应用</w:t>
      </w:r>
      <w:r w:rsidR="005E661A" w:rsidRPr="005E661A">
        <w:rPr>
          <w:sz w:val="24"/>
        </w:rPr>
        <w:t>, 2017(8):29-30.</w:t>
      </w:r>
    </w:p>
  </w:endnote>
  <w:endnote w:id="10">
    <w:p w14:paraId="12062F3A" w14:textId="41F9ACAD" w:rsidR="003E739A" w:rsidRDefault="003E739A">
      <w:pPr>
        <w:pStyle w:val="a9"/>
      </w:pPr>
      <w:r>
        <w:rPr>
          <w:rStyle w:val="aa"/>
        </w:rPr>
        <w:endnoteRef/>
      </w:r>
      <w:r w:rsidRPr="003E739A">
        <w:rPr>
          <w:sz w:val="24"/>
        </w:rPr>
        <w:t>吴鹏</w:t>
      </w:r>
      <w:r w:rsidRPr="003E739A">
        <w:rPr>
          <w:sz w:val="24"/>
        </w:rPr>
        <w:t xml:space="preserve">, </w:t>
      </w:r>
      <w:r w:rsidRPr="003E739A">
        <w:rPr>
          <w:sz w:val="24"/>
        </w:rPr>
        <w:t>皇甫涛</w:t>
      </w:r>
      <w:r w:rsidRPr="003E739A">
        <w:rPr>
          <w:sz w:val="24"/>
        </w:rPr>
        <w:t xml:space="preserve">. </w:t>
      </w:r>
      <w:r w:rsidRPr="003E739A">
        <w:rPr>
          <w:sz w:val="24"/>
        </w:rPr>
        <w:t>基于</w:t>
      </w:r>
      <w:r w:rsidRPr="003E739A">
        <w:rPr>
          <w:sz w:val="24"/>
        </w:rPr>
        <w:t>APT</w:t>
      </w:r>
      <w:r w:rsidRPr="003E739A">
        <w:rPr>
          <w:sz w:val="24"/>
        </w:rPr>
        <w:t>攻击链的网络安全态势感知</w:t>
      </w:r>
      <w:r w:rsidRPr="003E739A">
        <w:rPr>
          <w:sz w:val="24"/>
        </w:rPr>
        <w:t xml:space="preserve">[J]. </w:t>
      </w:r>
      <w:r w:rsidRPr="003E739A">
        <w:rPr>
          <w:sz w:val="24"/>
        </w:rPr>
        <w:t>电信工程技术与标准化</w:t>
      </w:r>
      <w:r w:rsidRPr="003E739A">
        <w:rPr>
          <w:sz w:val="24"/>
        </w:rPr>
        <w:t>, 2015, 28(12):43-47.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D9B1E" w14:textId="77777777" w:rsidR="001C0306" w:rsidRDefault="001C0306" w:rsidP="00321B6C">
      <w:r>
        <w:separator/>
      </w:r>
    </w:p>
  </w:footnote>
  <w:footnote w:type="continuationSeparator" w:id="0">
    <w:p w14:paraId="12339FDF" w14:textId="77777777" w:rsidR="001C0306" w:rsidRDefault="001C0306" w:rsidP="00321B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63998"/>
    <w:multiLevelType w:val="hybridMultilevel"/>
    <w:tmpl w:val="6D48E5A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36839C2"/>
    <w:multiLevelType w:val="hybridMultilevel"/>
    <w:tmpl w:val="2BD26E92"/>
    <w:lvl w:ilvl="0" w:tplc="040C0011">
      <w:start w:val="1"/>
      <w:numFmt w:val="decimal"/>
      <w:lvlText w:val="%1)"/>
      <w:lvlJc w:val="left"/>
      <w:pPr>
        <w:ind w:left="1200" w:hanging="360"/>
      </w:pPr>
    </w:lvl>
    <w:lvl w:ilvl="1" w:tplc="040C0019" w:tentative="1">
      <w:start w:val="1"/>
      <w:numFmt w:val="lowerLetter"/>
      <w:lvlText w:val="%2."/>
      <w:lvlJc w:val="left"/>
      <w:pPr>
        <w:ind w:left="1920" w:hanging="360"/>
      </w:pPr>
    </w:lvl>
    <w:lvl w:ilvl="2" w:tplc="040C001B" w:tentative="1">
      <w:start w:val="1"/>
      <w:numFmt w:val="lowerRoman"/>
      <w:lvlText w:val="%3."/>
      <w:lvlJc w:val="right"/>
      <w:pPr>
        <w:ind w:left="2640" w:hanging="180"/>
      </w:pPr>
    </w:lvl>
    <w:lvl w:ilvl="3" w:tplc="040C000F" w:tentative="1">
      <w:start w:val="1"/>
      <w:numFmt w:val="decimal"/>
      <w:lvlText w:val="%4."/>
      <w:lvlJc w:val="left"/>
      <w:pPr>
        <w:ind w:left="3360" w:hanging="360"/>
      </w:pPr>
    </w:lvl>
    <w:lvl w:ilvl="4" w:tplc="040C0019" w:tentative="1">
      <w:start w:val="1"/>
      <w:numFmt w:val="lowerLetter"/>
      <w:lvlText w:val="%5."/>
      <w:lvlJc w:val="left"/>
      <w:pPr>
        <w:ind w:left="4080" w:hanging="360"/>
      </w:pPr>
    </w:lvl>
    <w:lvl w:ilvl="5" w:tplc="040C001B" w:tentative="1">
      <w:start w:val="1"/>
      <w:numFmt w:val="lowerRoman"/>
      <w:lvlText w:val="%6."/>
      <w:lvlJc w:val="right"/>
      <w:pPr>
        <w:ind w:left="4800" w:hanging="180"/>
      </w:pPr>
    </w:lvl>
    <w:lvl w:ilvl="6" w:tplc="040C000F" w:tentative="1">
      <w:start w:val="1"/>
      <w:numFmt w:val="decimal"/>
      <w:lvlText w:val="%7."/>
      <w:lvlJc w:val="left"/>
      <w:pPr>
        <w:ind w:left="5520" w:hanging="360"/>
      </w:pPr>
    </w:lvl>
    <w:lvl w:ilvl="7" w:tplc="040C0019" w:tentative="1">
      <w:start w:val="1"/>
      <w:numFmt w:val="lowerLetter"/>
      <w:lvlText w:val="%8."/>
      <w:lvlJc w:val="left"/>
      <w:pPr>
        <w:ind w:left="6240" w:hanging="360"/>
      </w:pPr>
    </w:lvl>
    <w:lvl w:ilvl="8" w:tplc="040C001B" w:tentative="1">
      <w:start w:val="1"/>
      <w:numFmt w:val="lowerRoman"/>
      <w:lvlText w:val="%9."/>
      <w:lvlJc w:val="right"/>
      <w:pPr>
        <w:ind w:left="6960" w:hanging="180"/>
      </w:pPr>
    </w:lvl>
  </w:abstractNum>
  <w:abstractNum w:abstractNumId="2">
    <w:nsid w:val="48FD50D9"/>
    <w:multiLevelType w:val="hybridMultilevel"/>
    <w:tmpl w:val="9B408084"/>
    <w:lvl w:ilvl="0" w:tplc="83CA6A8A">
      <w:start w:val="6"/>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781B0E"/>
    <w:multiLevelType w:val="hybridMultilevel"/>
    <w:tmpl w:val="EA8C9928"/>
    <w:lvl w:ilvl="0" w:tplc="C54EB5A6">
      <w:start w:val="1"/>
      <w:numFmt w:val="chineseCountingThousand"/>
      <w:lvlText w:val="%1、"/>
      <w:lvlJc w:val="left"/>
      <w:pPr>
        <w:ind w:left="360" w:hanging="360"/>
      </w:pPr>
      <w:rPr>
        <w:b/>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A10FCA"/>
    <w:multiLevelType w:val="hybridMultilevel"/>
    <w:tmpl w:val="E10283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5A7"/>
    <w:rsid w:val="00001F46"/>
    <w:rsid w:val="00004710"/>
    <w:rsid w:val="00004812"/>
    <w:rsid w:val="0001112A"/>
    <w:rsid w:val="00014248"/>
    <w:rsid w:val="00016D2C"/>
    <w:rsid w:val="000216B0"/>
    <w:rsid w:val="0002269E"/>
    <w:rsid w:val="00023750"/>
    <w:rsid w:val="000238BE"/>
    <w:rsid w:val="00024710"/>
    <w:rsid w:val="00024929"/>
    <w:rsid w:val="00026F93"/>
    <w:rsid w:val="0003594C"/>
    <w:rsid w:val="00035DFD"/>
    <w:rsid w:val="00061C34"/>
    <w:rsid w:val="00065A2D"/>
    <w:rsid w:val="00073844"/>
    <w:rsid w:val="00076FC1"/>
    <w:rsid w:val="00077AF9"/>
    <w:rsid w:val="000803F6"/>
    <w:rsid w:val="000812AE"/>
    <w:rsid w:val="00083E4F"/>
    <w:rsid w:val="00087FFC"/>
    <w:rsid w:val="000913A9"/>
    <w:rsid w:val="000979DA"/>
    <w:rsid w:val="000A33CF"/>
    <w:rsid w:val="000A4428"/>
    <w:rsid w:val="000B688A"/>
    <w:rsid w:val="000B7D23"/>
    <w:rsid w:val="000C2DDE"/>
    <w:rsid w:val="000C2F83"/>
    <w:rsid w:val="000C364D"/>
    <w:rsid w:val="000C368B"/>
    <w:rsid w:val="000C38FF"/>
    <w:rsid w:val="000D3A84"/>
    <w:rsid w:val="000E4C42"/>
    <w:rsid w:val="000F41ED"/>
    <w:rsid w:val="000F6188"/>
    <w:rsid w:val="00105100"/>
    <w:rsid w:val="00106D1F"/>
    <w:rsid w:val="00111317"/>
    <w:rsid w:val="00113C4C"/>
    <w:rsid w:val="00114B63"/>
    <w:rsid w:val="00120DEC"/>
    <w:rsid w:val="0013131B"/>
    <w:rsid w:val="00135295"/>
    <w:rsid w:val="00142093"/>
    <w:rsid w:val="001432D6"/>
    <w:rsid w:val="001433EE"/>
    <w:rsid w:val="00147451"/>
    <w:rsid w:val="00151D7A"/>
    <w:rsid w:val="00153303"/>
    <w:rsid w:val="00156EB7"/>
    <w:rsid w:val="00160020"/>
    <w:rsid w:val="00164F50"/>
    <w:rsid w:val="00172661"/>
    <w:rsid w:val="00176374"/>
    <w:rsid w:val="00183B54"/>
    <w:rsid w:val="00184891"/>
    <w:rsid w:val="00192565"/>
    <w:rsid w:val="00193FBD"/>
    <w:rsid w:val="00194B01"/>
    <w:rsid w:val="001A2442"/>
    <w:rsid w:val="001A47FF"/>
    <w:rsid w:val="001A6035"/>
    <w:rsid w:val="001B1350"/>
    <w:rsid w:val="001C0306"/>
    <w:rsid w:val="001C5B90"/>
    <w:rsid w:val="001C7A0E"/>
    <w:rsid w:val="001D0B9B"/>
    <w:rsid w:val="001D57CB"/>
    <w:rsid w:val="001D640C"/>
    <w:rsid w:val="001E050E"/>
    <w:rsid w:val="001E3CF3"/>
    <w:rsid w:val="001F125B"/>
    <w:rsid w:val="001F2A91"/>
    <w:rsid w:val="001F6314"/>
    <w:rsid w:val="00200498"/>
    <w:rsid w:val="00200629"/>
    <w:rsid w:val="0020268D"/>
    <w:rsid w:val="00222A96"/>
    <w:rsid w:val="00232552"/>
    <w:rsid w:val="00242916"/>
    <w:rsid w:val="0024768C"/>
    <w:rsid w:val="00250BCB"/>
    <w:rsid w:val="00253D50"/>
    <w:rsid w:val="00254D04"/>
    <w:rsid w:val="002567BA"/>
    <w:rsid w:val="00267509"/>
    <w:rsid w:val="00271E5F"/>
    <w:rsid w:val="00281C64"/>
    <w:rsid w:val="002A2240"/>
    <w:rsid w:val="002A3AB7"/>
    <w:rsid w:val="002A7405"/>
    <w:rsid w:val="002B6F8D"/>
    <w:rsid w:val="002C3063"/>
    <w:rsid w:val="002C35A7"/>
    <w:rsid w:val="002C3E01"/>
    <w:rsid w:val="002D2863"/>
    <w:rsid w:val="002D546B"/>
    <w:rsid w:val="002D7DA5"/>
    <w:rsid w:val="002E2D03"/>
    <w:rsid w:val="002E530F"/>
    <w:rsid w:val="002E660B"/>
    <w:rsid w:val="002F54F9"/>
    <w:rsid w:val="003019E1"/>
    <w:rsid w:val="00303990"/>
    <w:rsid w:val="00312052"/>
    <w:rsid w:val="00313B7D"/>
    <w:rsid w:val="00321B6C"/>
    <w:rsid w:val="00323D2B"/>
    <w:rsid w:val="00324E85"/>
    <w:rsid w:val="00327F50"/>
    <w:rsid w:val="00330FD9"/>
    <w:rsid w:val="003435A9"/>
    <w:rsid w:val="00346765"/>
    <w:rsid w:val="0034705E"/>
    <w:rsid w:val="003514EE"/>
    <w:rsid w:val="00353415"/>
    <w:rsid w:val="00353AB8"/>
    <w:rsid w:val="00354099"/>
    <w:rsid w:val="00356896"/>
    <w:rsid w:val="00370D0A"/>
    <w:rsid w:val="0037348C"/>
    <w:rsid w:val="003769EB"/>
    <w:rsid w:val="00386987"/>
    <w:rsid w:val="00394B23"/>
    <w:rsid w:val="003A207A"/>
    <w:rsid w:val="003A43AF"/>
    <w:rsid w:val="003A6083"/>
    <w:rsid w:val="003A64B5"/>
    <w:rsid w:val="003A6FDC"/>
    <w:rsid w:val="003A795C"/>
    <w:rsid w:val="003A7C87"/>
    <w:rsid w:val="003B12AD"/>
    <w:rsid w:val="003B1B0B"/>
    <w:rsid w:val="003B2CB6"/>
    <w:rsid w:val="003B30ED"/>
    <w:rsid w:val="003C2F5C"/>
    <w:rsid w:val="003C42A9"/>
    <w:rsid w:val="003C5EFF"/>
    <w:rsid w:val="003D07D1"/>
    <w:rsid w:val="003D2333"/>
    <w:rsid w:val="003D721C"/>
    <w:rsid w:val="003E0E26"/>
    <w:rsid w:val="003E1522"/>
    <w:rsid w:val="003E4E65"/>
    <w:rsid w:val="003E5041"/>
    <w:rsid w:val="003E65D1"/>
    <w:rsid w:val="003E739A"/>
    <w:rsid w:val="003F219A"/>
    <w:rsid w:val="003F36BD"/>
    <w:rsid w:val="003F7DC2"/>
    <w:rsid w:val="00401476"/>
    <w:rsid w:val="0040400B"/>
    <w:rsid w:val="00414A31"/>
    <w:rsid w:val="00414DF6"/>
    <w:rsid w:val="004162AB"/>
    <w:rsid w:val="00422112"/>
    <w:rsid w:val="00422A2C"/>
    <w:rsid w:val="00426859"/>
    <w:rsid w:val="00427CF7"/>
    <w:rsid w:val="00431D39"/>
    <w:rsid w:val="00432813"/>
    <w:rsid w:val="00432FBC"/>
    <w:rsid w:val="004337AD"/>
    <w:rsid w:val="00433D74"/>
    <w:rsid w:val="0043459E"/>
    <w:rsid w:val="00435203"/>
    <w:rsid w:val="00435668"/>
    <w:rsid w:val="00435D4B"/>
    <w:rsid w:val="004370F0"/>
    <w:rsid w:val="00444437"/>
    <w:rsid w:val="00451496"/>
    <w:rsid w:val="00452F72"/>
    <w:rsid w:val="00455054"/>
    <w:rsid w:val="004551B3"/>
    <w:rsid w:val="004605BF"/>
    <w:rsid w:val="00477B0C"/>
    <w:rsid w:val="004803B1"/>
    <w:rsid w:val="00493D15"/>
    <w:rsid w:val="004A4BEA"/>
    <w:rsid w:val="004A7AFD"/>
    <w:rsid w:val="004B6B48"/>
    <w:rsid w:val="004B75C2"/>
    <w:rsid w:val="004C1831"/>
    <w:rsid w:val="004D285C"/>
    <w:rsid w:val="004D7872"/>
    <w:rsid w:val="004E4817"/>
    <w:rsid w:val="004F2403"/>
    <w:rsid w:val="004F3620"/>
    <w:rsid w:val="004F663C"/>
    <w:rsid w:val="00501073"/>
    <w:rsid w:val="0050263D"/>
    <w:rsid w:val="00506AFC"/>
    <w:rsid w:val="00514E7E"/>
    <w:rsid w:val="00516DE8"/>
    <w:rsid w:val="005220AE"/>
    <w:rsid w:val="00522EA0"/>
    <w:rsid w:val="00524D61"/>
    <w:rsid w:val="0054255D"/>
    <w:rsid w:val="00542E28"/>
    <w:rsid w:val="00547FA9"/>
    <w:rsid w:val="00550EF6"/>
    <w:rsid w:val="00551568"/>
    <w:rsid w:val="00554335"/>
    <w:rsid w:val="00556DE1"/>
    <w:rsid w:val="005604FE"/>
    <w:rsid w:val="005634B5"/>
    <w:rsid w:val="00571389"/>
    <w:rsid w:val="00571513"/>
    <w:rsid w:val="00571A15"/>
    <w:rsid w:val="00575D4E"/>
    <w:rsid w:val="0058199F"/>
    <w:rsid w:val="00592BD8"/>
    <w:rsid w:val="00592E0F"/>
    <w:rsid w:val="00593368"/>
    <w:rsid w:val="00593746"/>
    <w:rsid w:val="00595720"/>
    <w:rsid w:val="005A1E79"/>
    <w:rsid w:val="005B2FA9"/>
    <w:rsid w:val="005B5699"/>
    <w:rsid w:val="005B60CC"/>
    <w:rsid w:val="005D29CA"/>
    <w:rsid w:val="005D739E"/>
    <w:rsid w:val="005E3681"/>
    <w:rsid w:val="005E437B"/>
    <w:rsid w:val="005E47FF"/>
    <w:rsid w:val="005E560B"/>
    <w:rsid w:val="005E661A"/>
    <w:rsid w:val="005E73F1"/>
    <w:rsid w:val="005F7B7C"/>
    <w:rsid w:val="00603C12"/>
    <w:rsid w:val="0061300F"/>
    <w:rsid w:val="00613AFC"/>
    <w:rsid w:val="00621665"/>
    <w:rsid w:val="00622E4E"/>
    <w:rsid w:val="0063063A"/>
    <w:rsid w:val="006355EC"/>
    <w:rsid w:val="00640BB3"/>
    <w:rsid w:val="00643CA7"/>
    <w:rsid w:val="00657536"/>
    <w:rsid w:val="00660647"/>
    <w:rsid w:val="00661622"/>
    <w:rsid w:val="00661676"/>
    <w:rsid w:val="006616CC"/>
    <w:rsid w:val="00665DA8"/>
    <w:rsid w:val="006735F1"/>
    <w:rsid w:val="00673881"/>
    <w:rsid w:val="00676FA5"/>
    <w:rsid w:val="00684091"/>
    <w:rsid w:val="00685045"/>
    <w:rsid w:val="0069173C"/>
    <w:rsid w:val="006A2790"/>
    <w:rsid w:val="006A4157"/>
    <w:rsid w:val="006D151D"/>
    <w:rsid w:val="006D73E1"/>
    <w:rsid w:val="006E0336"/>
    <w:rsid w:val="006E44CC"/>
    <w:rsid w:val="006F3F12"/>
    <w:rsid w:val="006F4772"/>
    <w:rsid w:val="00701059"/>
    <w:rsid w:val="00702278"/>
    <w:rsid w:val="00702626"/>
    <w:rsid w:val="00704E35"/>
    <w:rsid w:val="00707200"/>
    <w:rsid w:val="00712B14"/>
    <w:rsid w:val="007140DE"/>
    <w:rsid w:val="0073018E"/>
    <w:rsid w:val="00735228"/>
    <w:rsid w:val="00740B77"/>
    <w:rsid w:val="00741C9F"/>
    <w:rsid w:val="00744679"/>
    <w:rsid w:val="00747430"/>
    <w:rsid w:val="007544B2"/>
    <w:rsid w:val="0075770E"/>
    <w:rsid w:val="00764F78"/>
    <w:rsid w:val="00770A9B"/>
    <w:rsid w:val="00771B55"/>
    <w:rsid w:val="0077690F"/>
    <w:rsid w:val="00777732"/>
    <w:rsid w:val="00784B24"/>
    <w:rsid w:val="0079011E"/>
    <w:rsid w:val="00791E94"/>
    <w:rsid w:val="007965BC"/>
    <w:rsid w:val="007A20C2"/>
    <w:rsid w:val="007A22F3"/>
    <w:rsid w:val="007B0FE4"/>
    <w:rsid w:val="007B53B1"/>
    <w:rsid w:val="007B7291"/>
    <w:rsid w:val="007C0580"/>
    <w:rsid w:val="007D2F6E"/>
    <w:rsid w:val="007E18D6"/>
    <w:rsid w:val="007E26C8"/>
    <w:rsid w:val="007E5723"/>
    <w:rsid w:val="007E6C91"/>
    <w:rsid w:val="007E6DC3"/>
    <w:rsid w:val="007F6840"/>
    <w:rsid w:val="007F78E8"/>
    <w:rsid w:val="008007C6"/>
    <w:rsid w:val="00801367"/>
    <w:rsid w:val="00801659"/>
    <w:rsid w:val="008019BC"/>
    <w:rsid w:val="00810C25"/>
    <w:rsid w:val="00812FC5"/>
    <w:rsid w:val="00820748"/>
    <w:rsid w:val="008308B7"/>
    <w:rsid w:val="00831649"/>
    <w:rsid w:val="00840802"/>
    <w:rsid w:val="00840CCF"/>
    <w:rsid w:val="008463D3"/>
    <w:rsid w:val="00857C9B"/>
    <w:rsid w:val="00860A3B"/>
    <w:rsid w:val="0086658F"/>
    <w:rsid w:val="008711BB"/>
    <w:rsid w:val="0087224E"/>
    <w:rsid w:val="008835A4"/>
    <w:rsid w:val="008857B3"/>
    <w:rsid w:val="008A0D5F"/>
    <w:rsid w:val="008A4304"/>
    <w:rsid w:val="008B1A57"/>
    <w:rsid w:val="008B2E0A"/>
    <w:rsid w:val="008B3664"/>
    <w:rsid w:val="008C0410"/>
    <w:rsid w:val="008C0824"/>
    <w:rsid w:val="008C3E25"/>
    <w:rsid w:val="008C7501"/>
    <w:rsid w:val="008C7A2C"/>
    <w:rsid w:val="008D4548"/>
    <w:rsid w:val="008D4F86"/>
    <w:rsid w:val="008D5613"/>
    <w:rsid w:val="008D6345"/>
    <w:rsid w:val="00902543"/>
    <w:rsid w:val="0090481B"/>
    <w:rsid w:val="00912D8F"/>
    <w:rsid w:val="0091330C"/>
    <w:rsid w:val="00913625"/>
    <w:rsid w:val="00922DB8"/>
    <w:rsid w:val="00923EFE"/>
    <w:rsid w:val="009251F8"/>
    <w:rsid w:val="0092740F"/>
    <w:rsid w:val="0093379B"/>
    <w:rsid w:val="00945409"/>
    <w:rsid w:val="009475E9"/>
    <w:rsid w:val="009476DC"/>
    <w:rsid w:val="00953ED4"/>
    <w:rsid w:val="009613F0"/>
    <w:rsid w:val="00962BA9"/>
    <w:rsid w:val="0096514B"/>
    <w:rsid w:val="0097283C"/>
    <w:rsid w:val="009776E1"/>
    <w:rsid w:val="00982349"/>
    <w:rsid w:val="0098498A"/>
    <w:rsid w:val="00987846"/>
    <w:rsid w:val="00991AAD"/>
    <w:rsid w:val="009A1D8A"/>
    <w:rsid w:val="009A3170"/>
    <w:rsid w:val="009B0C62"/>
    <w:rsid w:val="009B3A95"/>
    <w:rsid w:val="009B4520"/>
    <w:rsid w:val="009C0A12"/>
    <w:rsid w:val="009C16D6"/>
    <w:rsid w:val="009C2013"/>
    <w:rsid w:val="009C2E78"/>
    <w:rsid w:val="009C3DD9"/>
    <w:rsid w:val="009C6A6B"/>
    <w:rsid w:val="009D17D0"/>
    <w:rsid w:val="009D1B37"/>
    <w:rsid w:val="009D1C19"/>
    <w:rsid w:val="009D4686"/>
    <w:rsid w:val="009D7E2F"/>
    <w:rsid w:val="009E1E87"/>
    <w:rsid w:val="009E257A"/>
    <w:rsid w:val="009E4655"/>
    <w:rsid w:val="009F1124"/>
    <w:rsid w:val="009F691F"/>
    <w:rsid w:val="00A049D8"/>
    <w:rsid w:val="00A062D1"/>
    <w:rsid w:val="00A06710"/>
    <w:rsid w:val="00A13332"/>
    <w:rsid w:val="00A21C78"/>
    <w:rsid w:val="00A227A3"/>
    <w:rsid w:val="00A36B31"/>
    <w:rsid w:val="00A47137"/>
    <w:rsid w:val="00A51B0A"/>
    <w:rsid w:val="00A543CC"/>
    <w:rsid w:val="00A65D98"/>
    <w:rsid w:val="00A76296"/>
    <w:rsid w:val="00A92778"/>
    <w:rsid w:val="00A95EB2"/>
    <w:rsid w:val="00AA3EC9"/>
    <w:rsid w:val="00AA4DDD"/>
    <w:rsid w:val="00AB36D5"/>
    <w:rsid w:val="00AB3B7D"/>
    <w:rsid w:val="00AB5A7D"/>
    <w:rsid w:val="00AB6AA4"/>
    <w:rsid w:val="00AC1100"/>
    <w:rsid w:val="00AC122A"/>
    <w:rsid w:val="00AC2258"/>
    <w:rsid w:val="00AD5F26"/>
    <w:rsid w:val="00AE05E0"/>
    <w:rsid w:val="00AE1DA4"/>
    <w:rsid w:val="00AF348C"/>
    <w:rsid w:val="00AF590F"/>
    <w:rsid w:val="00B024BE"/>
    <w:rsid w:val="00B02610"/>
    <w:rsid w:val="00B10C55"/>
    <w:rsid w:val="00B11D10"/>
    <w:rsid w:val="00B131FA"/>
    <w:rsid w:val="00B16093"/>
    <w:rsid w:val="00B36E97"/>
    <w:rsid w:val="00B46D60"/>
    <w:rsid w:val="00B51317"/>
    <w:rsid w:val="00B513E2"/>
    <w:rsid w:val="00B52A99"/>
    <w:rsid w:val="00B55FB6"/>
    <w:rsid w:val="00B57EF8"/>
    <w:rsid w:val="00B6147A"/>
    <w:rsid w:val="00B64261"/>
    <w:rsid w:val="00B81683"/>
    <w:rsid w:val="00B81C1E"/>
    <w:rsid w:val="00B81FD8"/>
    <w:rsid w:val="00B82A56"/>
    <w:rsid w:val="00B855D0"/>
    <w:rsid w:val="00B92CA8"/>
    <w:rsid w:val="00BA4712"/>
    <w:rsid w:val="00BB240A"/>
    <w:rsid w:val="00BB31E0"/>
    <w:rsid w:val="00BB5420"/>
    <w:rsid w:val="00BC009E"/>
    <w:rsid w:val="00BD13C1"/>
    <w:rsid w:val="00BD1ACB"/>
    <w:rsid w:val="00BE0750"/>
    <w:rsid w:val="00BE44E8"/>
    <w:rsid w:val="00BE767C"/>
    <w:rsid w:val="00C03638"/>
    <w:rsid w:val="00C042E4"/>
    <w:rsid w:val="00C0513F"/>
    <w:rsid w:val="00C079B8"/>
    <w:rsid w:val="00C12E35"/>
    <w:rsid w:val="00C24983"/>
    <w:rsid w:val="00C310B0"/>
    <w:rsid w:val="00C34996"/>
    <w:rsid w:val="00C423F2"/>
    <w:rsid w:val="00C42B7B"/>
    <w:rsid w:val="00C436FF"/>
    <w:rsid w:val="00C609D4"/>
    <w:rsid w:val="00C61AE8"/>
    <w:rsid w:val="00C6648B"/>
    <w:rsid w:val="00C66BE0"/>
    <w:rsid w:val="00C81942"/>
    <w:rsid w:val="00C821E5"/>
    <w:rsid w:val="00C8347C"/>
    <w:rsid w:val="00C837D4"/>
    <w:rsid w:val="00C83BF4"/>
    <w:rsid w:val="00C84026"/>
    <w:rsid w:val="00C842D2"/>
    <w:rsid w:val="00C87475"/>
    <w:rsid w:val="00C90D66"/>
    <w:rsid w:val="00C90E3A"/>
    <w:rsid w:val="00C9119B"/>
    <w:rsid w:val="00C938B1"/>
    <w:rsid w:val="00C93C86"/>
    <w:rsid w:val="00C96609"/>
    <w:rsid w:val="00CA0EA5"/>
    <w:rsid w:val="00CA6116"/>
    <w:rsid w:val="00CA78EA"/>
    <w:rsid w:val="00CB335C"/>
    <w:rsid w:val="00CB5E60"/>
    <w:rsid w:val="00CB6E40"/>
    <w:rsid w:val="00CD0B77"/>
    <w:rsid w:val="00CD0D97"/>
    <w:rsid w:val="00CE0AB6"/>
    <w:rsid w:val="00CF28EC"/>
    <w:rsid w:val="00D14E7E"/>
    <w:rsid w:val="00D15148"/>
    <w:rsid w:val="00D22D51"/>
    <w:rsid w:val="00D24E02"/>
    <w:rsid w:val="00D254CB"/>
    <w:rsid w:val="00D260F6"/>
    <w:rsid w:val="00D30460"/>
    <w:rsid w:val="00D3580B"/>
    <w:rsid w:val="00D449A0"/>
    <w:rsid w:val="00D44E55"/>
    <w:rsid w:val="00D474B2"/>
    <w:rsid w:val="00D5186F"/>
    <w:rsid w:val="00D5238B"/>
    <w:rsid w:val="00D542F0"/>
    <w:rsid w:val="00D62D6D"/>
    <w:rsid w:val="00D7246B"/>
    <w:rsid w:val="00D758D8"/>
    <w:rsid w:val="00D819BC"/>
    <w:rsid w:val="00D90E13"/>
    <w:rsid w:val="00D91AB1"/>
    <w:rsid w:val="00D9602D"/>
    <w:rsid w:val="00DA4C1D"/>
    <w:rsid w:val="00DA6A3E"/>
    <w:rsid w:val="00DA77F4"/>
    <w:rsid w:val="00DB0364"/>
    <w:rsid w:val="00DB281B"/>
    <w:rsid w:val="00DB61D2"/>
    <w:rsid w:val="00DB6A3B"/>
    <w:rsid w:val="00DB76DD"/>
    <w:rsid w:val="00DC10CC"/>
    <w:rsid w:val="00DC31A6"/>
    <w:rsid w:val="00DC33EF"/>
    <w:rsid w:val="00DC54F0"/>
    <w:rsid w:val="00DC6050"/>
    <w:rsid w:val="00DD199F"/>
    <w:rsid w:val="00DD4069"/>
    <w:rsid w:val="00DD65EC"/>
    <w:rsid w:val="00DD69C0"/>
    <w:rsid w:val="00DE034C"/>
    <w:rsid w:val="00DE0AA8"/>
    <w:rsid w:val="00DE5DB0"/>
    <w:rsid w:val="00DF0E01"/>
    <w:rsid w:val="00DF55DC"/>
    <w:rsid w:val="00DF6B3E"/>
    <w:rsid w:val="00E00148"/>
    <w:rsid w:val="00E0575D"/>
    <w:rsid w:val="00E06977"/>
    <w:rsid w:val="00E078D8"/>
    <w:rsid w:val="00E07F56"/>
    <w:rsid w:val="00E11296"/>
    <w:rsid w:val="00E11D10"/>
    <w:rsid w:val="00E15366"/>
    <w:rsid w:val="00E20E03"/>
    <w:rsid w:val="00E20EC0"/>
    <w:rsid w:val="00E23CE0"/>
    <w:rsid w:val="00E342FA"/>
    <w:rsid w:val="00E404D2"/>
    <w:rsid w:val="00E4385A"/>
    <w:rsid w:val="00E44C2F"/>
    <w:rsid w:val="00E47C01"/>
    <w:rsid w:val="00E50D96"/>
    <w:rsid w:val="00E56DF1"/>
    <w:rsid w:val="00E80458"/>
    <w:rsid w:val="00E87CA7"/>
    <w:rsid w:val="00E95737"/>
    <w:rsid w:val="00EA3359"/>
    <w:rsid w:val="00EB5F47"/>
    <w:rsid w:val="00EB67A0"/>
    <w:rsid w:val="00ED12C2"/>
    <w:rsid w:val="00ED2E85"/>
    <w:rsid w:val="00ED49E2"/>
    <w:rsid w:val="00ED69F7"/>
    <w:rsid w:val="00EE4380"/>
    <w:rsid w:val="00EE4FDF"/>
    <w:rsid w:val="00EE561E"/>
    <w:rsid w:val="00EE5BAC"/>
    <w:rsid w:val="00EF3FDB"/>
    <w:rsid w:val="00EF53C2"/>
    <w:rsid w:val="00EF5EE7"/>
    <w:rsid w:val="00F1084C"/>
    <w:rsid w:val="00F25C36"/>
    <w:rsid w:val="00F271C6"/>
    <w:rsid w:val="00F32E05"/>
    <w:rsid w:val="00F34A33"/>
    <w:rsid w:val="00F36E9B"/>
    <w:rsid w:val="00F370CC"/>
    <w:rsid w:val="00F41292"/>
    <w:rsid w:val="00F41A93"/>
    <w:rsid w:val="00F41F39"/>
    <w:rsid w:val="00F444C4"/>
    <w:rsid w:val="00F73B8B"/>
    <w:rsid w:val="00F804C2"/>
    <w:rsid w:val="00F819A8"/>
    <w:rsid w:val="00F906AE"/>
    <w:rsid w:val="00F96B0B"/>
    <w:rsid w:val="00FA4867"/>
    <w:rsid w:val="00FA511B"/>
    <w:rsid w:val="00FB0A02"/>
    <w:rsid w:val="00FB4E9E"/>
    <w:rsid w:val="00FB64A8"/>
    <w:rsid w:val="00FC2DB8"/>
    <w:rsid w:val="00FC67B1"/>
    <w:rsid w:val="00FC67C2"/>
    <w:rsid w:val="00FD1145"/>
    <w:rsid w:val="00FD3545"/>
    <w:rsid w:val="00FD7279"/>
    <w:rsid w:val="00FE7DC9"/>
    <w:rsid w:val="00FF06F0"/>
    <w:rsid w:val="00FF1239"/>
    <w:rsid w:val="00FF152A"/>
    <w:rsid w:val="00FF6EF6"/>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1E072"/>
  <w15:chartTrackingRefBased/>
  <w15:docId w15:val="{2A1411E8-D28A-47B3-9CCF-FAC205DF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07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0750"/>
    <w:rPr>
      <w:b/>
      <w:bCs/>
      <w:kern w:val="44"/>
      <w:sz w:val="44"/>
      <w:szCs w:val="44"/>
    </w:rPr>
  </w:style>
  <w:style w:type="paragraph" w:styleId="a3">
    <w:name w:val="List Paragraph"/>
    <w:basedOn w:val="a"/>
    <w:link w:val="Char"/>
    <w:uiPriority w:val="34"/>
    <w:qFormat/>
    <w:rsid w:val="00F819A8"/>
    <w:pPr>
      <w:ind w:firstLineChars="200" w:firstLine="420"/>
    </w:pPr>
  </w:style>
  <w:style w:type="character" w:styleId="a4">
    <w:name w:val="annotation reference"/>
    <w:basedOn w:val="a0"/>
    <w:uiPriority w:val="99"/>
    <w:semiHidden/>
    <w:unhideWhenUsed/>
    <w:rsid w:val="00AE05E0"/>
    <w:rPr>
      <w:sz w:val="21"/>
      <w:szCs w:val="21"/>
    </w:rPr>
  </w:style>
  <w:style w:type="paragraph" w:styleId="a5">
    <w:name w:val="annotation text"/>
    <w:basedOn w:val="a"/>
    <w:link w:val="Char0"/>
    <w:uiPriority w:val="99"/>
    <w:semiHidden/>
    <w:unhideWhenUsed/>
    <w:rsid w:val="00AE05E0"/>
    <w:pPr>
      <w:jc w:val="left"/>
    </w:pPr>
  </w:style>
  <w:style w:type="character" w:customStyle="1" w:styleId="Char0">
    <w:name w:val="批注文字 Char"/>
    <w:basedOn w:val="a0"/>
    <w:link w:val="a5"/>
    <w:uiPriority w:val="99"/>
    <w:semiHidden/>
    <w:rsid w:val="00AE05E0"/>
  </w:style>
  <w:style w:type="paragraph" w:styleId="a6">
    <w:name w:val="annotation subject"/>
    <w:basedOn w:val="a5"/>
    <w:next w:val="a5"/>
    <w:link w:val="Char1"/>
    <w:uiPriority w:val="99"/>
    <w:semiHidden/>
    <w:unhideWhenUsed/>
    <w:rsid w:val="00AE05E0"/>
    <w:rPr>
      <w:b/>
      <w:bCs/>
    </w:rPr>
  </w:style>
  <w:style w:type="character" w:customStyle="1" w:styleId="Char1">
    <w:name w:val="批注主题 Char"/>
    <w:basedOn w:val="Char0"/>
    <w:link w:val="a6"/>
    <w:uiPriority w:val="99"/>
    <w:semiHidden/>
    <w:rsid w:val="00AE05E0"/>
    <w:rPr>
      <w:b/>
      <w:bCs/>
    </w:rPr>
  </w:style>
  <w:style w:type="paragraph" w:styleId="a7">
    <w:name w:val="Balloon Text"/>
    <w:basedOn w:val="a"/>
    <w:link w:val="Char2"/>
    <w:uiPriority w:val="99"/>
    <w:semiHidden/>
    <w:unhideWhenUsed/>
    <w:rsid w:val="00AE05E0"/>
    <w:rPr>
      <w:sz w:val="18"/>
      <w:szCs w:val="18"/>
    </w:rPr>
  </w:style>
  <w:style w:type="character" w:customStyle="1" w:styleId="Char2">
    <w:name w:val="批注框文本 Char"/>
    <w:basedOn w:val="a0"/>
    <w:link w:val="a7"/>
    <w:uiPriority w:val="99"/>
    <w:semiHidden/>
    <w:rsid w:val="00AE05E0"/>
    <w:rPr>
      <w:sz w:val="18"/>
      <w:szCs w:val="18"/>
    </w:rPr>
  </w:style>
  <w:style w:type="character" w:styleId="a8">
    <w:name w:val="Strong"/>
    <w:basedOn w:val="a0"/>
    <w:uiPriority w:val="22"/>
    <w:qFormat/>
    <w:rsid w:val="0054255D"/>
    <w:rPr>
      <w:b/>
      <w:bCs/>
    </w:rPr>
  </w:style>
  <w:style w:type="paragraph" w:styleId="a9">
    <w:name w:val="endnote text"/>
    <w:basedOn w:val="a"/>
    <w:link w:val="Char3"/>
    <w:rsid w:val="00321B6C"/>
    <w:pPr>
      <w:snapToGrid w:val="0"/>
      <w:jc w:val="left"/>
    </w:pPr>
    <w:rPr>
      <w:rFonts w:ascii="Times New Roman" w:eastAsia="宋体" w:hAnsi="Times New Roman" w:cs="Times New Roman"/>
      <w:szCs w:val="24"/>
    </w:rPr>
  </w:style>
  <w:style w:type="character" w:customStyle="1" w:styleId="Char3">
    <w:name w:val="尾注文本 Char"/>
    <w:basedOn w:val="a0"/>
    <w:link w:val="a9"/>
    <w:rsid w:val="00321B6C"/>
    <w:rPr>
      <w:rFonts w:ascii="Times New Roman" w:eastAsia="宋体" w:hAnsi="Times New Roman" w:cs="Times New Roman"/>
      <w:szCs w:val="24"/>
    </w:rPr>
  </w:style>
  <w:style w:type="character" w:styleId="aa">
    <w:name w:val="endnote reference"/>
    <w:rsid w:val="00321B6C"/>
    <w:rPr>
      <w:vertAlign w:val="superscript"/>
    </w:rPr>
  </w:style>
  <w:style w:type="paragraph" w:customStyle="1" w:styleId="ab">
    <w:name w:val="真 正文"/>
    <w:basedOn w:val="a3"/>
    <w:link w:val="Char4"/>
    <w:qFormat/>
    <w:rsid w:val="00321B6C"/>
    <w:pPr>
      <w:spacing w:line="360" w:lineRule="auto"/>
      <w:ind w:left="420" w:firstLine="200"/>
    </w:pPr>
    <w:rPr>
      <w:sz w:val="24"/>
    </w:rPr>
  </w:style>
  <w:style w:type="character" w:customStyle="1" w:styleId="Char">
    <w:name w:val="列出段落 Char"/>
    <w:basedOn w:val="a0"/>
    <w:link w:val="a3"/>
    <w:uiPriority w:val="34"/>
    <w:rsid w:val="00321B6C"/>
  </w:style>
  <w:style w:type="character" w:customStyle="1" w:styleId="Char4">
    <w:name w:val="真 正文 Char"/>
    <w:basedOn w:val="Char"/>
    <w:link w:val="ab"/>
    <w:rsid w:val="00321B6C"/>
    <w:rPr>
      <w:sz w:val="24"/>
    </w:rPr>
  </w:style>
  <w:style w:type="paragraph" w:styleId="ac">
    <w:name w:val="header"/>
    <w:basedOn w:val="a"/>
    <w:link w:val="Char5"/>
    <w:uiPriority w:val="99"/>
    <w:unhideWhenUsed/>
    <w:rsid w:val="009476DC"/>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c"/>
    <w:uiPriority w:val="99"/>
    <w:rsid w:val="009476DC"/>
    <w:rPr>
      <w:sz w:val="18"/>
      <w:szCs w:val="18"/>
    </w:rPr>
  </w:style>
  <w:style w:type="paragraph" w:styleId="ad">
    <w:name w:val="footer"/>
    <w:basedOn w:val="a"/>
    <w:link w:val="Char6"/>
    <w:uiPriority w:val="99"/>
    <w:unhideWhenUsed/>
    <w:rsid w:val="009476DC"/>
    <w:pPr>
      <w:tabs>
        <w:tab w:val="center" w:pos="4153"/>
        <w:tab w:val="right" w:pos="8306"/>
      </w:tabs>
      <w:snapToGrid w:val="0"/>
      <w:jc w:val="left"/>
    </w:pPr>
    <w:rPr>
      <w:sz w:val="18"/>
      <w:szCs w:val="18"/>
    </w:rPr>
  </w:style>
  <w:style w:type="character" w:customStyle="1" w:styleId="Char6">
    <w:name w:val="页脚 Char"/>
    <w:basedOn w:val="a0"/>
    <w:link w:val="ad"/>
    <w:uiPriority w:val="99"/>
    <w:rsid w:val="009476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A0BAD-492A-4CED-8216-D23A3EF2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Pages>
  <Words>392</Words>
  <Characters>2236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788</cp:revision>
  <dcterms:created xsi:type="dcterms:W3CDTF">2018-06-08T03:52:00Z</dcterms:created>
  <dcterms:modified xsi:type="dcterms:W3CDTF">2018-06-11T04:13:00Z</dcterms:modified>
</cp:coreProperties>
</file>