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740D6" w14:textId="61744024" w:rsidR="00991442" w:rsidRPr="00991442" w:rsidRDefault="00991442" w:rsidP="00991442">
      <w:pPr>
        <w:widowControl/>
        <w:shd w:val="clear" w:color="auto" w:fill="FFFFFF"/>
        <w:spacing w:after="210"/>
        <w:jc w:val="center"/>
        <w:outlineLvl w:val="1"/>
        <w:rPr>
          <w:rFonts w:ascii="Microsoft YaHei UI" w:eastAsia="Microsoft YaHei UI" w:hAnsi="Microsoft YaHei UI" w:cs="宋体" w:hint="eastAsia"/>
          <w:color w:val="333333"/>
          <w:spacing w:val="8"/>
          <w:kern w:val="0"/>
          <w:sz w:val="33"/>
          <w:szCs w:val="33"/>
        </w:rPr>
      </w:pPr>
      <w:r w:rsidRPr="00991442">
        <w:rPr>
          <w:rFonts w:ascii="Microsoft YaHei UI" w:eastAsia="Microsoft YaHei UI" w:hAnsi="Microsoft YaHei UI" w:cs="宋体" w:hint="eastAsia"/>
          <w:color w:val="333333"/>
          <w:spacing w:val="8"/>
          <w:kern w:val="0"/>
          <w:sz w:val="33"/>
          <w:szCs w:val="33"/>
        </w:rPr>
        <w:t>《商务智能》2018年7月期末考真题及答案</w:t>
      </w:r>
    </w:p>
    <w:p w14:paraId="5267E128" w14:textId="5F40883C" w:rsidR="00C65EDC" w:rsidRPr="00C65EDC" w:rsidRDefault="00C65EDC" w:rsidP="00C65EDC">
      <w:pPr>
        <w:widowControl/>
        <w:shd w:val="clear" w:color="auto" w:fill="FFFFFF"/>
        <w:jc w:val="both"/>
        <w:rPr>
          <w:rFonts w:ascii="Microsoft YaHei UI" w:eastAsia="Microsoft YaHei UI" w:hAnsi="Microsoft YaHei UI" w:cs="宋体"/>
          <w:color w:val="333333"/>
          <w:spacing w:val="8"/>
          <w:kern w:val="0"/>
          <w:sz w:val="26"/>
          <w:szCs w:val="26"/>
        </w:rPr>
      </w:pPr>
      <w:r w:rsidRPr="00C65EDC">
        <w:rPr>
          <w:rFonts w:ascii="微软雅黑" w:eastAsia="微软雅黑" w:hAnsi="微软雅黑" w:cs="宋体" w:hint="eastAsia"/>
          <w:b/>
          <w:bCs/>
          <w:color w:val="333333"/>
          <w:spacing w:val="8"/>
          <w:kern w:val="0"/>
          <w:szCs w:val="21"/>
        </w:rPr>
        <w:t>一、单选题（每小题2分，共计36分）</w:t>
      </w:r>
    </w:p>
    <w:p w14:paraId="7635931F"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1. 某超市通过分析销售就数据后发现，买啤酒的人很大概率也会同时购买尿布，这种属于数据挖掘的那类问题？（）</w:t>
      </w:r>
      <w:bookmarkStart w:id="0" w:name="_GoBack"/>
      <w:bookmarkEnd w:id="0"/>
    </w:p>
    <w:p w14:paraId="0059F311"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A. 关联规则发现 B. 聚类 C. 分类  D. 预测</w:t>
      </w:r>
    </w:p>
    <w:p w14:paraId="15CE8EBF"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答：A</w:t>
      </w:r>
    </w:p>
    <w:p w14:paraId="3046F860"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2. 以下两种描述分别对应哪两种对分类算法的评价标准？（）</w:t>
      </w:r>
    </w:p>
    <w:p w14:paraId="2DB34B8E"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(a)警察抓小偷，描述警察抓的人中有多少个是小偷的标准。</w:t>
      </w:r>
    </w:p>
    <w:p w14:paraId="526659FB"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(b)描述偶多少比例的小偷给警察抓了的标准。</w:t>
      </w:r>
    </w:p>
    <w:p w14:paraId="3B96D264"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A. Precision,Recall  B. Recall, Precision  C. Precision, ROC  D. Recall, ROC</w:t>
      </w:r>
    </w:p>
    <w:p w14:paraId="241228DC"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答：A</w:t>
      </w:r>
    </w:p>
    <w:p w14:paraId="67B6544A"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3. 将原始数据进行集成、变换、维度规约、数值规约是一下哪个任务的主要工作？（）</w:t>
      </w:r>
    </w:p>
    <w:p w14:paraId="58CC88F4"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A.  频繁模式挖掘  B. 分类和预测  C. 数据预处理  D. 数据流挖掘</w:t>
      </w:r>
    </w:p>
    <w:p w14:paraId="39AECBF6"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答：C</w:t>
      </w:r>
    </w:p>
    <w:p w14:paraId="01D3759C"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4. 当不知道数据所带标签时，可以使用哪种技术促使带同类标签的数据与带其他标签的数据相分离？（）</w:t>
      </w:r>
    </w:p>
    <w:p w14:paraId="2853A1F6"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A.分类  B.聚类  C.关联分析  D.隐马尔可夫链</w:t>
      </w:r>
    </w:p>
    <w:p w14:paraId="2B792E5E"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答：B</w:t>
      </w:r>
    </w:p>
    <w:p w14:paraId="62F48804"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5. 建立一个模型，通过这个模型根据一致的变量值来预测其他某个变量值属于数据挖掘的哪一类任务？（）</w:t>
      </w:r>
    </w:p>
    <w:p w14:paraId="5A12E050"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A.根据内容检索  B.建模描述  C.预测建模  D.寻找模式和规则</w:t>
      </w:r>
    </w:p>
    <w:p w14:paraId="21343541"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答：C</w:t>
      </w:r>
    </w:p>
    <w:p w14:paraId="6AEBD06F"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6. 假设12个销售价格记录组已经排序如下：5，10，11，13，15，35，50，55，72，92，204，215，事用如下每种方法将它们划分成四个箱。等频（等深）划分时，15在第几个箱子内？（）</w:t>
      </w:r>
    </w:p>
    <w:p w14:paraId="73A819A6"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A.第一个  B. 第二个  C. 第三个  D. 第四个</w:t>
      </w:r>
    </w:p>
    <w:p w14:paraId="12ECE1BB"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答：B</w:t>
      </w:r>
    </w:p>
    <w:p w14:paraId="249C701E"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lastRenderedPageBreak/>
        <w:t>7. 上题中，等宽划分时（宽度为50），15又在哪个箱子里？（）</w:t>
      </w:r>
    </w:p>
    <w:p w14:paraId="2085F6AF"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A.第一个  B. 第二个  C. 第三个  D. 第四个</w:t>
      </w:r>
    </w:p>
    <w:p w14:paraId="4E554B80"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答：A</w:t>
      </w:r>
    </w:p>
    <w:p w14:paraId="393E429F"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8. 下面那个不属于数据的属性类型（）</w:t>
      </w:r>
    </w:p>
    <w:p w14:paraId="248E8E6D"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A.标称  B.序数  C.区间  D.相异</w:t>
      </w:r>
    </w:p>
    <w:p w14:paraId="0BFABC13"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答：D</w:t>
      </w:r>
    </w:p>
    <w:p w14:paraId="2D0DDB87"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9. 假定属性income的最大最小值分别是12000元和98000元。利用最大最小规范化的方法将属性的值映射到0至1的范围内。对属性income的73600元将被转化为（）</w:t>
      </w:r>
    </w:p>
    <w:p w14:paraId="07AB8D7B"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A.0.821  B.1.224 C.1.458  D.0.716</w:t>
      </w:r>
    </w:p>
    <w:p w14:paraId="5B5F6D71"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答：D</w:t>
      </w:r>
    </w:p>
    <w:p w14:paraId="76F66602"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10. 假定用于分析的数据包含属性age。数据元组中age的值如下（按递增序）：13，15，16，16，19，20，20，21，22，22，25，25，25，30，33，33，35，35，36，40，45，46，52，70，问题：使用按箱平均值平滑方法对上述数据进行平滑，箱的深度为3.第二个箱子值为（）</w:t>
      </w:r>
    </w:p>
    <w:p w14:paraId="65B45263"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A.18.3  B.22.6 C.26.8  D.27.9</w:t>
      </w:r>
    </w:p>
    <w:p w14:paraId="51C97CF3"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答：A</w:t>
      </w:r>
    </w:p>
    <w:p w14:paraId="39CB6014"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11. 一岁大学内的各年级人数分别为：一年级200人，二年级160人，三年级130人，四年级110人。则年纪属性的众数是（）</w:t>
      </w:r>
    </w:p>
    <w:p w14:paraId="4A31A506"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A.一年级  B.二年级  C.三年级  D.四年级</w:t>
      </w:r>
    </w:p>
    <w:p w14:paraId="6D94B523"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答：A</w:t>
      </w:r>
    </w:p>
    <w:p w14:paraId="7CF5F75F"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12. 数据仓库是随时间变化的，下面的描述不正确的是（）</w:t>
      </w:r>
    </w:p>
    <w:p w14:paraId="031FFADD"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A.数据仓库随时间的变化不断增加新的数据内容；</w:t>
      </w:r>
    </w:p>
    <w:p w14:paraId="7CE7B3CB"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B.捕捉到的新数据会覆盖原来的快照； </w:t>
      </w:r>
    </w:p>
    <w:p w14:paraId="5FE965D6"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C. 数据仓库随时间不断删去旧的数据内容；</w:t>
      </w:r>
    </w:p>
    <w:p w14:paraId="17F4B3A9"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D.数据仓库中包含大量的综合数据，这些综合数据会随着时间变化不断地进行重新综合。</w:t>
      </w:r>
    </w:p>
    <w:p w14:paraId="219D29F8"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lastRenderedPageBreak/>
        <w:t>答：C</w:t>
      </w:r>
    </w:p>
    <w:p w14:paraId="255FE530"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13. OLAP技术的核心是（）</w:t>
      </w:r>
    </w:p>
    <w:p w14:paraId="6AE830F6"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A.在线性  B.对用户的快速响应  C.互操作性  D.多维分析</w:t>
      </w:r>
    </w:p>
    <w:p w14:paraId="68AB34FE"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答：D</w:t>
      </w:r>
    </w:p>
    <w:p w14:paraId="0B1CD635"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14. 设X={1，2，3}是频繁项集，则可由X产生的关联规则的个数是（）</w:t>
      </w:r>
    </w:p>
    <w:p w14:paraId="6C52723D"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A.4  B.5  C.6  D.7</w:t>
      </w:r>
    </w:p>
    <w:p w14:paraId="31F576D6"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答：C</w:t>
      </w:r>
    </w:p>
    <w:p w14:paraId="30DCC024"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15. 频繁项集、频繁闭项集、最大频繁项集之间的关系是（）</w:t>
      </w:r>
    </w:p>
    <w:p w14:paraId="1FC3FB19"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A.最大频繁项集</w:t>
      </w:r>
      <w:r w:rsidRPr="00C65EDC">
        <w:rPr>
          <w:rFonts w:ascii="Cambria Math" w:eastAsia="Microsoft YaHei UI" w:hAnsi="Cambria Math" w:cs="Cambria Math"/>
          <w:color w:val="333333"/>
          <w:spacing w:val="8"/>
          <w:kern w:val="0"/>
          <w:szCs w:val="21"/>
        </w:rPr>
        <w:t>⊆</w:t>
      </w:r>
      <w:r w:rsidRPr="00C65EDC">
        <w:rPr>
          <w:rFonts w:ascii="微软雅黑" w:eastAsia="微软雅黑" w:hAnsi="微软雅黑" w:cs="宋体" w:hint="eastAsia"/>
          <w:color w:val="333333"/>
          <w:spacing w:val="8"/>
          <w:kern w:val="0"/>
          <w:szCs w:val="21"/>
        </w:rPr>
        <w:t>频繁项集</w:t>
      </w:r>
      <w:r w:rsidRPr="00C65EDC">
        <w:rPr>
          <w:rFonts w:ascii="Cambria Math" w:eastAsia="Microsoft YaHei UI" w:hAnsi="Cambria Math" w:cs="Cambria Math"/>
          <w:color w:val="333333"/>
          <w:spacing w:val="8"/>
          <w:kern w:val="0"/>
          <w:szCs w:val="21"/>
        </w:rPr>
        <w:t>⊆</w:t>
      </w:r>
      <w:r w:rsidRPr="00C65EDC">
        <w:rPr>
          <w:rFonts w:ascii="微软雅黑" w:eastAsia="微软雅黑" w:hAnsi="微软雅黑" w:cs="宋体" w:hint="eastAsia"/>
          <w:color w:val="333333"/>
          <w:spacing w:val="8"/>
          <w:kern w:val="0"/>
          <w:szCs w:val="21"/>
        </w:rPr>
        <w:t>频繁闭项集 </w:t>
      </w:r>
    </w:p>
    <w:p w14:paraId="3C84B5A4"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B.频繁项集</w:t>
      </w:r>
      <w:r w:rsidRPr="00C65EDC">
        <w:rPr>
          <w:rFonts w:ascii="Cambria Math" w:eastAsia="Microsoft YaHei UI" w:hAnsi="Cambria Math" w:cs="Cambria Math"/>
          <w:color w:val="333333"/>
          <w:spacing w:val="8"/>
          <w:kern w:val="0"/>
          <w:szCs w:val="21"/>
        </w:rPr>
        <w:t>⊆</w:t>
      </w:r>
      <w:r w:rsidRPr="00C65EDC">
        <w:rPr>
          <w:rFonts w:ascii="微软雅黑" w:eastAsia="微软雅黑" w:hAnsi="微软雅黑" w:cs="宋体" w:hint="eastAsia"/>
          <w:color w:val="333333"/>
          <w:spacing w:val="8"/>
          <w:kern w:val="0"/>
          <w:szCs w:val="21"/>
        </w:rPr>
        <w:t>频繁闭项集</w:t>
      </w:r>
      <w:r w:rsidRPr="00C65EDC">
        <w:rPr>
          <w:rFonts w:ascii="Cambria Math" w:eastAsia="Microsoft YaHei UI" w:hAnsi="Cambria Math" w:cs="Cambria Math"/>
          <w:color w:val="333333"/>
          <w:spacing w:val="8"/>
          <w:kern w:val="0"/>
          <w:szCs w:val="21"/>
        </w:rPr>
        <w:t>⊆</w:t>
      </w:r>
      <w:r w:rsidRPr="00C65EDC">
        <w:rPr>
          <w:rFonts w:ascii="微软雅黑" w:eastAsia="微软雅黑" w:hAnsi="微软雅黑" w:cs="宋体" w:hint="eastAsia"/>
          <w:color w:val="333333"/>
          <w:spacing w:val="8"/>
          <w:kern w:val="0"/>
          <w:szCs w:val="21"/>
        </w:rPr>
        <w:t>最大频繁项集 </w:t>
      </w:r>
    </w:p>
    <w:p w14:paraId="4A3919F6"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C.最大频繁项集</w:t>
      </w:r>
      <w:r w:rsidRPr="00C65EDC">
        <w:rPr>
          <w:rFonts w:ascii="Cambria Math" w:eastAsia="Microsoft YaHei UI" w:hAnsi="Cambria Math" w:cs="Cambria Math"/>
          <w:color w:val="333333"/>
          <w:spacing w:val="8"/>
          <w:kern w:val="0"/>
          <w:szCs w:val="21"/>
        </w:rPr>
        <w:t>⊆</w:t>
      </w:r>
      <w:r w:rsidRPr="00C65EDC">
        <w:rPr>
          <w:rFonts w:ascii="微软雅黑" w:eastAsia="微软雅黑" w:hAnsi="微软雅黑" w:cs="宋体" w:hint="eastAsia"/>
          <w:color w:val="333333"/>
          <w:spacing w:val="8"/>
          <w:kern w:val="0"/>
          <w:szCs w:val="21"/>
        </w:rPr>
        <w:t>频繁闭项集</w:t>
      </w:r>
      <w:r w:rsidRPr="00C65EDC">
        <w:rPr>
          <w:rFonts w:ascii="Cambria Math" w:eastAsia="Microsoft YaHei UI" w:hAnsi="Cambria Math" w:cs="Cambria Math"/>
          <w:color w:val="333333"/>
          <w:spacing w:val="8"/>
          <w:kern w:val="0"/>
          <w:szCs w:val="21"/>
        </w:rPr>
        <w:t>⊆</w:t>
      </w:r>
      <w:r w:rsidRPr="00C65EDC">
        <w:rPr>
          <w:rFonts w:ascii="微软雅黑" w:eastAsia="微软雅黑" w:hAnsi="微软雅黑" w:cs="宋体" w:hint="eastAsia"/>
          <w:color w:val="333333"/>
          <w:spacing w:val="8"/>
          <w:kern w:val="0"/>
          <w:szCs w:val="21"/>
        </w:rPr>
        <w:t>频繁项集 </w:t>
      </w:r>
    </w:p>
    <w:p w14:paraId="0BA5D3DA"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D.频繁闭项集</w:t>
      </w:r>
      <w:r w:rsidRPr="00C65EDC">
        <w:rPr>
          <w:rFonts w:ascii="Cambria Math" w:eastAsia="Microsoft YaHei UI" w:hAnsi="Cambria Math" w:cs="Cambria Math"/>
          <w:color w:val="333333"/>
          <w:spacing w:val="8"/>
          <w:kern w:val="0"/>
          <w:szCs w:val="21"/>
        </w:rPr>
        <w:t>⊆</w:t>
      </w:r>
      <w:r w:rsidRPr="00C65EDC">
        <w:rPr>
          <w:rFonts w:ascii="微软雅黑" w:eastAsia="微软雅黑" w:hAnsi="微软雅黑" w:cs="宋体" w:hint="eastAsia"/>
          <w:color w:val="333333"/>
          <w:spacing w:val="8"/>
          <w:kern w:val="0"/>
          <w:szCs w:val="21"/>
        </w:rPr>
        <w:t>频繁项集</w:t>
      </w:r>
      <w:r w:rsidRPr="00C65EDC">
        <w:rPr>
          <w:rFonts w:ascii="Cambria Math" w:eastAsia="Microsoft YaHei UI" w:hAnsi="Cambria Math" w:cs="Cambria Math"/>
          <w:color w:val="333333"/>
          <w:spacing w:val="8"/>
          <w:kern w:val="0"/>
          <w:szCs w:val="21"/>
        </w:rPr>
        <w:t>⊆</w:t>
      </w:r>
      <w:r w:rsidRPr="00C65EDC">
        <w:rPr>
          <w:rFonts w:ascii="微软雅黑" w:eastAsia="微软雅黑" w:hAnsi="微软雅黑" w:cs="宋体" w:hint="eastAsia"/>
          <w:color w:val="333333"/>
          <w:spacing w:val="8"/>
          <w:kern w:val="0"/>
          <w:szCs w:val="21"/>
        </w:rPr>
        <w:t>最大频繁项集</w:t>
      </w:r>
    </w:p>
    <w:p w14:paraId="73BD11BB"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答：B</w:t>
      </w:r>
    </w:p>
    <w:p w14:paraId="375E3456"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16. 考虑下面的频繁3-项集的集合：{1，2，3}{1，2，4}{1，2，5}{1，3，4}{1，3，5}{2，3，4}{2，3，5}{3，4，5}假定数据集中只有5个项，采用合并策略，由候选产生过程得到4-项集不包含（）</w:t>
      </w:r>
    </w:p>
    <w:p w14:paraId="340A9565"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A.1，2，3，4，  B.1，2，3，5 C.1，2，4，5  D.1，3，4，5</w:t>
      </w:r>
    </w:p>
    <w:p w14:paraId="1512087B"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答：C</w:t>
      </w:r>
    </w:p>
    <w:p w14:paraId="6FDC006B"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17. 以下算法属于分类算法的是（）</w:t>
      </w:r>
    </w:p>
    <w:p w14:paraId="6608E960"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A.DBSCAN  B.C4.5 C.K-means  D.EM</w:t>
      </w:r>
    </w:p>
    <w:p w14:paraId="7EEE0647"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答：B</w:t>
      </w:r>
    </w:p>
    <w:p w14:paraId="0C73BC0B"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18. 简单的将数据对象集划分为不重叠的子集，使得每个数据对象恰好在一个子集中，这种聚类类型称作（）</w:t>
      </w:r>
    </w:p>
    <w:p w14:paraId="4F01BB5A"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A.层次聚类  B.划分聚类  C.非互斥聚类  D.模糊聚类</w:t>
      </w:r>
    </w:p>
    <w:p w14:paraId="107D3EDE"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答：B</w:t>
      </w:r>
    </w:p>
    <w:p w14:paraId="2FE195F4"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二、简答题（每小题10分，共计40分）</w:t>
      </w:r>
    </w:p>
    <w:p w14:paraId="7C427A2B"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lastRenderedPageBreak/>
        <w:t>1. 简述商务智能的概念。</w:t>
      </w:r>
    </w:p>
    <w:p w14:paraId="1D55BD3B"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答：</w:t>
      </w:r>
      <w:r w:rsidRPr="00C65EDC">
        <w:rPr>
          <w:rFonts w:ascii="微软雅黑" w:eastAsia="微软雅黑" w:hAnsi="微软雅黑" w:cs="宋体" w:hint="eastAsia"/>
          <w:b/>
          <w:bCs/>
          <w:color w:val="333333"/>
          <w:spacing w:val="8"/>
          <w:kern w:val="0"/>
          <w:szCs w:val="21"/>
          <w:shd w:val="clear" w:color="auto" w:fill="FFFFFF"/>
        </w:rPr>
        <w:t>(同2017.7考题)</w:t>
      </w:r>
    </w:p>
    <w:p w14:paraId="7D4952C7"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b/>
          <w:bCs/>
          <w:color w:val="333333"/>
          <w:spacing w:val="8"/>
          <w:kern w:val="0"/>
          <w:szCs w:val="21"/>
        </w:rPr>
        <w:t>（课件）</w:t>
      </w:r>
    </w:p>
    <w:p w14:paraId="00F98E0A"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商务智能（Business intelligence）</w:t>
      </w:r>
    </w:p>
    <w:p w14:paraId="00CABEEC"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工业界</w:t>
      </w:r>
    </w:p>
    <w:p w14:paraId="7D0B1A6E"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 商务智能可以被看作是一类技术或工具，利用它们可以对大量的数据进行收集、管理、分析和挖掘，以改善业务决策水平，增强企业的竞争力</w:t>
      </w:r>
    </w:p>
    <w:p w14:paraId="2E01EA3B"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学术界</w:t>
      </w:r>
    </w:p>
    <w:p w14:paraId="1A8392C2"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 商务智能是一套理论、方法和应用，通过它们可以快速地发现海量数据中隐含的各种知识，有效地解决企业面临的管理和决策问题，支持企业的战略实施。</w:t>
      </w:r>
    </w:p>
    <w:p w14:paraId="44A1CE3B"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b/>
          <w:bCs/>
          <w:color w:val="333333"/>
          <w:spacing w:val="8"/>
          <w:kern w:val="0"/>
          <w:szCs w:val="21"/>
        </w:rPr>
        <w:t>（其他参考）</w:t>
      </w:r>
    </w:p>
    <w:p w14:paraId="0E71784A"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数据仓库（或数据集市）、查询报表、数据分析、数据挖掘、数据备份和恢复等部分组成的、以辅助企业决策为目的一类技术及其应用。</w:t>
      </w:r>
    </w:p>
    <w:p w14:paraId="322073F8"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商务智能可以被看作是一类技术或工具，利用它们可以对大量的数据进行收集、管理、分析和挖掘，以改善业务决策水平，增强企业的竞争力。</w:t>
      </w:r>
    </w:p>
    <w:p w14:paraId="220DB6B4"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商务智能是一套理论、方法和应用，通过它们可以快速地发现海量数据中隐含的各种知识，有效地解决企业面临的管理和决策问题，支持企业的战略实施。</w:t>
      </w:r>
    </w:p>
    <w:p w14:paraId="0326E76B"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商务智能是将数据转换成信息的过程，</w:t>
      </w:r>
      <w:r w:rsidRPr="00C65EDC">
        <w:rPr>
          <w:rFonts w:ascii="Microsoft YaHei UI" w:eastAsia="Microsoft YaHei UI" w:hAnsi="Microsoft YaHei UI" w:cs="宋体" w:hint="eastAsia"/>
          <w:color w:val="333333"/>
          <w:spacing w:val="8"/>
          <w:kern w:val="0"/>
          <w:szCs w:val="21"/>
        </w:rPr>
        <w:br/>
        <w:t>然后通过发现将信息转化为知识。</w:t>
      </w:r>
    </w:p>
    <w:p w14:paraId="0688A70D"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2. 举例说明支持度、置信度的概念机器计算方法。</w:t>
      </w:r>
    </w:p>
    <w:p w14:paraId="437D5386"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答：</w:t>
      </w:r>
      <w:r w:rsidRPr="00C65EDC">
        <w:rPr>
          <w:rFonts w:ascii="微软雅黑" w:eastAsia="微软雅黑" w:hAnsi="微软雅黑" w:cs="宋体" w:hint="eastAsia"/>
          <w:b/>
          <w:bCs/>
          <w:color w:val="333333"/>
          <w:spacing w:val="8"/>
          <w:kern w:val="0"/>
          <w:szCs w:val="21"/>
          <w:shd w:val="clear" w:color="auto" w:fill="FFFFFF"/>
        </w:rPr>
        <w:t>(同2016.7、2017.7考题)</w:t>
      </w:r>
    </w:p>
    <w:p w14:paraId="39FA162F"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支持度：X和Y同时出现在数据集D中的概率。</w:t>
      </w:r>
    </w:p>
    <w:p w14:paraId="4A31E3D0"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置信度：X在数据集D中出现时，Y同时出现的条件概率。</w:t>
      </w:r>
    </w:p>
    <w:p w14:paraId="76FD7B20"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举例：</w:t>
      </w:r>
    </w:p>
    <w:p w14:paraId="75696F49"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lastRenderedPageBreak/>
        <w:t>总共有10000个消费者购买了商品，其中购买尿布的有1000人，购买啤酒的有2000人，购买面包的有500人，同时购买尿布和啤酒的有800人，同时购买尿布的面包的有100人。</w:t>
      </w:r>
    </w:p>
    <w:p w14:paraId="68DF3CAD" w14:textId="77777777" w:rsidR="00C65EDC" w:rsidRPr="00C65EDC" w:rsidRDefault="00C65EDC" w:rsidP="00C65EDC">
      <w:pPr>
        <w:widowControl/>
        <w:shd w:val="clear" w:color="auto" w:fill="FFFFFF"/>
        <w:spacing w:line="390" w:lineRule="atLeast"/>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1）支持度（support）</w:t>
      </w:r>
    </w:p>
    <w:p w14:paraId="5727AE1C" w14:textId="77777777" w:rsidR="00C65EDC" w:rsidRPr="00C65EDC" w:rsidRDefault="00C65EDC" w:rsidP="00C65EDC">
      <w:pPr>
        <w:widowControl/>
        <w:shd w:val="clear" w:color="auto" w:fill="FFFFFF"/>
        <w:spacing w:line="390" w:lineRule="atLeast"/>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支持度：{X,Y}同时出现的概率，例如：{尿布，啤酒}同时出现的概率</w:t>
      </w:r>
    </w:p>
    <w:p w14:paraId="284F4C47" w14:textId="77777777" w:rsidR="00C65EDC" w:rsidRPr="00C65EDC" w:rsidRDefault="00C65EDC" w:rsidP="00C65EDC">
      <w:pPr>
        <w:widowControl/>
        <w:shd w:val="clear" w:color="auto" w:fill="FFFFFF"/>
        <w:spacing w:line="390" w:lineRule="atLeast"/>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support=同时购买{X,Y}的人数/总人数</w:t>
      </w:r>
    </w:p>
    <w:p w14:paraId="052E0D0C" w14:textId="77777777" w:rsidR="00C65EDC" w:rsidRPr="00C65EDC" w:rsidRDefault="00C65EDC" w:rsidP="00C65EDC">
      <w:pPr>
        <w:widowControl/>
        <w:shd w:val="clear" w:color="auto" w:fill="FFFFFF"/>
        <w:spacing w:line="390" w:lineRule="atLeast"/>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{尿布，啤酒}的支持度=800 / 10000 = 0.08</w:t>
      </w:r>
    </w:p>
    <w:p w14:paraId="52B74340" w14:textId="77777777" w:rsidR="00C65EDC" w:rsidRPr="00C65EDC" w:rsidRDefault="00C65EDC" w:rsidP="00C65EDC">
      <w:pPr>
        <w:widowControl/>
        <w:shd w:val="clear" w:color="auto" w:fill="FFFFFF"/>
        <w:spacing w:line="390" w:lineRule="atLeast"/>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{尿布，面包}的支持度=100/ 10000 = 0.01</w:t>
      </w:r>
    </w:p>
    <w:p w14:paraId="5B9BC970" w14:textId="77777777" w:rsidR="00C65EDC" w:rsidRPr="00C65EDC" w:rsidRDefault="00C65EDC" w:rsidP="00C65EDC">
      <w:pPr>
        <w:widowControl/>
        <w:shd w:val="clear" w:color="auto" w:fill="FFFFFF"/>
        <w:spacing w:line="390" w:lineRule="atLeast"/>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2）置信度（confidence）</w:t>
      </w:r>
    </w:p>
    <w:p w14:paraId="028BA9B4" w14:textId="77777777" w:rsidR="00C65EDC" w:rsidRPr="00C65EDC" w:rsidRDefault="00C65EDC" w:rsidP="00C65EDC">
      <w:pPr>
        <w:widowControl/>
        <w:shd w:val="clear" w:color="auto" w:fill="FFFFFF"/>
        <w:spacing w:line="390" w:lineRule="atLeast"/>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置信度：购买X的人，同时购买X,Y的概率，例如：购买尿布的人，同时购买啤酒的概率，而这个概率就是购买尿布时购买啤酒的置信度</w:t>
      </w:r>
    </w:p>
    <w:p w14:paraId="42FA13F7" w14:textId="77777777" w:rsidR="00C65EDC" w:rsidRPr="00C65EDC" w:rsidRDefault="00C65EDC" w:rsidP="00C65EDC">
      <w:pPr>
        <w:widowControl/>
        <w:shd w:val="clear" w:color="auto" w:fill="FFFFFF"/>
        <w:spacing w:line="390" w:lineRule="atLeast"/>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confidence（X−&gt;Y）=同时购买{X,Y}的人数/购买X的人数</w:t>
      </w:r>
    </w:p>
    <w:p w14:paraId="0EDCBFB4" w14:textId="77777777" w:rsidR="00C65EDC" w:rsidRPr="00C65EDC" w:rsidRDefault="00C65EDC" w:rsidP="00C65EDC">
      <w:pPr>
        <w:widowControl/>
        <w:shd w:val="clear" w:color="auto" w:fill="FFFFFF"/>
        <w:spacing w:line="390" w:lineRule="atLeast"/>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confidence（Y−&gt;X）=同时购买{X,Y}的人数/购买Y的人数</w:t>
      </w:r>
    </w:p>
    <w:p w14:paraId="45B3261F" w14:textId="77777777" w:rsidR="00C65EDC" w:rsidRPr="00C65EDC" w:rsidRDefault="00C65EDC" w:rsidP="00C65EDC">
      <w:pPr>
        <w:widowControl/>
        <w:shd w:val="clear" w:color="auto" w:fill="FFFFFF"/>
        <w:spacing w:line="390" w:lineRule="atLeast"/>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 尿布 -&gt; 啤酒)的置信度 = 800 / 1000 = 0.8</w:t>
      </w:r>
    </w:p>
    <w:p w14:paraId="04CA42EA" w14:textId="77777777" w:rsidR="00C65EDC" w:rsidRPr="00C65EDC" w:rsidRDefault="00C65EDC" w:rsidP="00C65EDC">
      <w:pPr>
        <w:widowControl/>
        <w:shd w:val="clear" w:color="auto" w:fill="FFFFFF"/>
        <w:spacing w:line="390" w:lineRule="atLeast"/>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 啤酒 -&gt; 尿布)的置信度 = 800 / 2000 = 0.4</w:t>
      </w:r>
    </w:p>
    <w:p w14:paraId="5E75C1B4"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3. 说明分类与聚类概念的不同之处。</w:t>
      </w:r>
    </w:p>
    <w:p w14:paraId="66950728"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答：</w:t>
      </w:r>
      <w:r w:rsidRPr="00C65EDC">
        <w:rPr>
          <w:rFonts w:ascii="微软雅黑" w:eastAsia="微软雅黑" w:hAnsi="微软雅黑" w:cs="宋体" w:hint="eastAsia"/>
          <w:b/>
          <w:bCs/>
          <w:color w:val="333333"/>
          <w:spacing w:val="8"/>
          <w:kern w:val="0"/>
          <w:szCs w:val="21"/>
          <w:shd w:val="clear" w:color="auto" w:fill="FFFFFF"/>
        </w:rPr>
        <w:t>(同2016.7、2017.7考题)</w:t>
      </w:r>
    </w:p>
    <w:p w14:paraId="7E407187"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分类：通过学习得到一个目标函数f，把每个属性集x映射到一个预先定义的类标号y。分类是有监督学习。</w:t>
      </w:r>
    </w:p>
    <w:p w14:paraId="09504CBF" w14:textId="77777777" w:rsidR="00C65EDC" w:rsidRPr="00C65EDC" w:rsidRDefault="00C65EDC" w:rsidP="00C65EDC">
      <w:pPr>
        <w:widowControl/>
        <w:shd w:val="clear" w:color="auto" w:fill="FFFFFF"/>
        <w:spacing w:line="390" w:lineRule="atLeast"/>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分类模型用于预测未知记录的类标签。</w:t>
      </w:r>
    </w:p>
    <w:p w14:paraId="689CE2DF"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聚类：将数据对象分到各个簇中，聚类是无监督学, 作为一种深入了解数据分布的独立工具。作为其他算法的预处理步骤</w:t>
      </w:r>
    </w:p>
    <w:p w14:paraId="65B87AA6"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4. 举例说明多维数据分析的主要操作类型有哪些？</w:t>
      </w:r>
    </w:p>
    <w:p w14:paraId="714612E2"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答</w:t>
      </w:r>
      <w:r w:rsidRPr="00C65EDC">
        <w:rPr>
          <w:rFonts w:ascii="微软雅黑" w:eastAsia="微软雅黑" w:hAnsi="微软雅黑" w:cs="宋体" w:hint="eastAsia"/>
          <w:color w:val="333333"/>
          <w:spacing w:val="8"/>
          <w:kern w:val="0"/>
          <w:szCs w:val="21"/>
        </w:rPr>
        <w:t>：</w:t>
      </w:r>
      <w:r w:rsidRPr="00C65EDC">
        <w:rPr>
          <w:rFonts w:ascii="微软雅黑" w:eastAsia="微软雅黑" w:hAnsi="微软雅黑" w:cs="宋体" w:hint="eastAsia"/>
          <w:b/>
          <w:bCs/>
          <w:color w:val="333333"/>
          <w:spacing w:val="8"/>
          <w:kern w:val="0"/>
          <w:szCs w:val="21"/>
          <w:shd w:val="clear" w:color="auto" w:fill="FFFFFF"/>
        </w:rPr>
        <w:t>(同2016.7、2017.7考题)</w:t>
      </w:r>
    </w:p>
    <w:p w14:paraId="284F6D7A"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E3E3E"/>
          <w:spacing w:val="8"/>
          <w:kern w:val="0"/>
          <w:szCs w:val="21"/>
        </w:rPr>
        <w:t>有</w:t>
      </w:r>
      <w:r w:rsidRPr="00C65EDC">
        <w:rPr>
          <w:rFonts w:ascii="Microsoft YaHei UI" w:eastAsia="Microsoft YaHei UI" w:hAnsi="Microsoft YaHei UI" w:cs="宋体" w:hint="eastAsia"/>
          <w:b/>
          <w:bCs/>
          <w:color w:val="3E3E3E"/>
          <w:spacing w:val="8"/>
          <w:kern w:val="0"/>
          <w:szCs w:val="21"/>
        </w:rPr>
        <w:t>切片，切块，旋转，下钻，上卷</w:t>
      </w:r>
      <w:r w:rsidRPr="00C65EDC">
        <w:rPr>
          <w:rFonts w:ascii="Microsoft YaHei UI" w:eastAsia="Microsoft YaHei UI" w:hAnsi="Microsoft YaHei UI" w:cs="宋体" w:hint="eastAsia"/>
          <w:color w:val="3E3E3E"/>
          <w:spacing w:val="8"/>
          <w:kern w:val="0"/>
          <w:szCs w:val="21"/>
        </w:rPr>
        <w:t>。</w:t>
      </w:r>
    </w:p>
    <w:p w14:paraId="0A27A117"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b/>
          <w:bCs/>
          <w:color w:val="3E3E3E"/>
          <w:spacing w:val="8"/>
          <w:kern w:val="0"/>
          <w:szCs w:val="21"/>
        </w:rPr>
        <w:t>切片</w:t>
      </w:r>
      <w:r w:rsidRPr="00C65EDC">
        <w:rPr>
          <w:rFonts w:ascii="Microsoft YaHei UI" w:eastAsia="Microsoft YaHei UI" w:hAnsi="Microsoft YaHei UI" w:cs="宋体" w:hint="eastAsia"/>
          <w:color w:val="3E3E3E"/>
          <w:spacing w:val="8"/>
          <w:kern w:val="0"/>
          <w:szCs w:val="21"/>
        </w:rPr>
        <w:t>：在数据方体的某一维上选定</w:t>
      </w:r>
      <w:r w:rsidRPr="00C65EDC">
        <w:rPr>
          <w:rFonts w:ascii="Microsoft YaHei UI" w:eastAsia="Microsoft YaHei UI" w:hAnsi="Microsoft YaHei UI" w:cs="宋体" w:hint="eastAsia"/>
          <w:color w:val="FF0000"/>
          <w:spacing w:val="8"/>
          <w:kern w:val="0"/>
          <w:szCs w:val="21"/>
        </w:rPr>
        <w:t>一个维成员</w:t>
      </w:r>
      <w:r w:rsidRPr="00C65EDC">
        <w:rPr>
          <w:rFonts w:ascii="Microsoft YaHei UI" w:eastAsia="Microsoft YaHei UI" w:hAnsi="Microsoft YaHei UI" w:cs="宋体" w:hint="eastAsia"/>
          <w:color w:val="3E3E3E"/>
          <w:spacing w:val="8"/>
          <w:kern w:val="0"/>
          <w:szCs w:val="21"/>
        </w:rPr>
        <w:t>的动作。</w:t>
      </w:r>
    </w:p>
    <w:p w14:paraId="2D5B9293"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b/>
          <w:bCs/>
          <w:color w:val="3E3E3E"/>
          <w:spacing w:val="8"/>
          <w:kern w:val="0"/>
          <w:szCs w:val="21"/>
        </w:rPr>
        <w:lastRenderedPageBreak/>
        <w:t>切块</w:t>
      </w:r>
      <w:r w:rsidRPr="00C65EDC">
        <w:rPr>
          <w:rFonts w:ascii="Microsoft YaHei UI" w:eastAsia="Microsoft YaHei UI" w:hAnsi="Microsoft YaHei UI" w:cs="宋体" w:hint="eastAsia"/>
          <w:color w:val="3E3E3E"/>
          <w:spacing w:val="8"/>
          <w:kern w:val="0"/>
          <w:szCs w:val="21"/>
        </w:rPr>
        <w:t>：在数据方体的某一维上选定</w:t>
      </w:r>
      <w:r w:rsidRPr="00C65EDC">
        <w:rPr>
          <w:rFonts w:ascii="Microsoft YaHei UI" w:eastAsia="Microsoft YaHei UI" w:hAnsi="Microsoft YaHei UI" w:cs="宋体" w:hint="eastAsia"/>
          <w:color w:val="FF0000"/>
          <w:spacing w:val="8"/>
          <w:kern w:val="0"/>
          <w:szCs w:val="21"/>
        </w:rPr>
        <w:t>某一区间的维成员</w:t>
      </w:r>
      <w:r w:rsidRPr="00C65EDC">
        <w:rPr>
          <w:rFonts w:ascii="Microsoft YaHei UI" w:eastAsia="Microsoft YaHei UI" w:hAnsi="Microsoft YaHei UI" w:cs="宋体" w:hint="eastAsia"/>
          <w:color w:val="3E3E3E"/>
          <w:spacing w:val="8"/>
          <w:kern w:val="0"/>
          <w:szCs w:val="21"/>
        </w:rPr>
        <w:t>的动作。</w:t>
      </w:r>
    </w:p>
    <w:p w14:paraId="2D12D31E"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b/>
          <w:bCs/>
          <w:color w:val="3E3E3E"/>
          <w:spacing w:val="8"/>
          <w:kern w:val="0"/>
          <w:szCs w:val="21"/>
        </w:rPr>
        <w:t>旋转</w:t>
      </w:r>
      <w:r w:rsidRPr="00C65EDC">
        <w:rPr>
          <w:rFonts w:ascii="Microsoft YaHei UI" w:eastAsia="Microsoft YaHei UI" w:hAnsi="Microsoft YaHei UI" w:cs="宋体" w:hint="eastAsia"/>
          <w:color w:val="3E3E3E"/>
          <w:spacing w:val="8"/>
          <w:kern w:val="0"/>
          <w:szCs w:val="21"/>
        </w:rPr>
        <w:t>：改变数据方体维的次序的动作。</w:t>
      </w:r>
    </w:p>
    <w:p w14:paraId="4639E4D7"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b/>
          <w:bCs/>
          <w:color w:val="3E3E3E"/>
          <w:spacing w:val="8"/>
          <w:kern w:val="0"/>
          <w:szCs w:val="21"/>
        </w:rPr>
        <w:t>下钻</w:t>
      </w:r>
      <w:r w:rsidRPr="00C65EDC">
        <w:rPr>
          <w:rFonts w:ascii="Microsoft YaHei UI" w:eastAsia="Microsoft YaHei UI" w:hAnsi="Microsoft YaHei UI" w:cs="宋体" w:hint="eastAsia"/>
          <w:color w:val="3E3E3E"/>
          <w:spacing w:val="8"/>
          <w:kern w:val="0"/>
          <w:szCs w:val="21"/>
        </w:rPr>
        <w:t>：在某个分析的过程中，用户需要从</w:t>
      </w:r>
      <w:r w:rsidRPr="00C65EDC">
        <w:rPr>
          <w:rFonts w:ascii="Microsoft YaHei UI" w:eastAsia="Microsoft YaHei UI" w:hAnsi="Microsoft YaHei UI" w:cs="宋体" w:hint="eastAsia"/>
          <w:color w:val="FF0000"/>
          <w:spacing w:val="8"/>
          <w:kern w:val="0"/>
          <w:szCs w:val="21"/>
        </w:rPr>
        <w:t>更多</w:t>
      </w:r>
      <w:r w:rsidRPr="00C65EDC">
        <w:rPr>
          <w:rFonts w:ascii="Microsoft YaHei UI" w:eastAsia="Microsoft YaHei UI" w:hAnsi="Microsoft YaHei UI" w:cs="宋体" w:hint="eastAsia"/>
          <w:color w:val="3E3E3E"/>
          <w:spacing w:val="8"/>
          <w:kern w:val="0"/>
          <w:szCs w:val="21"/>
        </w:rPr>
        <w:t>的维或者某个维的</w:t>
      </w:r>
      <w:r w:rsidRPr="00C65EDC">
        <w:rPr>
          <w:rFonts w:ascii="Microsoft YaHei UI" w:eastAsia="Microsoft YaHei UI" w:hAnsi="Microsoft YaHei UI" w:cs="宋体" w:hint="eastAsia"/>
          <w:color w:val="FF0000"/>
          <w:spacing w:val="8"/>
          <w:kern w:val="0"/>
          <w:szCs w:val="21"/>
        </w:rPr>
        <w:t>更细</w:t>
      </w:r>
      <w:r w:rsidRPr="00C65EDC">
        <w:rPr>
          <w:rFonts w:ascii="Microsoft YaHei UI" w:eastAsia="Microsoft YaHei UI" w:hAnsi="Microsoft YaHei UI" w:cs="宋体" w:hint="eastAsia"/>
          <w:color w:val="3E3E3E"/>
          <w:spacing w:val="8"/>
          <w:kern w:val="0"/>
          <w:szCs w:val="21"/>
        </w:rPr>
        <w:t>层次上观察数据。操作类型有两种，第一种为在现有的维上钻取到更细一层的数据；另一种是增加更多的维。</w:t>
      </w:r>
    </w:p>
    <w:p w14:paraId="360CD5C3"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b/>
          <w:bCs/>
          <w:color w:val="3E3E3E"/>
          <w:spacing w:val="8"/>
          <w:kern w:val="0"/>
          <w:szCs w:val="21"/>
        </w:rPr>
        <w:t>上卷</w:t>
      </w:r>
      <w:r w:rsidRPr="00C65EDC">
        <w:rPr>
          <w:rFonts w:ascii="Microsoft YaHei UI" w:eastAsia="Microsoft YaHei UI" w:hAnsi="Microsoft YaHei UI" w:cs="宋体" w:hint="eastAsia"/>
          <w:color w:val="3E3E3E"/>
          <w:spacing w:val="8"/>
          <w:kern w:val="0"/>
          <w:szCs w:val="21"/>
        </w:rPr>
        <w:t>：在某个分析的过程中，用户需要从</w:t>
      </w:r>
      <w:r w:rsidRPr="00C65EDC">
        <w:rPr>
          <w:rFonts w:ascii="Microsoft YaHei UI" w:eastAsia="Microsoft YaHei UI" w:hAnsi="Microsoft YaHei UI" w:cs="宋体" w:hint="eastAsia"/>
          <w:color w:val="FF0000"/>
          <w:spacing w:val="8"/>
          <w:kern w:val="0"/>
          <w:szCs w:val="21"/>
        </w:rPr>
        <w:t>更少</w:t>
      </w:r>
      <w:r w:rsidRPr="00C65EDC">
        <w:rPr>
          <w:rFonts w:ascii="Microsoft YaHei UI" w:eastAsia="Microsoft YaHei UI" w:hAnsi="Microsoft YaHei UI" w:cs="宋体" w:hint="eastAsia"/>
          <w:color w:val="3E3E3E"/>
          <w:spacing w:val="8"/>
          <w:kern w:val="0"/>
          <w:szCs w:val="21"/>
        </w:rPr>
        <w:t>的维或者某个维的</w:t>
      </w:r>
      <w:r w:rsidRPr="00C65EDC">
        <w:rPr>
          <w:rFonts w:ascii="Microsoft YaHei UI" w:eastAsia="Microsoft YaHei UI" w:hAnsi="Microsoft YaHei UI" w:cs="宋体" w:hint="eastAsia"/>
          <w:color w:val="FF0000"/>
          <w:spacing w:val="8"/>
          <w:kern w:val="0"/>
          <w:szCs w:val="21"/>
        </w:rPr>
        <w:t>更粗</w:t>
      </w:r>
      <w:r w:rsidRPr="00C65EDC">
        <w:rPr>
          <w:rFonts w:ascii="Microsoft YaHei UI" w:eastAsia="Microsoft YaHei UI" w:hAnsi="Microsoft YaHei UI" w:cs="宋体" w:hint="eastAsia"/>
          <w:color w:val="3E3E3E"/>
          <w:spacing w:val="8"/>
          <w:kern w:val="0"/>
          <w:szCs w:val="21"/>
        </w:rPr>
        <w:t>层次上观察数据。操作类型有两种，第一种为上卷到现有的某个维的更高层次去进行分析；另一种是减少一个维来进行分析。</w:t>
      </w:r>
    </w:p>
    <w:p w14:paraId="25716286"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b/>
          <w:bCs/>
          <w:color w:val="333333"/>
          <w:spacing w:val="8"/>
          <w:kern w:val="0"/>
          <w:szCs w:val="21"/>
        </w:rPr>
        <w:t> 三、计算题（每小题12分，共计24分）</w:t>
      </w:r>
    </w:p>
    <w:p w14:paraId="09DD6981"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假设10个对象的两个属性取值分别为A(1,2)、B(2, 1)、C(3, 2.5)、D(4, 4.6)、E(4.5, 5)、F(5,4.5)、G(6, 3)、H(6, 4)、I(7, 3.5)、J(3, 4.8)。</w:t>
      </w:r>
    </w:p>
    <w:p w14:paraId="0E251D88"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1. 用K均值法将其聚为3个簇。</w:t>
      </w:r>
    </w:p>
    <w:p w14:paraId="40EAAF91"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2. 用凝聚层次聚类算法将其聚类，输出3个簇。</w:t>
      </w:r>
    </w:p>
    <w:p w14:paraId="065E1A42"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答：（</w:t>
      </w:r>
      <w:r w:rsidRPr="00C65EDC">
        <w:rPr>
          <w:rFonts w:ascii="微软雅黑" w:eastAsia="微软雅黑" w:hAnsi="微软雅黑" w:cs="宋体" w:hint="eastAsia"/>
          <w:b/>
          <w:bCs/>
          <w:color w:val="333333"/>
          <w:spacing w:val="8"/>
          <w:kern w:val="0"/>
          <w:szCs w:val="21"/>
        </w:rPr>
        <w:t>第一问</w:t>
      </w:r>
      <w:r w:rsidRPr="00C65EDC">
        <w:rPr>
          <w:rFonts w:ascii="微软雅黑" w:eastAsia="微软雅黑" w:hAnsi="微软雅黑" w:cs="宋体" w:hint="eastAsia"/>
          <w:b/>
          <w:bCs/>
          <w:color w:val="333333"/>
          <w:spacing w:val="8"/>
          <w:kern w:val="0"/>
          <w:szCs w:val="21"/>
          <w:shd w:val="clear" w:color="auto" w:fill="FFFFFF"/>
        </w:rPr>
        <w:t>同2017.7考题</w:t>
      </w:r>
      <w:r w:rsidRPr="00C65EDC">
        <w:rPr>
          <w:rFonts w:ascii="微软雅黑" w:eastAsia="微软雅黑" w:hAnsi="微软雅黑" w:cs="宋体" w:hint="eastAsia"/>
          <w:color w:val="333333"/>
          <w:spacing w:val="8"/>
          <w:kern w:val="0"/>
          <w:szCs w:val="21"/>
        </w:rPr>
        <w:t>）</w:t>
      </w:r>
    </w:p>
    <w:p w14:paraId="6321FB84"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1. 由题意知</w:t>
      </w:r>
      <w:r w:rsidRPr="00C65EDC">
        <w:rPr>
          <w:rFonts w:ascii="Microsoft YaHei UI" w:eastAsia="Microsoft YaHei UI" w:hAnsi="Microsoft YaHei UI" w:cs="宋体" w:hint="eastAsia"/>
          <w:color w:val="333333"/>
          <w:spacing w:val="8"/>
          <w:kern w:val="0"/>
          <w:szCs w:val="21"/>
        </w:rPr>
        <w:t>K=3，所以选取三个初始中心B，F，H</w:t>
      </w:r>
    </w:p>
    <w:p w14:paraId="29BAD0DE"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曼哈顿距离为</w:t>
      </w:r>
      <w:r w:rsidRPr="00C65EDC">
        <w:rPr>
          <w:rFonts w:ascii="宋体" w:hAnsi="宋体" w:cs="宋体" w:hint="eastAsia"/>
          <w:color w:val="333333"/>
          <w:spacing w:val="8"/>
          <w:kern w:val="0"/>
          <w:szCs w:val="21"/>
        </w:rPr>
        <w:t>|x1-x2|+|y1-y2|</w:t>
      </w:r>
    </w:p>
    <w:p w14:paraId="7EEBAD49"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第一次迭代（横屏看）</w:t>
      </w:r>
    </w:p>
    <w:tbl>
      <w:tblPr>
        <w:tblW w:w="9631" w:type="dxa"/>
        <w:shd w:val="clear" w:color="auto" w:fill="FFFFFF"/>
        <w:tblCellMar>
          <w:left w:w="0" w:type="dxa"/>
          <w:right w:w="0" w:type="dxa"/>
        </w:tblCellMar>
        <w:tblLook w:val="04A0" w:firstRow="1" w:lastRow="0" w:firstColumn="1" w:lastColumn="0" w:noHBand="0" w:noVBand="1"/>
      </w:tblPr>
      <w:tblGrid>
        <w:gridCol w:w="1552"/>
        <w:gridCol w:w="1134"/>
        <w:gridCol w:w="850"/>
        <w:gridCol w:w="851"/>
        <w:gridCol w:w="850"/>
        <w:gridCol w:w="851"/>
        <w:gridCol w:w="850"/>
        <w:gridCol w:w="709"/>
        <w:gridCol w:w="567"/>
        <w:gridCol w:w="709"/>
        <w:gridCol w:w="708"/>
      </w:tblGrid>
      <w:tr w:rsidR="00D35F94" w:rsidRPr="00C65EDC" w14:paraId="198137C0" w14:textId="77777777" w:rsidTr="00D35F94">
        <w:tc>
          <w:tcPr>
            <w:tcW w:w="1552" w:type="dxa"/>
            <w:tcBorders>
              <w:top w:val="single" w:sz="6" w:space="0" w:color="auto"/>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3263C527"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p>
        </w:tc>
        <w:tc>
          <w:tcPr>
            <w:tcW w:w="1134"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388F37EB"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A</w:t>
            </w:r>
          </w:p>
        </w:tc>
        <w:tc>
          <w:tcPr>
            <w:tcW w:w="850"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69610889"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B</w:t>
            </w:r>
          </w:p>
        </w:tc>
        <w:tc>
          <w:tcPr>
            <w:tcW w:w="851"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4A916BA0"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C</w:t>
            </w:r>
          </w:p>
        </w:tc>
        <w:tc>
          <w:tcPr>
            <w:tcW w:w="850"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47DABCA1"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D</w:t>
            </w:r>
          </w:p>
        </w:tc>
        <w:tc>
          <w:tcPr>
            <w:tcW w:w="851"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2D834EB9"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E</w:t>
            </w:r>
          </w:p>
        </w:tc>
        <w:tc>
          <w:tcPr>
            <w:tcW w:w="850"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216FC7B5"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F</w:t>
            </w:r>
          </w:p>
        </w:tc>
        <w:tc>
          <w:tcPr>
            <w:tcW w:w="709"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584D1C94"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G</w:t>
            </w:r>
          </w:p>
        </w:tc>
        <w:tc>
          <w:tcPr>
            <w:tcW w:w="567"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214E51F4"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H</w:t>
            </w:r>
          </w:p>
        </w:tc>
        <w:tc>
          <w:tcPr>
            <w:tcW w:w="709"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54AABE9A"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I</w:t>
            </w:r>
          </w:p>
        </w:tc>
        <w:tc>
          <w:tcPr>
            <w:tcW w:w="708"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355F064B"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J </w:t>
            </w:r>
          </w:p>
        </w:tc>
      </w:tr>
      <w:tr w:rsidR="00D35F94" w:rsidRPr="00C65EDC" w14:paraId="439C0027" w14:textId="77777777" w:rsidTr="00D35F94">
        <w:tc>
          <w:tcPr>
            <w:tcW w:w="1552"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0D4485B0" w14:textId="34C9C163"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B(2,1)</w:t>
            </w:r>
          </w:p>
        </w:tc>
        <w:tc>
          <w:tcPr>
            <w:tcW w:w="1134"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8C9689D"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2</w:t>
            </w:r>
          </w:p>
        </w:tc>
        <w:tc>
          <w:tcPr>
            <w:tcW w:w="85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01BF00F1"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0</w:t>
            </w:r>
          </w:p>
        </w:tc>
        <w:tc>
          <w:tcPr>
            <w:tcW w:w="851"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793CFFB"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2.5</w:t>
            </w:r>
          </w:p>
        </w:tc>
        <w:tc>
          <w:tcPr>
            <w:tcW w:w="85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C9E8D08"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5.6</w:t>
            </w:r>
          </w:p>
        </w:tc>
        <w:tc>
          <w:tcPr>
            <w:tcW w:w="851"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099522E8"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6.5</w:t>
            </w:r>
          </w:p>
        </w:tc>
        <w:tc>
          <w:tcPr>
            <w:tcW w:w="85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3968DE32"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6.5</w:t>
            </w:r>
          </w:p>
        </w:tc>
        <w:tc>
          <w:tcPr>
            <w:tcW w:w="7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0720FBAF"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6.</w:t>
            </w:r>
          </w:p>
        </w:tc>
        <w:tc>
          <w:tcPr>
            <w:tcW w:w="56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764220C"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7.</w:t>
            </w:r>
          </w:p>
        </w:tc>
        <w:tc>
          <w:tcPr>
            <w:tcW w:w="7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777AE60C"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7.5</w:t>
            </w:r>
          </w:p>
        </w:tc>
        <w:tc>
          <w:tcPr>
            <w:tcW w:w="708"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40D84356"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4.8</w:t>
            </w:r>
          </w:p>
        </w:tc>
      </w:tr>
      <w:tr w:rsidR="00D35F94" w:rsidRPr="00C65EDC" w14:paraId="27FDDA76" w14:textId="77777777" w:rsidTr="00D35F94">
        <w:tc>
          <w:tcPr>
            <w:tcW w:w="1552"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52BE9DB3"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F(5,4.5)</w:t>
            </w:r>
          </w:p>
        </w:tc>
        <w:tc>
          <w:tcPr>
            <w:tcW w:w="1134"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75B4CB71"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6.5</w:t>
            </w:r>
          </w:p>
        </w:tc>
        <w:tc>
          <w:tcPr>
            <w:tcW w:w="85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33EDB213"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6.5</w:t>
            </w:r>
          </w:p>
        </w:tc>
        <w:tc>
          <w:tcPr>
            <w:tcW w:w="851"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40D55ED7"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 w:val="24"/>
                <w:szCs w:val="24"/>
              </w:rPr>
              <w:t>4</w:t>
            </w:r>
          </w:p>
        </w:tc>
        <w:tc>
          <w:tcPr>
            <w:tcW w:w="85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54A43313"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 w:val="24"/>
                <w:szCs w:val="24"/>
              </w:rPr>
              <w:t>1.1</w:t>
            </w:r>
          </w:p>
        </w:tc>
        <w:tc>
          <w:tcPr>
            <w:tcW w:w="851"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3A4838FE"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 w:val="24"/>
                <w:szCs w:val="24"/>
              </w:rPr>
              <w:t>1</w:t>
            </w:r>
          </w:p>
        </w:tc>
        <w:tc>
          <w:tcPr>
            <w:tcW w:w="85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7FBF40FC"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0</w:t>
            </w:r>
          </w:p>
        </w:tc>
        <w:tc>
          <w:tcPr>
            <w:tcW w:w="7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672D0625"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2.5</w:t>
            </w:r>
          </w:p>
        </w:tc>
        <w:tc>
          <w:tcPr>
            <w:tcW w:w="56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4551AA5C"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1.5</w:t>
            </w:r>
          </w:p>
        </w:tc>
        <w:tc>
          <w:tcPr>
            <w:tcW w:w="7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69015AFE"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3</w:t>
            </w:r>
          </w:p>
        </w:tc>
        <w:tc>
          <w:tcPr>
            <w:tcW w:w="708"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740CBEBA"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2.3</w:t>
            </w:r>
          </w:p>
        </w:tc>
      </w:tr>
      <w:tr w:rsidR="00D35F94" w:rsidRPr="00C65EDC" w14:paraId="4DD4A43E" w14:textId="77777777" w:rsidTr="00D35F94">
        <w:tc>
          <w:tcPr>
            <w:tcW w:w="1552"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50B2A221"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H(6,4)</w:t>
            </w:r>
          </w:p>
        </w:tc>
        <w:tc>
          <w:tcPr>
            <w:tcW w:w="1134"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7002ADD8"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 w:val="26"/>
                <w:szCs w:val="26"/>
              </w:rPr>
              <w:t>7</w:t>
            </w:r>
          </w:p>
        </w:tc>
        <w:tc>
          <w:tcPr>
            <w:tcW w:w="85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31D419DA"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7</w:t>
            </w:r>
          </w:p>
        </w:tc>
        <w:tc>
          <w:tcPr>
            <w:tcW w:w="851"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30F086B4"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4.5</w:t>
            </w:r>
          </w:p>
        </w:tc>
        <w:tc>
          <w:tcPr>
            <w:tcW w:w="85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66C7E4F"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2.6</w:t>
            </w:r>
          </w:p>
        </w:tc>
        <w:tc>
          <w:tcPr>
            <w:tcW w:w="851"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5B366B26"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2.5</w:t>
            </w:r>
          </w:p>
        </w:tc>
        <w:tc>
          <w:tcPr>
            <w:tcW w:w="85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51B97176"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1.5</w:t>
            </w:r>
          </w:p>
        </w:tc>
        <w:tc>
          <w:tcPr>
            <w:tcW w:w="7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5242A1D8"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1</w:t>
            </w:r>
          </w:p>
        </w:tc>
        <w:tc>
          <w:tcPr>
            <w:tcW w:w="56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6147BD79"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0</w:t>
            </w:r>
          </w:p>
        </w:tc>
        <w:tc>
          <w:tcPr>
            <w:tcW w:w="7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83CBB47"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1.5</w:t>
            </w:r>
          </w:p>
        </w:tc>
        <w:tc>
          <w:tcPr>
            <w:tcW w:w="708"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6CE950FB"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3.8</w:t>
            </w:r>
          </w:p>
        </w:tc>
      </w:tr>
    </w:tbl>
    <w:p w14:paraId="71ADD07D"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得出三个分组为</w:t>
      </w:r>
    </w:p>
    <w:p w14:paraId="34242FD1"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C1:   A B C</w:t>
      </w:r>
    </w:p>
    <w:p w14:paraId="6B4B27AF"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C2:   D E F J</w:t>
      </w:r>
    </w:p>
    <w:p w14:paraId="3D3E5EB5"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C3:   G H I</w:t>
      </w:r>
    </w:p>
    <w:p w14:paraId="1CC42298"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rPr>
        <w:t>算出新的中心为</w:t>
      </w:r>
    </w:p>
    <w:p w14:paraId="2B6FD6B8"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lastRenderedPageBreak/>
        <w:t>C1</w:t>
      </w:r>
      <w:r w:rsidRPr="00C65EDC">
        <w:rPr>
          <w:rFonts w:ascii="微软雅黑" w:eastAsia="微软雅黑" w:hAnsi="微软雅黑" w:cs="宋体" w:hint="eastAsia"/>
          <w:color w:val="333333"/>
          <w:spacing w:val="8"/>
          <w:kern w:val="0"/>
          <w:szCs w:val="21"/>
        </w:rPr>
        <w:t>的中心：</w:t>
      </w:r>
      <w:r w:rsidRPr="00C65EDC">
        <w:rPr>
          <w:rFonts w:ascii="Microsoft YaHei UI" w:eastAsia="Microsoft YaHei UI" w:hAnsi="Microsoft YaHei UI" w:cs="宋体" w:hint="eastAsia"/>
          <w:color w:val="333333"/>
          <w:spacing w:val="8"/>
          <w:kern w:val="0"/>
          <w:szCs w:val="21"/>
        </w:rPr>
        <w:t>((1+2+3)/3,(2+1+2.3)/3)=(2,1.8)</w:t>
      </w:r>
    </w:p>
    <w:p w14:paraId="7C8D1ED7"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C2</w:t>
      </w:r>
      <w:r w:rsidRPr="00C65EDC">
        <w:rPr>
          <w:rFonts w:ascii="微软雅黑" w:eastAsia="微软雅黑" w:hAnsi="微软雅黑" w:cs="宋体" w:hint="eastAsia"/>
          <w:color w:val="333333"/>
          <w:spacing w:val="8"/>
          <w:kern w:val="0"/>
          <w:szCs w:val="21"/>
        </w:rPr>
        <w:t>的中心：</w:t>
      </w:r>
      <w:r w:rsidRPr="00C65EDC">
        <w:rPr>
          <w:rFonts w:ascii="Microsoft YaHei UI" w:eastAsia="Microsoft YaHei UI" w:hAnsi="Microsoft YaHei UI" w:cs="宋体" w:hint="eastAsia"/>
          <w:color w:val="333333"/>
          <w:spacing w:val="8"/>
          <w:kern w:val="0"/>
          <w:szCs w:val="21"/>
        </w:rPr>
        <w:t>((4+4.5+5+3)/4,(4.6+5+4.5+4.8)/4)=(4.1,4.7)</w:t>
      </w:r>
    </w:p>
    <w:p w14:paraId="4CE521AE"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C3</w:t>
      </w:r>
      <w:r w:rsidRPr="00C65EDC">
        <w:rPr>
          <w:rFonts w:ascii="微软雅黑" w:eastAsia="微软雅黑" w:hAnsi="微软雅黑" w:cs="宋体" w:hint="eastAsia"/>
          <w:color w:val="333333"/>
          <w:spacing w:val="8"/>
          <w:kern w:val="0"/>
          <w:szCs w:val="21"/>
        </w:rPr>
        <w:t>的中心：</w:t>
      </w:r>
      <w:r w:rsidRPr="00C65EDC">
        <w:rPr>
          <w:rFonts w:ascii="Microsoft YaHei UI" w:eastAsia="Microsoft YaHei UI" w:hAnsi="Microsoft YaHei UI" w:cs="宋体" w:hint="eastAsia"/>
          <w:color w:val="333333"/>
          <w:spacing w:val="8"/>
          <w:kern w:val="0"/>
          <w:szCs w:val="21"/>
        </w:rPr>
        <w:t>((6+6+7)/3,(3+4+3.5)/3)=(6.3,3.5)</w:t>
      </w:r>
    </w:p>
    <w:p w14:paraId="0D49E88E" w14:textId="77777777" w:rsidR="00C65EDC" w:rsidRPr="00C65EDC" w:rsidRDefault="00C65EDC" w:rsidP="00C65EDC">
      <w:pPr>
        <w:widowControl/>
        <w:shd w:val="clear" w:color="auto" w:fill="FFFFFF"/>
        <w:jc w:val="both"/>
        <w:rPr>
          <w:rFonts w:ascii="Microsoft YaHei UI" w:eastAsia="Microsoft YaHei UI" w:hAnsi="Microsoft YaHei UI" w:cs="宋体" w:hint="eastAsia"/>
          <w:color w:val="333333"/>
          <w:spacing w:val="8"/>
          <w:kern w:val="0"/>
          <w:sz w:val="26"/>
          <w:szCs w:val="26"/>
        </w:rPr>
      </w:pPr>
      <w:r w:rsidRPr="00C65EDC">
        <w:rPr>
          <w:rFonts w:ascii="微软雅黑" w:eastAsia="微软雅黑" w:hAnsi="微软雅黑" w:cs="宋体" w:hint="eastAsia"/>
          <w:color w:val="333333"/>
          <w:spacing w:val="8"/>
          <w:kern w:val="0"/>
          <w:szCs w:val="21"/>
          <w:shd w:val="clear" w:color="auto" w:fill="FFFFFF"/>
        </w:rPr>
        <w:t>第二次迭代</w:t>
      </w:r>
      <w:r w:rsidRPr="00C65EDC">
        <w:rPr>
          <w:rFonts w:ascii="Microsoft YaHei UI" w:eastAsia="Microsoft YaHei UI" w:hAnsi="Microsoft YaHei UI" w:cs="宋体" w:hint="eastAsia"/>
          <w:color w:val="333333"/>
          <w:spacing w:val="8"/>
          <w:kern w:val="0"/>
          <w:szCs w:val="21"/>
        </w:rPr>
        <w:t>（</w:t>
      </w:r>
      <w:r w:rsidRPr="00C65EDC">
        <w:rPr>
          <w:rFonts w:ascii="微软雅黑" w:eastAsia="微软雅黑" w:hAnsi="微软雅黑" w:cs="宋体" w:hint="eastAsia"/>
          <w:color w:val="333333"/>
          <w:spacing w:val="8"/>
          <w:kern w:val="0"/>
          <w:szCs w:val="21"/>
        </w:rPr>
        <w:t>横屏看）</w:t>
      </w:r>
    </w:p>
    <w:tbl>
      <w:tblPr>
        <w:tblW w:w="10057" w:type="dxa"/>
        <w:shd w:val="clear" w:color="auto" w:fill="FFFFFF"/>
        <w:tblCellMar>
          <w:left w:w="0" w:type="dxa"/>
          <w:right w:w="0" w:type="dxa"/>
        </w:tblCellMar>
        <w:tblLook w:val="04A0" w:firstRow="1" w:lastRow="0" w:firstColumn="1" w:lastColumn="0" w:noHBand="0" w:noVBand="1"/>
      </w:tblPr>
      <w:tblGrid>
        <w:gridCol w:w="1977"/>
        <w:gridCol w:w="992"/>
        <w:gridCol w:w="851"/>
        <w:gridCol w:w="708"/>
        <w:gridCol w:w="851"/>
        <w:gridCol w:w="992"/>
        <w:gridCol w:w="709"/>
        <w:gridCol w:w="709"/>
        <w:gridCol w:w="850"/>
        <w:gridCol w:w="709"/>
        <w:gridCol w:w="709"/>
      </w:tblGrid>
      <w:tr w:rsidR="00FE6192" w:rsidRPr="00C65EDC" w14:paraId="6090DCEE" w14:textId="77777777" w:rsidTr="00FE6192">
        <w:tc>
          <w:tcPr>
            <w:tcW w:w="1977" w:type="dxa"/>
            <w:tcBorders>
              <w:top w:val="single" w:sz="6" w:space="0" w:color="auto"/>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676B48FB"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p>
        </w:tc>
        <w:tc>
          <w:tcPr>
            <w:tcW w:w="992"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19DBA445"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A</w:t>
            </w:r>
          </w:p>
        </w:tc>
        <w:tc>
          <w:tcPr>
            <w:tcW w:w="851"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1A39B1CD"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B</w:t>
            </w:r>
          </w:p>
        </w:tc>
        <w:tc>
          <w:tcPr>
            <w:tcW w:w="708"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3266CAEF"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C</w:t>
            </w:r>
          </w:p>
        </w:tc>
        <w:tc>
          <w:tcPr>
            <w:tcW w:w="851"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2C83F4EA"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D</w:t>
            </w:r>
          </w:p>
        </w:tc>
        <w:tc>
          <w:tcPr>
            <w:tcW w:w="992"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5D57706D"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E</w:t>
            </w:r>
          </w:p>
        </w:tc>
        <w:tc>
          <w:tcPr>
            <w:tcW w:w="709"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7E80E102"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F</w:t>
            </w:r>
          </w:p>
        </w:tc>
        <w:tc>
          <w:tcPr>
            <w:tcW w:w="709"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3144FAA5"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G</w:t>
            </w:r>
          </w:p>
        </w:tc>
        <w:tc>
          <w:tcPr>
            <w:tcW w:w="850"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3E505B97"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H</w:t>
            </w:r>
          </w:p>
        </w:tc>
        <w:tc>
          <w:tcPr>
            <w:tcW w:w="709"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2BD68CEB"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I</w:t>
            </w:r>
          </w:p>
        </w:tc>
        <w:tc>
          <w:tcPr>
            <w:tcW w:w="709"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60E8DDC6"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J</w:t>
            </w:r>
          </w:p>
        </w:tc>
      </w:tr>
      <w:tr w:rsidR="00FE6192" w:rsidRPr="00C65EDC" w14:paraId="71AC0497" w14:textId="77777777" w:rsidTr="00FE6192">
        <w:tc>
          <w:tcPr>
            <w:tcW w:w="1977"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307874CC"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shd w:val="clear" w:color="auto" w:fill="FFFFFF"/>
              </w:rPr>
              <w:t>(2,1.8)</w:t>
            </w:r>
          </w:p>
        </w:tc>
        <w:tc>
          <w:tcPr>
            <w:tcW w:w="99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82583E3"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1.2</w:t>
            </w:r>
          </w:p>
        </w:tc>
        <w:tc>
          <w:tcPr>
            <w:tcW w:w="851"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724163C5"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0.8</w:t>
            </w:r>
          </w:p>
        </w:tc>
        <w:tc>
          <w:tcPr>
            <w:tcW w:w="708"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519D6145"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1.7</w:t>
            </w:r>
          </w:p>
        </w:tc>
        <w:tc>
          <w:tcPr>
            <w:tcW w:w="851"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DA972B4"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4.8</w:t>
            </w:r>
          </w:p>
        </w:tc>
        <w:tc>
          <w:tcPr>
            <w:tcW w:w="99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08A226AE"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5.7</w:t>
            </w:r>
          </w:p>
        </w:tc>
        <w:tc>
          <w:tcPr>
            <w:tcW w:w="7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4FB29908"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5.7</w:t>
            </w:r>
          </w:p>
        </w:tc>
        <w:tc>
          <w:tcPr>
            <w:tcW w:w="7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1A5AE1D"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5.2</w:t>
            </w:r>
          </w:p>
        </w:tc>
        <w:tc>
          <w:tcPr>
            <w:tcW w:w="85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C1538B9"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5.2</w:t>
            </w:r>
          </w:p>
        </w:tc>
        <w:tc>
          <w:tcPr>
            <w:tcW w:w="7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752DCECC"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6.7</w:t>
            </w:r>
          </w:p>
        </w:tc>
        <w:tc>
          <w:tcPr>
            <w:tcW w:w="7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79634DC9"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4</w:t>
            </w:r>
          </w:p>
        </w:tc>
      </w:tr>
      <w:tr w:rsidR="00FE6192" w:rsidRPr="00C65EDC" w14:paraId="243348DF" w14:textId="77777777" w:rsidTr="00FE6192">
        <w:tc>
          <w:tcPr>
            <w:tcW w:w="1977"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6F38F656"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shd w:val="clear" w:color="auto" w:fill="FFFFFF"/>
              </w:rPr>
              <w:t>(4.1,4.7)</w:t>
            </w:r>
          </w:p>
        </w:tc>
        <w:tc>
          <w:tcPr>
            <w:tcW w:w="99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774F2737"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5.8</w:t>
            </w:r>
          </w:p>
        </w:tc>
        <w:tc>
          <w:tcPr>
            <w:tcW w:w="851"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32A0716D"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5.8</w:t>
            </w:r>
          </w:p>
        </w:tc>
        <w:tc>
          <w:tcPr>
            <w:tcW w:w="708"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502C3398"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3.3</w:t>
            </w:r>
          </w:p>
        </w:tc>
        <w:tc>
          <w:tcPr>
            <w:tcW w:w="851"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4AC4359F"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0.2</w:t>
            </w:r>
          </w:p>
        </w:tc>
        <w:tc>
          <w:tcPr>
            <w:tcW w:w="99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6449E1B6"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0.7</w:t>
            </w:r>
          </w:p>
        </w:tc>
        <w:tc>
          <w:tcPr>
            <w:tcW w:w="7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0164F1DE"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1.1</w:t>
            </w:r>
          </w:p>
        </w:tc>
        <w:tc>
          <w:tcPr>
            <w:tcW w:w="7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89F7099"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3.6</w:t>
            </w:r>
          </w:p>
        </w:tc>
        <w:tc>
          <w:tcPr>
            <w:tcW w:w="85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37AF51BC"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2.6</w:t>
            </w:r>
          </w:p>
        </w:tc>
        <w:tc>
          <w:tcPr>
            <w:tcW w:w="7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5BDF6875"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5.1</w:t>
            </w:r>
          </w:p>
        </w:tc>
        <w:tc>
          <w:tcPr>
            <w:tcW w:w="7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24B739DB"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1.2</w:t>
            </w:r>
          </w:p>
        </w:tc>
      </w:tr>
      <w:tr w:rsidR="00FE6192" w:rsidRPr="00C65EDC" w14:paraId="1FD50591" w14:textId="77777777" w:rsidTr="00FE6192">
        <w:tc>
          <w:tcPr>
            <w:tcW w:w="1977"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5E7F6355"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shd w:val="clear" w:color="auto" w:fill="FFFFFF"/>
              </w:rPr>
              <w:t>(6.3,3.5)</w:t>
            </w:r>
          </w:p>
        </w:tc>
        <w:tc>
          <w:tcPr>
            <w:tcW w:w="99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5812A94A"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6.8</w:t>
            </w:r>
          </w:p>
        </w:tc>
        <w:tc>
          <w:tcPr>
            <w:tcW w:w="851"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5EF56DEC"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6.8</w:t>
            </w:r>
          </w:p>
        </w:tc>
        <w:tc>
          <w:tcPr>
            <w:tcW w:w="708"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0886E21C"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4.3</w:t>
            </w:r>
          </w:p>
        </w:tc>
        <w:tc>
          <w:tcPr>
            <w:tcW w:w="851"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399D0AD0"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3.4</w:t>
            </w:r>
          </w:p>
        </w:tc>
        <w:tc>
          <w:tcPr>
            <w:tcW w:w="992"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58B4A1B5"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3.3</w:t>
            </w:r>
          </w:p>
        </w:tc>
        <w:tc>
          <w:tcPr>
            <w:tcW w:w="7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24AC75EC"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2.3</w:t>
            </w:r>
          </w:p>
        </w:tc>
        <w:tc>
          <w:tcPr>
            <w:tcW w:w="7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0734980F"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0.8</w:t>
            </w:r>
          </w:p>
        </w:tc>
        <w:tc>
          <w:tcPr>
            <w:tcW w:w="85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07BA2935"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0.8</w:t>
            </w:r>
          </w:p>
        </w:tc>
        <w:tc>
          <w:tcPr>
            <w:tcW w:w="7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0BCB7ABF"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0.7</w:t>
            </w:r>
          </w:p>
        </w:tc>
        <w:tc>
          <w:tcPr>
            <w:tcW w:w="70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830B679" w14:textId="77777777" w:rsidR="00C65EDC" w:rsidRPr="00C65EDC" w:rsidRDefault="00C65EDC" w:rsidP="00C65EDC">
            <w:pPr>
              <w:widowControl/>
              <w:wordWrap w:val="0"/>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4</w:t>
            </w:r>
          </w:p>
        </w:tc>
      </w:tr>
    </w:tbl>
    <w:p w14:paraId="4A435BB3" w14:textId="77777777" w:rsidR="00C65EDC" w:rsidRPr="00C65EDC" w:rsidRDefault="00C65EDC" w:rsidP="00C65EDC">
      <w:pPr>
        <w:widowControl/>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得出三个分组为</w:t>
      </w:r>
    </w:p>
    <w:p w14:paraId="1521BB92" w14:textId="77777777" w:rsidR="00C65EDC" w:rsidRPr="00C65EDC" w:rsidRDefault="00C65EDC" w:rsidP="00C65EDC">
      <w:pPr>
        <w:widowControl/>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C1:   A B C</w:t>
      </w:r>
    </w:p>
    <w:p w14:paraId="4A2585D6" w14:textId="77777777" w:rsidR="00C65EDC" w:rsidRPr="00C65EDC" w:rsidRDefault="00C65EDC" w:rsidP="00C65EDC">
      <w:pPr>
        <w:widowControl/>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C2:   D E F J</w:t>
      </w:r>
    </w:p>
    <w:p w14:paraId="1C8C4C9E" w14:textId="77777777" w:rsidR="00C65EDC" w:rsidRPr="00C65EDC" w:rsidRDefault="00C65EDC" w:rsidP="00C65EDC">
      <w:pPr>
        <w:widowControl/>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C3:   G H I</w:t>
      </w:r>
    </w:p>
    <w:p w14:paraId="4D641620" w14:textId="77777777" w:rsidR="00C65EDC" w:rsidRPr="00C65EDC" w:rsidRDefault="00C65EDC" w:rsidP="00C65EDC">
      <w:pPr>
        <w:widowControl/>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表明已收敛，所以</w:t>
      </w:r>
      <w:r w:rsidRPr="00C65EDC">
        <w:rPr>
          <w:rFonts w:ascii="微软雅黑" w:eastAsia="微软雅黑" w:hAnsi="微软雅黑" w:cs="宋体" w:hint="eastAsia"/>
          <w:color w:val="333333"/>
          <w:kern w:val="0"/>
          <w:szCs w:val="21"/>
          <w:shd w:val="clear" w:color="auto" w:fill="FFFFFF"/>
        </w:rPr>
        <w:t>3个簇</w:t>
      </w:r>
      <w:r w:rsidRPr="00C65EDC">
        <w:rPr>
          <w:rFonts w:ascii="Microsoft YaHei UI" w:eastAsia="Microsoft YaHei UI" w:hAnsi="Microsoft YaHei UI" w:cs="宋体" w:hint="eastAsia"/>
          <w:color w:val="333333"/>
          <w:spacing w:val="8"/>
          <w:kern w:val="0"/>
          <w:szCs w:val="21"/>
        </w:rPr>
        <w:t>为</w:t>
      </w:r>
    </w:p>
    <w:p w14:paraId="13B1A378" w14:textId="77777777" w:rsidR="00C65EDC" w:rsidRPr="00C65EDC" w:rsidRDefault="00C65EDC" w:rsidP="00C65EDC">
      <w:pPr>
        <w:widowControl/>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ABC，DEFJ，GHI</w:t>
      </w:r>
    </w:p>
    <w:p w14:paraId="20D8DDE8" w14:textId="77777777" w:rsidR="00C65EDC" w:rsidRPr="00C65EDC" w:rsidRDefault="00C65EDC" w:rsidP="00C65EDC">
      <w:pPr>
        <w:widowControl/>
        <w:jc w:val="both"/>
        <w:rPr>
          <w:rFonts w:ascii="Microsoft YaHei UI" w:eastAsia="Microsoft YaHei UI" w:hAnsi="Microsoft YaHei UI" w:cs="宋体" w:hint="eastAsia"/>
          <w:color w:val="333333"/>
          <w:spacing w:val="8"/>
          <w:kern w:val="0"/>
          <w:sz w:val="26"/>
          <w:szCs w:val="26"/>
        </w:rPr>
      </w:pPr>
      <w:r w:rsidRPr="00C65EDC">
        <w:rPr>
          <w:rFonts w:ascii="Microsoft YaHei UI" w:eastAsia="Microsoft YaHei UI" w:hAnsi="Microsoft YaHei UI" w:cs="宋体" w:hint="eastAsia"/>
          <w:color w:val="333333"/>
          <w:spacing w:val="8"/>
          <w:kern w:val="0"/>
          <w:szCs w:val="21"/>
        </w:rPr>
        <w:t>2. 不会</w:t>
      </w:r>
    </w:p>
    <w:p w14:paraId="323FC535" w14:textId="77777777" w:rsidR="00162A34" w:rsidRPr="00C65EDC" w:rsidRDefault="00162A34" w:rsidP="00C65EDC"/>
    <w:sectPr w:rsidR="00162A34" w:rsidRPr="00C65EDC" w:rsidSect="00725412">
      <w:footerReference w:type="default" r:id="rId6"/>
      <w:pgSz w:w="11906" w:h="16838"/>
      <w:pgMar w:top="567" w:right="567" w:bottom="822" w:left="567" w:header="0"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99ADF" w14:textId="77777777" w:rsidR="00D63F29" w:rsidRDefault="00D63F29" w:rsidP="00C65EDC">
      <w:r>
        <w:separator/>
      </w:r>
    </w:p>
  </w:endnote>
  <w:endnote w:type="continuationSeparator" w:id="0">
    <w:p w14:paraId="1D568CFA" w14:textId="77777777" w:rsidR="00D63F29" w:rsidRDefault="00D63F29" w:rsidP="00C65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1002AFF" w:usb1="4000ACF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19839"/>
      <w:docPartObj>
        <w:docPartGallery w:val="Page Numbers (Bottom of Page)"/>
        <w:docPartUnique/>
      </w:docPartObj>
    </w:sdtPr>
    <w:sdtContent>
      <w:sdt>
        <w:sdtPr>
          <w:id w:val="-1769616900"/>
          <w:docPartObj>
            <w:docPartGallery w:val="Page Numbers (Top of Page)"/>
            <w:docPartUnique/>
          </w:docPartObj>
        </w:sdtPr>
        <w:sdtContent>
          <w:p w14:paraId="6834027B" w14:textId="5012EE1E" w:rsidR="00725412" w:rsidRDefault="00725412">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D1B3B0B" w14:textId="77777777" w:rsidR="00F3687E" w:rsidRDefault="00F3687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5E662" w14:textId="77777777" w:rsidR="00D63F29" w:rsidRDefault="00D63F29" w:rsidP="00C65EDC">
      <w:r>
        <w:separator/>
      </w:r>
    </w:p>
  </w:footnote>
  <w:footnote w:type="continuationSeparator" w:id="0">
    <w:p w14:paraId="64F705FE" w14:textId="77777777" w:rsidR="00D63F29" w:rsidRDefault="00D63F29" w:rsidP="00C65E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34"/>
    <w:rsid w:val="00162A34"/>
    <w:rsid w:val="00232089"/>
    <w:rsid w:val="00525B35"/>
    <w:rsid w:val="00583C9D"/>
    <w:rsid w:val="005D6ED9"/>
    <w:rsid w:val="006546EF"/>
    <w:rsid w:val="00677780"/>
    <w:rsid w:val="00725412"/>
    <w:rsid w:val="007C0B34"/>
    <w:rsid w:val="008E5020"/>
    <w:rsid w:val="00991442"/>
    <w:rsid w:val="00C65EDC"/>
    <w:rsid w:val="00D35F94"/>
    <w:rsid w:val="00D63F29"/>
    <w:rsid w:val="00F3687E"/>
    <w:rsid w:val="00F85923"/>
    <w:rsid w:val="00FE6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567BF"/>
  <w15:chartTrackingRefBased/>
  <w15:docId w15:val="{B2333DB9-C06B-4EBD-B3FD-4A747604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5923"/>
    <w:pPr>
      <w:widowControl w:val="0"/>
    </w:pPr>
    <w:rPr>
      <w:rFonts w:eastAsia="宋体"/>
    </w:rPr>
  </w:style>
  <w:style w:type="paragraph" w:styleId="1">
    <w:name w:val="heading 1"/>
    <w:basedOn w:val="a"/>
    <w:next w:val="a"/>
    <w:link w:val="10"/>
    <w:autoRedefine/>
    <w:uiPriority w:val="9"/>
    <w:qFormat/>
    <w:rsid w:val="00F85923"/>
    <w:pPr>
      <w:keepNext/>
      <w:keepLines/>
      <w:spacing w:before="340" w:after="330" w:line="578" w:lineRule="auto"/>
      <w:outlineLvl w:val="0"/>
    </w:pPr>
    <w:rPr>
      <w:b/>
      <w:bCs/>
      <w:kern w:val="44"/>
      <w:sz w:val="52"/>
      <w:szCs w:val="44"/>
    </w:rPr>
  </w:style>
  <w:style w:type="paragraph" w:styleId="2">
    <w:name w:val="heading 2"/>
    <w:basedOn w:val="a"/>
    <w:next w:val="a"/>
    <w:link w:val="20"/>
    <w:autoRedefine/>
    <w:uiPriority w:val="9"/>
    <w:unhideWhenUsed/>
    <w:qFormat/>
    <w:rsid w:val="008E5020"/>
    <w:pPr>
      <w:keepNext/>
      <w:keepLines/>
      <w:spacing w:before="140" w:after="140"/>
      <w:outlineLvl w:val="1"/>
    </w:pPr>
    <w:rPr>
      <w:rFonts w:asciiTheme="majorHAnsi" w:eastAsia="微软雅黑" w:hAnsiTheme="majorHAnsi" w:cstheme="majorBidi"/>
      <w:b/>
      <w:bCs/>
      <w:sz w:val="44"/>
      <w:szCs w:val="32"/>
    </w:rPr>
  </w:style>
  <w:style w:type="paragraph" w:styleId="3">
    <w:name w:val="heading 3"/>
    <w:basedOn w:val="a"/>
    <w:next w:val="a"/>
    <w:link w:val="30"/>
    <w:autoRedefine/>
    <w:uiPriority w:val="9"/>
    <w:unhideWhenUsed/>
    <w:qFormat/>
    <w:rsid w:val="008E5020"/>
    <w:pPr>
      <w:keepNext/>
      <w:keepLines/>
      <w:spacing w:before="120" w:after="120"/>
      <w:outlineLvl w:val="2"/>
    </w:pPr>
    <w:rPr>
      <w:rFonts w:ascii="Calibri" w:eastAsia="微软雅黑" w:hAnsi="Calibri" w:cs="Times New Roman"/>
      <w:b/>
      <w:bCs/>
      <w:sz w:val="32"/>
      <w:szCs w:val="32"/>
    </w:rPr>
  </w:style>
  <w:style w:type="paragraph" w:styleId="4">
    <w:name w:val="heading 4"/>
    <w:basedOn w:val="a"/>
    <w:next w:val="a"/>
    <w:link w:val="40"/>
    <w:autoRedefine/>
    <w:uiPriority w:val="9"/>
    <w:semiHidden/>
    <w:unhideWhenUsed/>
    <w:qFormat/>
    <w:rsid w:val="00F85923"/>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5923"/>
    <w:rPr>
      <w:rFonts w:eastAsia="宋体"/>
      <w:b/>
      <w:bCs/>
      <w:kern w:val="44"/>
      <w:sz w:val="52"/>
      <w:szCs w:val="44"/>
    </w:rPr>
  </w:style>
  <w:style w:type="character" w:customStyle="1" w:styleId="20">
    <w:name w:val="标题 2 字符"/>
    <w:basedOn w:val="a0"/>
    <w:link w:val="2"/>
    <w:uiPriority w:val="9"/>
    <w:rsid w:val="008E5020"/>
    <w:rPr>
      <w:rFonts w:asciiTheme="majorHAnsi" w:eastAsia="微软雅黑" w:hAnsiTheme="majorHAnsi" w:cstheme="majorBidi"/>
      <w:b/>
      <w:bCs/>
      <w:sz w:val="44"/>
      <w:szCs w:val="32"/>
    </w:rPr>
  </w:style>
  <w:style w:type="character" w:customStyle="1" w:styleId="30">
    <w:name w:val="标题 3 字符"/>
    <w:basedOn w:val="a0"/>
    <w:link w:val="3"/>
    <w:uiPriority w:val="9"/>
    <w:rsid w:val="008E5020"/>
    <w:rPr>
      <w:rFonts w:ascii="Calibri" w:eastAsia="微软雅黑" w:hAnsi="Calibri" w:cs="Times New Roman"/>
      <w:b/>
      <w:bCs/>
      <w:sz w:val="32"/>
      <w:szCs w:val="32"/>
    </w:rPr>
  </w:style>
  <w:style w:type="character" w:customStyle="1" w:styleId="40">
    <w:name w:val="标题 4 字符"/>
    <w:basedOn w:val="a0"/>
    <w:link w:val="4"/>
    <w:uiPriority w:val="9"/>
    <w:semiHidden/>
    <w:rsid w:val="00F85923"/>
    <w:rPr>
      <w:rFonts w:asciiTheme="majorHAnsi" w:eastAsia="宋体" w:hAnsiTheme="majorHAnsi" w:cstheme="majorBidi"/>
      <w:b/>
      <w:bCs/>
      <w:sz w:val="28"/>
      <w:szCs w:val="28"/>
    </w:rPr>
  </w:style>
  <w:style w:type="paragraph" w:styleId="a3">
    <w:name w:val="header"/>
    <w:basedOn w:val="a"/>
    <w:link w:val="a4"/>
    <w:uiPriority w:val="99"/>
    <w:unhideWhenUsed/>
    <w:rsid w:val="00C65E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5EDC"/>
    <w:rPr>
      <w:rFonts w:eastAsia="宋体"/>
      <w:sz w:val="18"/>
      <w:szCs w:val="18"/>
    </w:rPr>
  </w:style>
  <w:style w:type="paragraph" w:styleId="a5">
    <w:name w:val="footer"/>
    <w:basedOn w:val="a"/>
    <w:link w:val="a6"/>
    <w:uiPriority w:val="99"/>
    <w:unhideWhenUsed/>
    <w:rsid w:val="00C65EDC"/>
    <w:pPr>
      <w:tabs>
        <w:tab w:val="center" w:pos="4153"/>
        <w:tab w:val="right" w:pos="8306"/>
      </w:tabs>
      <w:snapToGrid w:val="0"/>
    </w:pPr>
    <w:rPr>
      <w:sz w:val="18"/>
      <w:szCs w:val="18"/>
    </w:rPr>
  </w:style>
  <w:style w:type="character" w:customStyle="1" w:styleId="a6">
    <w:name w:val="页脚 字符"/>
    <w:basedOn w:val="a0"/>
    <w:link w:val="a5"/>
    <w:uiPriority w:val="99"/>
    <w:rsid w:val="00C65EDC"/>
    <w:rPr>
      <w:rFonts w:eastAsia="宋体"/>
      <w:sz w:val="18"/>
      <w:szCs w:val="18"/>
    </w:rPr>
  </w:style>
  <w:style w:type="paragraph" w:styleId="a7">
    <w:name w:val="Normal (Web)"/>
    <w:basedOn w:val="a"/>
    <w:uiPriority w:val="99"/>
    <w:semiHidden/>
    <w:unhideWhenUsed/>
    <w:rsid w:val="00C65EDC"/>
    <w:pPr>
      <w:widowControl/>
      <w:spacing w:before="100" w:beforeAutospacing="1" w:after="100" w:afterAutospacing="1"/>
    </w:pPr>
    <w:rPr>
      <w:rFonts w:ascii="宋体" w:hAnsi="宋体" w:cs="宋体"/>
      <w:kern w:val="0"/>
      <w:sz w:val="24"/>
      <w:szCs w:val="24"/>
    </w:rPr>
  </w:style>
  <w:style w:type="character" w:styleId="a8">
    <w:name w:val="Strong"/>
    <w:basedOn w:val="a0"/>
    <w:uiPriority w:val="22"/>
    <w:qFormat/>
    <w:rsid w:val="00C65E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12615">
      <w:bodyDiv w:val="1"/>
      <w:marLeft w:val="0"/>
      <w:marRight w:val="0"/>
      <w:marTop w:val="0"/>
      <w:marBottom w:val="0"/>
      <w:divBdr>
        <w:top w:val="none" w:sz="0" w:space="0" w:color="auto"/>
        <w:left w:val="none" w:sz="0" w:space="0" w:color="auto"/>
        <w:bottom w:val="none" w:sz="0" w:space="0" w:color="auto"/>
        <w:right w:val="none" w:sz="0" w:space="0" w:color="auto"/>
      </w:divBdr>
    </w:div>
    <w:div w:id="101646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2020-01-10T15:42:00Z</dcterms:created>
  <dcterms:modified xsi:type="dcterms:W3CDTF">2020-01-10T15:47:00Z</dcterms:modified>
</cp:coreProperties>
</file>