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32"/>
          <w:szCs w:val="32"/>
        </w:rPr>
      </w:r>
      <w:r>
        <w:rPr>
          <w:rFonts w:ascii="黑体" w:hAnsi="黑体" w:eastAsia="黑体"/>
          <w:sz w:val="32"/>
          <w:szCs w:val="32"/>
        </w:rPr>
        <w:t>数据应用类论文大纲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第</w:t>
      </w:r>
      <w:r>
        <w:rPr>
          <w:rFonts w:ascii="Times New Roman" w:hAnsi="Times New Roman" w:eastAsia="Times New Roman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绪论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1.1 </w:t>
      </w:r>
      <w:r>
        <w:rPr>
          <w:rFonts w:ascii="宋体" w:hAnsi="宋体" w:eastAsia="宋体"/>
          <w:sz w:val="24"/>
          <w:szCs w:val="24"/>
        </w:rPr>
        <w:t>研究背景与选题意义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本节内容包括选题背景和研究意义两个部分。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1.2 </w:t>
      </w:r>
      <w:r>
        <w:rPr>
          <w:rFonts w:ascii="宋体" w:hAnsi="宋体" w:eastAsia="宋体"/>
          <w:sz w:val="24"/>
          <w:szCs w:val="24"/>
        </w:rPr>
        <w:t>论文主要内容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本节主要阐述论文的主要内容。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1.3 </w:t>
      </w:r>
      <w:r>
        <w:rPr>
          <w:rFonts w:ascii="宋体" w:hAnsi="宋体" w:eastAsia="宋体"/>
          <w:sz w:val="24"/>
          <w:szCs w:val="24"/>
        </w:rPr>
        <w:t>论文特色与创新点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本节主要阐述论文的特色与创新点，一般而言，需要给出</w:t>
      </w:r>
      <w:r>
        <w:rPr>
          <w:rFonts w:ascii="Times New Roman" w:hAnsi="Times New Roman" w:eastAsia="Times New Roman"/>
          <w:sz w:val="24"/>
          <w:szCs w:val="24"/>
        </w:rPr>
        <w:t>2-3</w:t>
      </w:r>
      <w:r>
        <w:rPr>
          <w:rFonts w:ascii="宋体" w:hAnsi="宋体" w:eastAsia="宋体"/>
          <w:sz w:val="24"/>
          <w:szCs w:val="24"/>
        </w:rPr>
        <w:t>个创新点。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1.4 </w:t>
      </w:r>
      <w:r>
        <w:rPr>
          <w:rFonts w:ascii="宋体" w:hAnsi="宋体" w:eastAsia="宋体"/>
          <w:sz w:val="24"/>
          <w:szCs w:val="24"/>
        </w:rPr>
        <w:t>论文结构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本节给出论文的主要结构，即论文后续章节及章节的逻辑关系。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第</w:t>
      </w:r>
      <w:r>
        <w:rPr>
          <w:rFonts w:ascii="Times New Roman" w:hAnsi="Times New Roman" w:eastAsia="Times New Roman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国内外研究现状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2.1 </w:t>
      </w:r>
      <w:r>
        <w:rPr>
          <w:rFonts w:ascii="宋体" w:hAnsi="宋体" w:eastAsia="宋体"/>
          <w:sz w:val="24"/>
          <w:szCs w:val="24"/>
        </w:rPr>
        <w:t>研究问题综述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本节主要综述论文研究问题的主要解决方案。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2.2 </w:t>
      </w:r>
      <w:r>
        <w:rPr>
          <w:rFonts w:ascii="宋体" w:hAnsi="宋体" w:eastAsia="宋体"/>
          <w:sz w:val="24"/>
          <w:szCs w:val="24"/>
        </w:rPr>
        <w:t>研究方法综述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本节主要阐述论文用到的研究方法的产生、发展及应用情况。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2.3 </w:t>
      </w:r>
      <w:r>
        <w:rPr>
          <w:rFonts w:ascii="宋体" w:hAnsi="宋体" w:eastAsia="宋体"/>
          <w:sz w:val="24"/>
          <w:szCs w:val="24"/>
        </w:rPr>
        <w:t>文献总结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本节需要提出已有研究的不足和本文的贡献。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第</w:t>
      </w:r>
      <w:r>
        <w:rPr>
          <w:rFonts w:ascii="Times New Roman" w:hAnsi="Times New Roman" w:eastAsia="Times New Roman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研究框架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3.1 </w:t>
      </w:r>
      <w:r>
        <w:rPr>
          <w:rFonts w:ascii="宋体" w:hAnsi="宋体" w:eastAsia="宋体"/>
          <w:sz w:val="24"/>
          <w:szCs w:val="24"/>
        </w:rPr>
        <w:t>总体框架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本节提出论文的总体框架，需要用框架图表示并详细说明。以下章节需要根据框架图分节叙述。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3.2 </w:t>
      </w:r>
      <w:r>
        <w:rPr>
          <w:rFonts w:ascii="宋体" w:hAnsi="宋体" w:eastAsia="宋体"/>
          <w:sz w:val="24"/>
          <w:szCs w:val="24"/>
        </w:rPr>
        <w:t>数据集成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本节详细说明论文采用什么结构数据，数据如何集成起来为特征工程作支撑。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3.3 </w:t>
      </w:r>
      <w:r>
        <w:rPr>
          <w:rFonts w:ascii="宋体" w:hAnsi="宋体" w:eastAsia="宋体"/>
          <w:sz w:val="24"/>
          <w:szCs w:val="24"/>
        </w:rPr>
        <w:t>特征工程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本节详细说明针对研究问题给出的特征工程思路，必须时需要结合理论来阐述。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3.4 </w:t>
      </w:r>
      <w:r>
        <w:rPr>
          <w:rFonts w:ascii="宋体" w:hAnsi="宋体" w:eastAsia="宋体"/>
          <w:sz w:val="24"/>
          <w:szCs w:val="24"/>
        </w:rPr>
        <w:t>模型构建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本节需要详细说明所采用的模型，可以包括机器学习、人工智能及计量经济模型，阐述模型时要结合应用问题来叙述。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3.5 </w:t>
      </w:r>
      <w:r>
        <w:rPr>
          <w:rFonts w:ascii="宋体" w:hAnsi="宋体" w:eastAsia="宋体"/>
          <w:sz w:val="24"/>
          <w:szCs w:val="24"/>
        </w:rPr>
        <w:t>模型应用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本节需要说明模型如何应用，如何进行模型灵敏度分析及控制。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3.6 </w:t>
      </w:r>
      <w:r>
        <w:rPr>
          <w:rFonts w:ascii="宋体" w:hAnsi="宋体" w:eastAsia="宋体"/>
          <w:sz w:val="24"/>
          <w:szCs w:val="24"/>
        </w:rPr>
        <w:t>本章小结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本节对模型构建过程进行总结。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第</w:t>
      </w:r>
      <w:r>
        <w:rPr>
          <w:rFonts w:ascii="Times New Roman" w:hAnsi="Times New Roman" w:eastAsia="Times New Roman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实证分析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4.1 </w:t>
      </w:r>
      <w:r>
        <w:rPr>
          <w:rFonts w:ascii="宋体" w:hAnsi="宋体" w:eastAsia="宋体"/>
          <w:sz w:val="24"/>
          <w:szCs w:val="24"/>
        </w:rPr>
        <w:t>数据描述及评价标准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本节主要阐述所用的数据集详情及模型的评价标准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4.2 </w:t>
      </w:r>
      <w:r>
        <w:rPr>
          <w:rFonts w:ascii="宋体" w:hAnsi="宋体" w:eastAsia="宋体"/>
          <w:sz w:val="24"/>
          <w:szCs w:val="24"/>
        </w:rPr>
        <w:t>实验结果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本节需要给出详细实验结果，包括参数设置、实验结果和实验结果分析。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4.3 </w:t>
      </w:r>
      <w:r>
        <w:rPr>
          <w:rFonts w:ascii="宋体" w:hAnsi="宋体" w:eastAsia="宋体"/>
          <w:sz w:val="24"/>
          <w:szCs w:val="24"/>
        </w:rPr>
        <w:t>对比分析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本节需要将本文提出的方法与其他常用方法进行比较，证明提出方法的有效性。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4.4 </w:t>
      </w:r>
      <w:r>
        <w:rPr>
          <w:rFonts w:ascii="宋体" w:hAnsi="宋体" w:eastAsia="宋体"/>
          <w:sz w:val="24"/>
          <w:szCs w:val="24"/>
        </w:rPr>
        <w:t>本章小结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本节对实证分析进行总结。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第</w:t>
      </w:r>
      <w:r>
        <w:rPr>
          <w:rFonts w:ascii="Times New Roman" w:hAnsi="Times New Roman" w:eastAsia="Times New Roman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总结与展望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5.1 </w:t>
      </w:r>
      <w:r>
        <w:rPr>
          <w:rFonts w:ascii="宋体" w:hAnsi="宋体" w:eastAsia="宋体"/>
          <w:sz w:val="24"/>
          <w:szCs w:val="24"/>
        </w:rPr>
        <w:t>研究总结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本节给出研究总结，包括方法的优势、实证结论等。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5.2 </w:t>
      </w:r>
      <w:r>
        <w:rPr>
          <w:rFonts w:ascii="宋体" w:hAnsi="宋体" w:eastAsia="宋体"/>
          <w:sz w:val="24"/>
          <w:szCs w:val="24"/>
        </w:rPr>
        <w:t>研究展望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本节需要给出研究的不足，以及未来可以研究的一些问题。</w:t>
      </w:r>
    </w:p>
    <w:p>
      <w:pPr>
        <w:spacing w:line="312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