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544" w:rsidRPr="000D41FF" w:rsidRDefault="000D41FF" w:rsidP="00921B26">
      <w:pPr>
        <w:jc w:val="center"/>
        <w:rPr>
          <w:b/>
          <w:sz w:val="27"/>
        </w:rPr>
      </w:pPr>
      <w:r w:rsidRPr="000D41FF">
        <w:rPr>
          <w:rFonts w:hint="eastAsia"/>
          <w:b/>
          <w:sz w:val="27"/>
        </w:rPr>
        <w:t>第一章</w:t>
      </w:r>
      <w:r w:rsidRPr="000D41FF">
        <w:rPr>
          <w:rFonts w:hint="eastAsia"/>
          <w:b/>
          <w:sz w:val="27"/>
        </w:rPr>
        <w:t xml:space="preserve"> </w:t>
      </w:r>
      <w:r w:rsidR="00D1167E" w:rsidRPr="000D41FF">
        <w:rPr>
          <w:rFonts w:hint="eastAsia"/>
          <w:b/>
          <w:sz w:val="27"/>
        </w:rPr>
        <w:t>函数</w:t>
      </w:r>
    </w:p>
    <w:p w:rsidR="001F524D" w:rsidRDefault="003744DE">
      <w:r>
        <w:rPr>
          <w:noProof/>
        </w:rPr>
        <w:drawing>
          <wp:inline distT="0" distB="0" distL="0" distR="0" wp14:anchorId="76E4613D" wp14:editId="464F0079">
            <wp:extent cx="5072932" cy="3652926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74397" cy="365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4D" w:rsidRDefault="007F126C">
      <w:r>
        <w:rPr>
          <w:noProof/>
        </w:rPr>
        <w:drawing>
          <wp:inline distT="0" distB="0" distL="0" distR="0" wp14:anchorId="12629947" wp14:editId="3386336B">
            <wp:extent cx="5274310" cy="21393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35" w:rsidRDefault="00CA4A47">
      <w:r>
        <w:rPr>
          <w:noProof/>
        </w:rPr>
        <w:drawing>
          <wp:inline distT="0" distB="0" distL="0" distR="0" wp14:anchorId="667BEA9B" wp14:editId="5E7EAB73">
            <wp:extent cx="5274310" cy="7994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35" w:rsidRDefault="00833664">
      <w:r>
        <w:rPr>
          <w:noProof/>
        </w:rPr>
        <w:drawing>
          <wp:inline distT="0" distB="0" distL="0" distR="0" wp14:anchorId="768D7791" wp14:editId="3C16EA45">
            <wp:extent cx="5274310" cy="7486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35" w:rsidRDefault="00844E57">
      <w:r>
        <w:rPr>
          <w:noProof/>
        </w:rPr>
        <w:lastRenderedPageBreak/>
        <w:drawing>
          <wp:inline distT="0" distB="0" distL="0" distR="0" wp14:anchorId="18DAA6F3" wp14:editId="7E4068E9">
            <wp:extent cx="5274310" cy="30676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35" w:rsidRDefault="00F00F35"/>
    <w:p w:rsidR="007407AE" w:rsidRPr="00EC44B5" w:rsidRDefault="007407AE">
      <w:pPr>
        <w:rPr>
          <w:b/>
        </w:rPr>
      </w:pPr>
      <w:r w:rsidRPr="00EC44B5">
        <w:rPr>
          <w:rFonts w:hint="eastAsia"/>
          <w:b/>
        </w:rPr>
        <w:t>数列：</w:t>
      </w:r>
    </w:p>
    <w:p w:rsidR="00F00F35" w:rsidRDefault="007407AE">
      <w:r>
        <w:rPr>
          <w:noProof/>
        </w:rPr>
        <w:drawing>
          <wp:inline distT="0" distB="0" distL="0" distR="0" wp14:anchorId="6FFEDC0C" wp14:editId="044F0B0B">
            <wp:extent cx="5274310" cy="8870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2DF" w:rsidRPr="00EC44B5" w:rsidRDefault="00561CA2">
      <w:pPr>
        <w:rPr>
          <w:b/>
        </w:rPr>
      </w:pPr>
      <w:r w:rsidRPr="00EC44B5">
        <w:rPr>
          <w:rFonts w:hint="eastAsia"/>
          <w:b/>
        </w:rPr>
        <w:t>数列的极限：</w:t>
      </w:r>
    </w:p>
    <w:p w:rsidR="00F00F35" w:rsidRDefault="006602DF">
      <w:r>
        <w:rPr>
          <w:noProof/>
        </w:rPr>
        <w:drawing>
          <wp:inline distT="0" distB="0" distL="0" distR="0" wp14:anchorId="08E3971C" wp14:editId="45DAFE37">
            <wp:extent cx="5274310" cy="5041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2DF" w:rsidRDefault="008E2BB0">
      <w:r>
        <w:rPr>
          <w:noProof/>
        </w:rPr>
        <w:lastRenderedPageBreak/>
        <w:drawing>
          <wp:inline distT="0" distB="0" distL="0" distR="0" wp14:anchorId="093C42B5" wp14:editId="3EF48B3F">
            <wp:extent cx="5274310" cy="6517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35" w:rsidRDefault="00F00F35"/>
    <w:p w:rsidR="00F00F35" w:rsidRDefault="00E82C6A">
      <w:r>
        <w:rPr>
          <w:rFonts w:hint="eastAsia"/>
        </w:rPr>
        <w:t>第三节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函数的极限</w:t>
      </w:r>
    </w:p>
    <w:p w:rsidR="00F00F35" w:rsidRDefault="00F00F35"/>
    <w:p w:rsidR="00F00F35" w:rsidRDefault="008C3877">
      <w:r>
        <w:rPr>
          <w:noProof/>
        </w:rPr>
        <w:lastRenderedPageBreak/>
        <w:drawing>
          <wp:inline distT="0" distB="0" distL="0" distR="0" wp14:anchorId="32E88D0A" wp14:editId="6B98930F">
            <wp:extent cx="5274310" cy="5014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35" w:rsidRDefault="004D7D92">
      <w:r>
        <w:rPr>
          <w:noProof/>
        </w:rPr>
        <w:lastRenderedPageBreak/>
        <w:drawing>
          <wp:inline distT="0" distB="0" distL="0" distR="0" wp14:anchorId="051A2745" wp14:editId="088B5CF1">
            <wp:extent cx="5274310" cy="661543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35" w:rsidRDefault="00787706">
      <w:r>
        <w:rPr>
          <w:noProof/>
        </w:rPr>
        <w:lastRenderedPageBreak/>
        <w:drawing>
          <wp:inline distT="0" distB="0" distL="0" distR="0" wp14:anchorId="59576C2A" wp14:editId="5E384314">
            <wp:extent cx="5274310" cy="25292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35" w:rsidRDefault="00714CD9">
      <w:r>
        <w:rPr>
          <w:noProof/>
        </w:rPr>
        <w:drawing>
          <wp:inline distT="0" distB="0" distL="0" distR="0" wp14:anchorId="103F05DA" wp14:editId="7A69CE16">
            <wp:extent cx="5274310" cy="9061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35" w:rsidRDefault="00134639" w:rsidP="00134639">
      <w:pPr>
        <w:ind w:firstLineChars="200" w:firstLine="420"/>
      </w:pPr>
      <w:r>
        <w:rPr>
          <w:noProof/>
        </w:rPr>
        <w:drawing>
          <wp:inline distT="0" distB="0" distL="0" distR="0" wp14:anchorId="4C94F2C4" wp14:editId="0B89598C">
            <wp:extent cx="5274310" cy="33648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35" w:rsidRDefault="007C4E91">
      <w:r>
        <w:rPr>
          <w:rFonts w:hint="eastAsia"/>
        </w:rPr>
        <w:t>第二章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导数</w:t>
      </w:r>
    </w:p>
    <w:p w:rsidR="007C4E91" w:rsidRDefault="007C4E91">
      <w:r>
        <w:rPr>
          <w:rFonts w:hint="eastAsia"/>
        </w:rPr>
        <w:t>1</w:t>
      </w:r>
      <w:r>
        <w:rPr>
          <w:rFonts w:hint="eastAsia"/>
        </w:rPr>
        <w:t>、导数的</w:t>
      </w:r>
      <w:r w:rsidR="00106E03">
        <w:rPr>
          <w:rFonts w:hint="eastAsia"/>
        </w:rPr>
        <w:t>理解</w:t>
      </w:r>
    </w:p>
    <w:p w:rsidR="000D26AF" w:rsidRDefault="000D26AF">
      <w:r w:rsidRPr="006963FF">
        <w:t>导数是函数的局部性质。一个函数在某一点的导数描述了这个函数在这一点附近的变化率</w:t>
      </w:r>
      <w:r w:rsidR="008239E9">
        <w:rPr>
          <w:rFonts w:hint="eastAsia"/>
        </w:rPr>
        <w:t>（</w:t>
      </w:r>
      <w:r w:rsidR="00F16D75">
        <w:rPr>
          <w:rFonts w:hint="eastAsia"/>
        </w:rPr>
        <w:t>求园的面积，</w:t>
      </w:r>
      <w:r w:rsidR="00DE2809">
        <w:rPr>
          <w:rFonts w:hint="eastAsia"/>
        </w:rPr>
        <w:t>曲线的切线，非匀速前进的描述</w:t>
      </w:r>
      <w:r w:rsidR="00D505A3">
        <w:rPr>
          <w:rFonts w:hint="eastAsia"/>
        </w:rPr>
        <w:t>等</w:t>
      </w:r>
      <w:r w:rsidR="008239E9">
        <w:rPr>
          <w:rFonts w:hint="eastAsia"/>
        </w:rPr>
        <w:t>）</w:t>
      </w:r>
      <w:r w:rsidRPr="006963FF">
        <w:t>。</w:t>
      </w:r>
    </w:p>
    <w:p w:rsidR="00B27FFC" w:rsidRDefault="00B27FFC">
      <w:r>
        <w:rPr>
          <w:rFonts w:hint="eastAsia"/>
        </w:rPr>
        <w:t>2</w:t>
      </w:r>
      <w:r>
        <w:rPr>
          <w:rFonts w:hint="eastAsia"/>
        </w:rPr>
        <w:t>、</w:t>
      </w:r>
      <w:r w:rsidR="0008399D">
        <w:rPr>
          <w:rFonts w:hint="eastAsia"/>
        </w:rPr>
        <w:t>导数的定义</w:t>
      </w:r>
    </w:p>
    <w:p w:rsidR="00F00F35" w:rsidRDefault="002A69FC">
      <w:r>
        <w:rPr>
          <w:noProof/>
        </w:rPr>
        <w:lastRenderedPageBreak/>
        <w:drawing>
          <wp:inline distT="0" distB="0" distL="0" distR="0" wp14:anchorId="1E4B3858" wp14:editId="7FA8F672">
            <wp:extent cx="5274310" cy="59505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F35" w:rsidRDefault="002649A5">
      <w:r>
        <w:rPr>
          <w:noProof/>
        </w:rPr>
        <w:lastRenderedPageBreak/>
        <w:drawing>
          <wp:inline distT="0" distB="0" distL="0" distR="0" wp14:anchorId="5BF37871" wp14:editId="0080780A">
            <wp:extent cx="5274310" cy="631380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4D" w:rsidRDefault="001F524D"/>
    <w:p w:rsidR="001F524D" w:rsidRDefault="007010FF">
      <w:r>
        <w:rPr>
          <w:rFonts w:hint="eastAsia"/>
        </w:rPr>
        <w:t>3</w:t>
      </w:r>
      <w:r>
        <w:rPr>
          <w:rFonts w:hint="eastAsia"/>
        </w:rPr>
        <w:t>、</w:t>
      </w:r>
      <w:r w:rsidR="00451349">
        <w:rPr>
          <w:rFonts w:hint="eastAsia"/>
        </w:rPr>
        <w:t>导数的性质：</w:t>
      </w:r>
    </w:p>
    <w:p w:rsidR="00451349" w:rsidRDefault="00662421">
      <w:r>
        <w:rPr>
          <w:rFonts w:ascii="Arial" w:hAnsi="Arial" w:cs="Arial" w:hint="eastAsia"/>
          <w:color w:val="333333"/>
          <w:szCs w:val="21"/>
          <w:shd w:val="clear" w:color="auto" w:fill="FFFFFF"/>
        </w:rPr>
        <w:t>1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）</w:t>
      </w:r>
      <w:r w:rsidR="00451349">
        <w:rPr>
          <w:rFonts w:ascii="Arial" w:hAnsi="Arial" w:cs="Arial"/>
          <w:color w:val="333333"/>
          <w:szCs w:val="21"/>
          <w:shd w:val="clear" w:color="auto" w:fill="FFFFFF"/>
        </w:rPr>
        <w:t>不是所有的函数都有导数，一个函数也不一定在所有的点上都有导数。若某函数在某一点导数存在，则称其在这一点</w:t>
      </w:r>
      <w:hyperlink r:id="rId22" w:tgtFrame="_blank" w:history="1">
        <w:r w:rsidR="00451349">
          <w:rPr>
            <w:rStyle w:val="a7"/>
            <w:rFonts w:ascii="Arial" w:hAnsi="Arial" w:cs="Arial"/>
            <w:color w:val="136EC2"/>
            <w:szCs w:val="21"/>
            <w:shd w:val="clear" w:color="auto" w:fill="FFFFFF"/>
          </w:rPr>
          <w:t>可导</w:t>
        </w:r>
      </w:hyperlink>
      <w:r w:rsidR="00451349">
        <w:rPr>
          <w:rFonts w:ascii="Arial" w:hAnsi="Arial" w:cs="Arial"/>
          <w:color w:val="333333"/>
          <w:szCs w:val="21"/>
          <w:shd w:val="clear" w:color="auto" w:fill="FFFFFF"/>
        </w:rPr>
        <w:t>，否则称为不可导。然而，可导的函数一定</w:t>
      </w:r>
      <w:hyperlink r:id="rId23" w:tgtFrame="_blank" w:history="1">
        <w:r w:rsidR="00451349">
          <w:rPr>
            <w:rStyle w:val="a7"/>
            <w:rFonts w:ascii="Arial" w:hAnsi="Arial" w:cs="Arial"/>
            <w:color w:val="136EC2"/>
            <w:szCs w:val="21"/>
            <w:shd w:val="clear" w:color="auto" w:fill="FFFFFF"/>
          </w:rPr>
          <w:t>连续</w:t>
        </w:r>
      </w:hyperlink>
      <w:r w:rsidR="00451349">
        <w:rPr>
          <w:rFonts w:ascii="Arial" w:hAnsi="Arial" w:cs="Arial"/>
          <w:color w:val="333333"/>
          <w:szCs w:val="21"/>
          <w:shd w:val="clear" w:color="auto" w:fill="FFFFFF"/>
        </w:rPr>
        <w:t>；不连续的函数一定不可导。</w:t>
      </w:r>
    </w:p>
    <w:p w:rsidR="001F524D" w:rsidRDefault="00F3665F">
      <w:r>
        <w:rPr>
          <w:rFonts w:hint="eastAsia"/>
        </w:rPr>
        <w:t>2</w:t>
      </w:r>
      <w:r>
        <w:rPr>
          <w:rFonts w:hint="eastAsia"/>
        </w:rPr>
        <w:t>）</w:t>
      </w:r>
      <w:r w:rsidR="004420C0">
        <w:rPr>
          <w:rFonts w:hint="eastAsia"/>
        </w:rPr>
        <w:t>常数的导数为</w:t>
      </w:r>
      <w:r w:rsidR="004420C0">
        <w:rPr>
          <w:rFonts w:hint="eastAsia"/>
        </w:rPr>
        <w:t>0</w:t>
      </w:r>
      <w:r w:rsidR="004420C0">
        <w:rPr>
          <w:rFonts w:hint="eastAsia"/>
        </w:rPr>
        <w:t>，幂函数的导数</w:t>
      </w:r>
      <w:r w:rsidR="007024E2">
        <w:rPr>
          <w:rFonts w:hint="eastAsia"/>
        </w:rPr>
        <w:t>如下</w:t>
      </w:r>
      <w:r w:rsidR="00537D97">
        <w:rPr>
          <w:rFonts w:hint="eastAsia"/>
        </w:rPr>
        <w:t>:</w:t>
      </w:r>
    </w:p>
    <w:p w:rsidR="001F524D" w:rsidRDefault="00864FBD">
      <w:r>
        <w:rPr>
          <w:noProof/>
        </w:rPr>
        <w:drawing>
          <wp:inline distT="0" distB="0" distL="0" distR="0" wp14:anchorId="75D0F95E" wp14:editId="6D823841">
            <wp:extent cx="3093057" cy="36838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44132" cy="3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4D" w:rsidRDefault="00643FCB">
      <w:r>
        <w:rPr>
          <w:rFonts w:hint="eastAsia"/>
        </w:rPr>
        <w:t>3</w:t>
      </w:r>
      <w:r>
        <w:rPr>
          <w:rFonts w:hint="eastAsia"/>
        </w:rPr>
        <w:t>）正弦的函数是余弦</w:t>
      </w:r>
    </w:p>
    <w:p w:rsidR="00E66F0C" w:rsidRDefault="00C70995">
      <w:r>
        <w:rPr>
          <w:noProof/>
        </w:rPr>
        <w:lastRenderedPageBreak/>
        <w:drawing>
          <wp:inline distT="0" distB="0" distL="0" distR="0" wp14:anchorId="16528189" wp14:editId="13D51BBA">
            <wp:extent cx="2743200" cy="93606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3715" cy="95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4D" w:rsidRDefault="003C1C1E">
      <w:r>
        <w:rPr>
          <w:rFonts w:hint="eastAsia"/>
        </w:rPr>
        <w:t>4</w:t>
      </w:r>
      <w:r>
        <w:rPr>
          <w:rFonts w:hint="eastAsia"/>
        </w:rPr>
        <w:t>）指数函数的求导</w:t>
      </w:r>
    </w:p>
    <w:p w:rsidR="001F524D" w:rsidRDefault="00675A05">
      <w:r>
        <w:rPr>
          <w:noProof/>
        </w:rPr>
        <w:drawing>
          <wp:inline distT="0" distB="0" distL="0" distR="0" wp14:anchorId="431A1015" wp14:editId="2385A61B">
            <wp:extent cx="4564049" cy="7676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2127" cy="78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4D" w:rsidRDefault="0045430B">
      <w:r>
        <w:rPr>
          <w:rFonts w:hint="eastAsia"/>
        </w:rPr>
        <w:t>5</w:t>
      </w:r>
      <w:r>
        <w:rPr>
          <w:rFonts w:hint="eastAsia"/>
        </w:rPr>
        <w:t>）</w:t>
      </w:r>
      <w:r w:rsidR="00A26FF5">
        <w:rPr>
          <w:rFonts w:hint="eastAsia"/>
        </w:rPr>
        <w:t>特殊函数求导</w:t>
      </w:r>
    </w:p>
    <w:p w:rsidR="001F524D" w:rsidRDefault="00B01DC5">
      <w:r>
        <w:rPr>
          <w:noProof/>
        </w:rPr>
        <w:drawing>
          <wp:inline distT="0" distB="0" distL="0" distR="0" wp14:anchorId="366312CF" wp14:editId="519F1661">
            <wp:extent cx="4468633" cy="993149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4956" cy="100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4D" w:rsidRDefault="001F524D"/>
    <w:p w:rsidR="001F524D" w:rsidRDefault="00575477">
      <w:r>
        <w:rPr>
          <w:noProof/>
        </w:rPr>
        <w:drawing>
          <wp:inline distT="0" distB="0" distL="0" distR="0" wp14:anchorId="4365F21E" wp14:editId="47956A07">
            <wp:extent cx="5274310" cy="29286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4D" w:rsidRDefault="00BD5F03">
      <w:r>
        <w:rPr>
          <w:noProof/>
        </w:rPr>
        <w:drawing>
          <wp:inline distT="0" distB="0" distL="0" distR="0" wp14:anchorId="472BF060" wp14:editId="108013F4">
            <wp:extent cx="4328266" cy="4611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01870" cy="49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4D" w:rsidRDefault="0070770B">
      <w:r>
        <w:rPr>
          <w:noProof/>
        </w:rPr>
        <w:drawing>
          <wp:inline distT="0" distB="0" distL="0" distR="0" wp14:anchorId="7C7EBD0D" wp14:editId="720E64D0">
            <wp:extent cx="5274310" cy="15011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4D" w:rsidRDefault="001F524D"/>
    <w:p w:rsidR="001F524D" w:rsidRPr="00F16D6B" w:rsidRDefault="00404F53">
      <w:pPr>
        <w:rPr>
          <w:b/>
          <w:sz w:val="27"/>
        </w:rPr>
      </w:pPr>
      <w:r w:rsidRPr="00F16D6B">
        <w:rPr>
          <w:rFonts w:hint="eastAsia"/>
          <w:b/>
          <w:sz w:val="27"/>
        </w:rPr>
        <w:t>反函数：</w:t>
      </w:r>
    </w:p>
    <w:p w:rsidR="00710C78" w:rsidRDefault="00710C78" w:rsidP="00710C78">
      <w:pPr>
        <w:widowControl/>
        <w:shd w:val="clear" w:color="auto" w:fill="FFFFFF"/>
        <w:spacing w:line="360" w:lineRule="atLeast"/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一般来说，设函数</w:t>
      </w:r>
      <w:r>
        <w:rPr>
          <w:rFonts w:ascii="Arial" w:hAnsi="Arial" w:cs="Arial"/>
          <w:color w:val="333333"/>
          <w:szCs w:val="21"/>
        </w:rPr>
        <w:t>y=f(x)(x</w:t>
      </w:r>
      <w:r>
        <w:rPr>
          <w:rFonts w:ascii="微软雅黑" w:eastAsia="微软雅黑" w:hAnsi="微软雅黑" w:cs="微软雅黑" w:hint="eastAsia"/>
          <w:color w:val="333333"/>
          <w:szCs w:val="21"/>
        </w:rPr>
        <w:t>∈</w:t>
      </w:r>
      <w:r>
        <w:rPr>
          <w:rFonts w:ascii="Arial" w:hAnsi="Arial" w:cs="Arial"/>
          <w:color w:val="333333"/>
          <w:szCs w:val="21"/>
        </w:rPr>
        <w:t>A)</w:t>
      </w:r>
      <w:r>
        <w:rPr>
          <w:rFonts w:ascii="Arial" w:hAnsi="Arial" w:cs="Arial"/>
          <w:color w:val="333333"/>
          <w:szCs w:val="21"/>
        </w:rPr>
        <w:t>的值域是</w:t>
      </w:r>
      <w:r>
        <w:rPr>
          <w:rFonts w:ascii="Arial" w:hAnsi="Arial" w:cs="Arial"/>
          <w:color w:val="333333"/>
          <w:szCs w:val="21"/>
        </w:rPr>
        <w:t>C</w:t>
      </w:r>
      <w:r>
        <w:rPr>
          <w:rFonts w:ascii="Arial" w:hAnsi="Arial" w:cs="Arial"/>
          <w:color w:val="333333"/>
          <w:szCs w:val="21"/>
        </w:rPr>
        <w:t>，若找得到一个函数</w:t>
      </w:r>
      <w:r>
        <w:rPr>
          <w:rFonts w:ascii="Arial" w:hAnsi="Arial" w:cs="Arial"/>
          <w:color w:val="333333"/>
          <w:szCs w:val="21"/>
        </w:rPr>
        <w:t>g(y)</w:t>
      </w:r>
      <w:r>
        <w:rPr>
          <w:rFonts w:ascii="Arial" w:hAnsi="Arial" w:cs="Arial"/>
          <w:color w:val="333333"/>
          <w:szCs w:val="21"/>
        </w:rPr>
        <w:t>在每一处</w:t>
      </w:r>
      <w:r>
        <w:rPr>
          <w:rFonts w:ascii="Arial" w:hAnsi="Arial" w:cs="Arial"/>
          <w:color w:val="333333"/>
          <w:szCs w:val="21"/>
        </w:rPr>
        <w:t>g(y)</w:t>
      </w:r>
      <w:r>
        <w:rPr>
          <w:rFonts w:ascii="Arial" w:hAnsi="Arial" w:cs="Arial"/>
          <w:color w:val="333333"/>
          <w:szCs w:val="21"/>
        </w:rPr>
        <w:t>都等于</w:t>
      </w:r>
      <w:r>
        <w:rPr>
          <w:rFonts w:ascii="Arial" w:hAnsi="Arial" w:cs="Arial"/>
          <w:color w:val="333333"/>
          <w:szCs w:val="21"/>
        </w:rPr>
        <w:t>x</w:t>
      </w:r>
      <w:r>
        <w:rPr>
          <w:rFonts w:ascii="Arial" w:hAnsi="Arial" w:cs="Arial"/>
          <w:color w:val="333333"/>
          <w:szCs w:val="21"/>
        </w:rPr>
        <w:t>，这样的函数</w:t>
      </w:r>
      <w:r>
        <w:rPr>
          <w:rFonts w:ascii="Arial" w:hAnsi="Arial" w:cs="Arial"/>
          <w:color w:val="333333"/>
          <w:szCs w:val="21"/>
        </w:rPr>
        <w:t>x= g(y)(y</w:t>
      </w:r>
      <w:r>
        <w:rPr>
          <w:rFonts w:ascii="微软雅黑" w:eastAsia="微软雅黑" w:hAnsi="微软雅黑" w:cs="微软雅黑" w:hint="eastAsia"/>
          <w:color w:val="333333"/>
          <w:szCs w:val="21"/>
        </w:rPr>
        <w:t>∈</w:t>
      </w:r>
      <w:r>
        <w:rPr>
          <w:rFonts w:ascii="Arial" w:hAnsi="Arial" w:cs="Arial"/>
          <w:color w:val="333333"/>
          <w:szCs w:val="21"/>
        </w:rPr>
        <w:t>C)</w:t>
      </w:r>
      <w:r>
        <w:rPr>
          <w:rFonts w:ascii="Arial" w:hAnsi="Arial" w:cs="Arial"/>
          <w:color w:val="333333"/>
          <w:szCs w:val="21"/>
        </w:rPr>
        <w:t>叫做函数</w:t>
      </w:r>
      <w:r>
        <w:rPr>
          <w:rFonts w:ascii="Arial" w:hAnsi="Arial" w:cs="Arial"/>
          <w:color w:val="333333"/>
          <w:szCs w:val="21"/>
        </w:rPr>
        <w:t>y=f(x)(x</w:t>
      </w:r>
      <w:r>
        <w:rPr>
          <w:rFonts w:ascii="微软雅黑" w:eastAsia="微软雅黑" w:hAnsi="微软雅黑" w:cs="微软雅黑" w:hint="eastAsia"/>
          <w:color w:val="333333"/>
          <w:szCs w:val="21"/>
        </w:rPr>
        <w:t>∈</w:t>
      </w:r>
      <w:r>
        <w:rPr>
          <w:rFonts w:ascii="Arial" w:hAnsi="Arial" w:cs="Arial"/>
          <w:color w:val="333333"/>
          <w:szCs w:val="21"/>
        </w:rPr>
        <w:t>A)</w:t>
      </w:r>
      <w:r>
        <w:rPr>
          <w:rFonts w:ascii="Arial" w:hAnsi="Arial" w:cs="Arial"/>
          <w:color w:val="333333"/>
          <w:szCs w:val="21"/>
        </w:rPr>
        <w:t>的</w:t>
      </w:r>
      <w:r>
        <w:rPr>
          <w:rFonts w:ascii="Arial" w:hAnsi="Arial" w:cs="Arial"/>
          <w:b/>
          <w:bCs/>
          <w:color w:val="333333"/>
          <w:szCs w:val="21"/>
        </w:rPr>
        <w:t>反函数</w:t>
      </w:r>
      <w:r>
        <w:rPr>
          <w:rFonts w:ascii="Arial" w:hAnsi="Arial" w:cs="Arial"/>
          <w:color w:val="333333"/>
          <w:szCs w:val="21"/>
        </w:rPr>
        <w:t>，记作</w:t>
      </w:r>
      <w:r>
        <w:rPr>
          <w:rFonts w:ascii="Arial" w:hAnsi="Arial" w:cs="Arial"/>
          <w:color w:val="333333"/>
          <w:szCs w:val="21"/>
        </w:rPr>
        <w:t xml:space="preserve">y=f^(-1)(x) </w:t>
      </w:r>
      <w:r>
        <w:rPr>
          <w:rFonts w:ascii="Arial" w:hAnsi="Arial" w:cs="Arial"/>
          <w:color w:val="333333"/>
          <w:szCs w:val="21"/>
        </w:rPr>
        <w:t>。反函数</w:t>
      </w:r>
      <w:r>
        <w:rPr>
          <w:rFonts w:ascii="Arial" w:hAnsi="Arial" w:cs="Arial"/>
          <w:color w:val="333333"/>
          <w:szCs w:val="21"/>
        </w:rPr>
        <w:t>y=f ^(-1)(x)</w:t>
      </w:r>
      <w:r>
        <w:rPr>
          <w:rFonts w:ascii="Arial" w:hAnsi="Arial" w:cs="Arial"/>
          <w:color w:val="333333"/>
          <w:szCs w:val="21"/>
        </w:rPr>
        <w:t>的定义域、值域分别是函数</w:t>
      </w:r>
      <w:r>
        <w:rPr>
          <w:rFonts w:ascii="Arial" w:hAnsi="Arial" w:cs="Arial"/>
          <w:color w:val="333333"/>
          <w:szCs w:val="21"/>
        </w:rPr>
        <w:t>y=f(x)</w:t>
      </w:r>
      <w:r>
        <w:rPr>
          <w:rFonts w:ascii="Arial" w:hAnsi="Arial" w:cs="Arial"/>
          <w:color w:val="333333"/>
          <w:szCs w:val="21"/>
        </w:rPr>
        <w:t>的值域、定义域。最具有代表性的反函数就是对数函数与指数函数。</w:t>
      </w:r>
    </w:p>
    <w:p w:rsidR="00710C78" w:rsidRDefault="00710C78" w:rsidP="00710C78">
      <w:pPr>
        <w:shd w:val="clear" w:color="auto" w:fill="FFFFFF"/>
        <w:spacing w:line="360" w:lineRule="atLeast"/>
        <w:ind w:firstLine="42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一般地，如果</w:t>
      </w:r>
      <w:r>
        <w:rPr>
          <w:rFonts w:ascii="Arial" w:hAnsi="Arial" w:cs="Arial"/>
          <w:color w:val="333333"/>
          <w:szCs w:val="21"/>
        </w:rPr>
        <w:t>x</w:t>
      </w:r>
      <w:r>
        <w:rPr>
          <w:rFonts w:ascii="Arial" w:hAnsi="Arial" w:cs="Arial"/>
          <w:color w:val="333333"/>
          <w:szCs w:val="21"/>
        </w:rPr>
        <w:t>与</w:t>
      </w:r>
      <w:r>
        <w:rPr>
          <w:rFonts w:ascii="Arial" w:hAnsi="Arial" w:cs="Arial"/>
          <w:color w:val="333333"/>
          <w:szCs w:val="21"/>
        </w:rPr>
        <w:t>y</w:t>
      </w:r>
      <w:r>
        <w:rPr>
          <w:rFonts w:ascii="Arial" w:hAnsi="Arial" w:cs="Arial"/>
          <w:color w:val="333333"/>
          <w:szCs w:val="21"/>
        </w:rPr>
        <w:t>关于某种对应关系</w:t>
      </w:r>
      <w:r>
        <w:rPr>
          <w:rFonts w:ascii="Arial" w:hAnsi="Arial" w:cs="Arial"/>
          <w:color w:val="333333"/>
          <w:szCs w:val="21"/>
        </w:rPr>
        <w:t>f</w:t>
      </w:r>
      <w:r>
        <w:rPr>
          <w:rFonts w:ascii="Arial" w:hAnsi="Arial" w:cs="Arial"/>
          <w:color w:val="333333"/>
          <w:szCs w:val="21"/>
        </w:rPr>
        <w:t>（</w:t>
      </w:r>
      <w:r>
        <w:rPr>
          <w:rFonts w:ascii="Arial" w:hAnsi="Arial" w:cs="Arial"/>
          <w:color w:val="333333"/>
          <w:szCs w:val="21"/>
        </w:rPr>
        <w:t>x</w:t>
      </w:r>
      <w:r>
        <w:rPr>
          <w:rFonts w:ascii="Arial" w:hAnsi="Arial" w:cs="Arial"/>
          <w:color w:val="333333"/>
          <w:szCs w:val="21"/>
        </w:rPr>
        <w:t>）相对应，</w:t>
      </w:r>
      <w:r>
        <w:rPr>
          <w:rFonts w:ascii="Arial" w:hAnsi="Arial" w:cs="Arial"/>
          <w:color w:val="333333"/>
          <w:szCs w:val="21"/>
        </w:rPr>
        <w:t>y=f</w:t>
      </w:r>
      <w:r>
        <w:rPr>
          <w:rFonts w:ascii="Arial" w:hAnsi="Arial" w:cs="Arial"/>
          <w:color w:val="333333"/>
          <w:szCs w:val="21"/>
        </w:rPr>
        <w:t>（</w:t>
      </w:r>
      <w:r>
        <w:rPr>
          <w:rFonts w:ascii="Arial" w:hAnsi="Arial" w:cs="Arial"/>
          <w:color w:val="333333"/>
          <w:szCs w:val="21"/>
        </w:rPr>
        <w:t>x</w:t>
      </w:r>
      <w:r>
        <w:rPr>
          <w:rFonts w:ascii="Arial" w:hAnsi="Arial" w:cs="Arial"/>
          <w:color w:val="333333"/>
          <w:szCs w:val="21"/>
        </w:rPr>
        <w:t>），则</w:t>
      </w:r>
      <w:r>
        <w:rPr>
          <w:rFonts w:ascii="Arial" w:hAnsi="Arial" w:cs="Arial"/>
          <w:color w:val="333333"/>
          <w:szCs w:val="21"/>
        </w:rPr>
        <w:t>y=f</w:t>
      </w:r>
      <w:r>
        <w:rPr>
          <w:rFonts w:ascii="Arial" w:hAnsi="Arial" w:cs="Arial"/>
          <w:color w:val="333333"/>
          <w:szCs w:val="21"/>
        </w:rPr>
        <w:t>（</w:t>
      </w:r>
      <w:r>
        <w:rPr>
          <w:rFonts w:ascii="Arial" w:hAnsi="Arial" w:cs="Arial"/>
          <w:color w:val="333333"/>
          <w:szCs w:val="21"/>
        </w:rPr>
        <w:t>x</w:t>
      </w:r>
      <w:r>
        <w:rPr>
          <w:rFonts w:ascii="Arial" w:hAnsi="Arial" w:cs="Arial"/>
          <w:color w:val="333333"/>
          <w:szCs w:val="21"/>
        </w:rPr>
        <w:t>）的反函数为</w:t>
      </w:r>
      <w:r>
        <w:rPr>
          <w:rFonts w:ascii="Arial" w:hAnsi="Arial" w:cs="Arial"/>
          <w:color w:val="333333"/>
          <w:szCs w:val="21"/>
        </w:rPr>
        <w:t>x=f</w:t>
      </w:r>
      <w:r>
        <w:rPr>
          <w:rFonts w:ascii="Arial" w:hAnsi="Arial" w:cs="Arial"/>
          <w:color w:val="333333"/>
          <w:sz w:val="18"/>
          <w:szCs w:val="18"/>
          <w:vertAlign w:val="superscript"/>
        </w:rPr>
        <w:t> </w:t>
      </w:r>
      <w:r>
        <w:rPr>
          <w:rFonts w:ascii="Arial" w:hAnsi="Arial" w:cs="Arial"/>
          <w:color w:val="333333"/>
          <w:szCs w:val="21"/>
        </w:rPr>
        <w:t>(y)</w:t>
      </w:r>
      <w:r>
        <w:rPr>
          <w:rFonts w:ascii="Arial" w:hAnsi="Arial" w:cs="Arial"/>
          <w:color w:val="333333"/>
          <w:szCs w:val="21"/>
        </w:rPr>
        <w:t>或者</w:t>
      </w:r>
      <w:r>
        <w:rPr>
          <w:rFonts w:ascii="Arial" w:hAnsi="Arial" w:cs="Arial"/>
          <w:color w:val="333333"/>
          <w:szCs w:val="21"/>
        </w:rPr>
        <w:t>y=f</w:t>
      </w:r>
      <w:r>
        <w:rPr>
          <w:rFonts w:ascii="Arial" w:hAnsi="Arial" w:cs="Arial"/>
          <w:color w:val="333333"/>
          <w:szCs w:val="21"/>
        </w:rPr>
        <w:t>﹣</w:t>
      </w:r>
      <w:r>
        <w:rPr>
          <w:rFonts w:ascii="Arial" w:hAnsi="Arial" w:cs="Arial"/>
          <w:color w:val="333333"/>
          <w:szCs w:val="21"/>
        </w:rPr>
        <w:t>¹</w:t>
      </w:r>
      <w:r>
        <w:rPr>
          <w:rFonts w:ascii="Arial" w:hAnsi="Arial" w:cs="Arial"/>
          <w:color w:val="333333"/>
          <w:szCs w:val="21"/>
        </w:rPr>
        <w:t>（</w:t>
      </w:r>
      <w:r>
        <w:rPr>
          <w:rFonts w:ascii="Arial" w:hAnsi="Arial" w:cs="Arial"/>
          <w:color w:val="333333"/>
          <w:szCs w:val="21"/>
        </w:rPr>
        <w:t>x</w:t>
      </w:r>
      <w:r>
        <w:rPr>
          <w:rFonts w:ascii="Arial" w:hAnsi="Arial" w:cs="Arial"/>
          <w:color w:val="333333"/>
          <w:szCs w:val="21"/>
        </w:rPr>
        <w:t>）。存在反函数</w:t>
      </w:r>
      <w:r>
        <w:rPr>
          <w:rFonts w:ascii="Arial" w:hAnsi="Arial" w:cs="Arial"/>
          <w:color w:val="333333"/>
          <w:szCs w:val="21"/>
        </w:rPr>
        <w:t>(</w:t>
      </w:r>
      <w:r>
        <w:rPr>
          <w:rFonts w:ascii="Arial" w:hAnsi="Arial" w:cs="Arial"/>
          <w:color w:val="333333"/>
          <w:szCs w:val="21"/>
        </w:rPr>
        <w:t>默认为单值函数）的条件是</w:t>
      </w:r>
      <w:hyperlink r:id="rId31" w:tgtFrame="_blank" w:history="1">
        <w:r>
          <w:rPr>
            <w:rStyle w:val="a7"/>
            <w:rFonts w:ascii="Arial" w:hAnsi="Arial" w:cs="Arial"/>
            <w:color w:val="136EC2"/>
            <w:szCs w:val="21"/>
          </w:rPr>
          <w:t>原函数</w:t>
        </w:r>
      </w:hyperlink>
      <w:r>
        <w:rPr>
          <w:rFonts w:ascii="Arial" w:hAnsi="Arial" w:cs="Arial"/>
          <w:color w:val="333333"/>
          <w:szCs w:val="21"/>
        </w:rPr>
        <w:t>必须是一一对应的（不一定是整个数域内的）。注意：上标</w:t>
      </w:r>
      <w:r>
        <w:rPr>
          <w:rFonts w:ascii="Arial" w:hAnsi="Arial" w:cs="Arial"/>
          <w:color w:val="333333"/>
          <w:szCs w:val="21"/>
        </w:rPr>
        <w:t>"−1"</w:t>
      </w:r>
      <w:r>
        <w:rPr>
          <w:rFonts w:ascii="Arial" w:hAnsi="Arial" w:cs="Arial"/>
          <w:color w:val="333333"/>
          <w:szCs w:val="21"/>
        </w:rPr>
        <w:t>指的是函数幂，但不是指数幂。</w:t>
      </w:r>
    </w:p>
    <w:p w:rsidR="001F524D" w:rsidRDefault="001F524D"/>
    <w:p w:rsidR="001F524D" w:rsidRPr="001A071D" w:rsidRDefault="00640A82">
      <w:pPr>
        <w:rPr>
          <w:b/>
          <w:sz w:val="27"/>
        </w:rPr>
      </w:pPr>
      <w:r w:rsidRPr="001A071D">
        <w:rPr>
          <w:rFonts w:hint="eastAsia"/>
          <w:b/>
          <w:sz w:val="27"/>
        </w:rPr>
        <w:t>单调性：</w:t>
      </w:r>
    </w:p>
    <w:p w:rsidR="00640A82" w:rsidRDefault="00640A82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函数的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单调性</w:t>
      </w:r>
      <w:r>
        <w:rPr>
          <w:rFonts w:ascii="Arial" w:hAnsi="Arial" w:cs="Arial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Cs w:val="21"/>
          <w:shd w:val="clear" w:color="auto" w:fill="FFFFFF"/>
        </w:rPr>
        <w:t>monotonicity</w:t>
      </w:r>
      <w:r>
        <w:rPr>
          <w:rFonts w:ascii="Arial" w:hAnsi="Arial" w:cs="Arial"/>
          <w:color w:val="333333"/>
          <w:szCs w:val="21"/>
          <w:shd w:val="clear" w:color="auto" w:fill="FFFFFF"/>
        </w:rPr>
        <w:t>）也可以叫做函数的</w:t>
      </w:r>
      <w:r>
        <w:rPr>
          <w:rFonts w:ascii="Arial" w:hAnsi="Arial" w:cs="Arial"/>
          <w:b/>
          <w:bCs/>
          <w:color w:val="333333"/>
          <w:szCs w:val="21"/>
          <w:shd w:val="clear" w:color="auto" w:fill="FFFFFF"/>
        </w:rPr>
        <w:t>增减性</w:t>
      </w:r>
      <w:r>
        <w:rPr>
          <w:rFonts w:ascii="Arial" w:hAnsi="Arial" w:cs="Arial"/>
          <w:color w:val="333333"/>
          <w:szCs w:val="21"/>
          <w:shd w:val="clear" w:color="auto" w:fill="FFFFFF"/>
        </w:rPr>
        <w:t>。当函数</w:t>
      </w:r>
      <w:r>
        <w:rPr>
          <w:rFonts w:ascii="Arial" w:hAnsi="Arial" w:cs="Arial"/>
          <w:color w:val="333333"/>
          <w:szCs w:val="21"/>
          <w:shd w:val="clear" w:color="auto" w:fill="FFFFFF"/>
        </w:rPr>
        <w:t> </w:t>
      </w:r>
      <w:r>
        <w:rPr>
          <w:rFonts w:ascii="Arial" w:hAnsi="Arial" w:cs="Arial"/>
          <w:i/>
          <w:iCs/>
          <w:color w:val="333333"/>
          <w:szCs w:val="21"/>
          <w:shd w:val="clear" w:color="auto" w:fill="FFFFFF"/>
        </w:rPr>
        <w:t>f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i/>
          <w:iCs/>
          <w:color w:val="333333"/>
          <w:szCs w:val="21"/>
          <w:shd w:val="clear" w:color="auto" w:fill="FFFFFF"/>
        </w:rPr>
        <w:t>x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) 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hyperlink r:id="rId32" w:tgtFrame="_blank" w:history="1">
        <w:r>
          <w:rPr>
            <w:rStyle w:val="a7"/>
            <w:rFonts w:ascii="Arial" w:hAnsi="Arial" w:cs="Arial"/>
            <w:color w:val="136EC2"/>
            <w:szCs w:val="21"/>
            <w:shd w:val="clear" w:color="auto" w:fill="FFFFFF"/>
          </w:rPr>
          <w:t>自变量</w:t>
        </w:r>
      </w:hyperlink>
      <w:r>
        <w:rPr>
          <w:rFonts w:ascii="Arial" w:hAnsi="Arial" w:cs="Arial"/>
          <w:color w:val="333333"/>
          <w:szCs w:val="21"/>
          <w:shd w:val="clear" w:color="auto" w:fill="FFFFFF"/>
        </w:rPr>
        <w:t>在其定义区间内增大（或减小）时，</w:t>
      </w:r>
      <w:hyperlink r:id="rId33" w:tgtFrame="_blank" w:history="1">
        <w:r>
          <w:rPr>
            <w:rStyle w:val="a7"/>
            <w:rFonts w:ascii="Arial" w:hAnsi="Arial" w:cs="Arial"/>
            <w:color w:val="136EC2"/>
            <w:szCs w:val="21"/>
            <w:shd w:val="clear" w:color="auto" w:fill="FFFFFF"/>
          </w:rPr>
          <w:t>函数值</w:t>
        </w:r>
      </w:hyperlink>
      <w:r>
        <w:rPr>
          <w:rFonts w:ascii="Arial" w:hAnsi="Arial" w:cs="Arial"/>
          <w:i/>
          <w:iCs/>
          <w:color w:val="333333"/>
          <w:szCs w:val="21"/>
          <w:shd w:val="clear" w:color="auto" w:fill="FFFFFF"/>
        </w:rPr>
        <w:t>f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i/>
          <w:iCs/>
          <w:color w:val="333333"/>
          <w:szCs w:val="21"/>
          <w:shd w:val="clear" w:color="auto" w:fill="FFFFFF"/>
        </w:rPr>
        <w:t>x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  <w:r>
        <w:rPr>
          <w:rFonts w:ascii="Arial" w:hAnsi="Arial" w:cs="Arial"/>
          <w:color w:val="333333"/>
          <w:szCs w:val="21"/>
          <w:shd w:val="clear" w:color="auto" w:fill="FFFFFF"/>
        </w:rPr>
        <w:t>也随着增大（或减小），则称该函数为在该区间上具有单调性。</w:t>
      </w:r>
    </w:p>
    <w:p w:rsidR="00EA7090" w:rsidRDefault="00EA7090"/>
    <w:p w:rsidR="001F524D" w:rsidRPr="00170C82" w:rsidRDefault="00170C82">
      <w:pPr>
        <w:rPr>
          <w:b/>
          <w:sz w:val="27"/>
        </w:rPr>
      </w:pPr>
      <w:r w:rsidRPr="00170C82">
        <w:rPr>
          <w:rFonts w:hint="eastAsia"/>
          <w:b/>
          <w:sz w:val="27"/>
        </w:rPr>
        <w:t>单调函数：</w:t>
      </w:r>
    </w:p>
    <w:p w:rsidR="00464465" w:rsidRDefault="00464465" w:rsidP="00890481">
      <w:pPr>
        <w:widowControl/>
        <w:shd w:val="clear" w:color="auto" w:fill="FFFFFF"/>
        <w:spacing w:line="36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一般地，设一</w:t>
      </w:r>
      <w:hyperlink r:id="rId34" w:tgtFrame="_blank" w:history="1">
        <w:r w:rsidRPr="00890481">
          <w:rPr>
            <w:color w:val="333333"/>
          </w:rPr>
          <w:t>连续函数</w:t>
        </w:r>
      </w:hyperlink>
      <w:r>
        <w:rPr>
          <w:rFonts w:ascii="Arial" w:hAnsi="Arial" w:cs="Arial"/>
          <w:color w:val="333333"/>
          <w:szCs w:val="21"/>
        </w:rPr>
        <w:t> </w:t>
      </w:r>
      <w:r w:rsidRPr="00890481">
        <w:rPr>
          <w:rFonts w:ascii="Arial" w:hAnsi="Arial" w:cs="Arial"/>
          <w:color w:val="333333"/>
          <w:szCs w:val="21"/>
        </w:rPr>
        <w:t>f</w:t>
      </w:r>
      <w:r>
        <w:rPr>
          <w:rFonts w:ascii="Arial" w:hAnsi="Arial" w:cs="Arial"/>
          <w:color w:val="333333"/>
          <w:szCs w:val="21"/>
        </w:rPr>
        <w:t>(</w:t>
      </w:r>
      <w:r w:rsidRPr="00890481">
        <w:rPr>
          <w:rFonts w:ascii="Arial" w:hAnsi="Arial" w:cs="Arial"/>
          <w:color w:val="333333"/>
          <w:szCs w:val="21"/>
        </w:rPr>
        <w:t>x</w:t>
      </w:r>
      <w:r>
        <w:rPr>
          <w:rFonts w:ascii="Arial" w:hAnsi="Arial" w:cs="Arial"/>
          <w:color w:val="333333"/>
          <w:szCs w:val="21"/>
        </w:rPr>
        <w:t xml:space="preserve">) </w:t>
      </w:r>
      <w:r>
        <w:rPr>
          <w:rFonts w:ascii="Arial" w:hAnsi="Arial" w:cs="Arial"/>
          <w:color w:val="333333"/>
          <w:szCs w:val="21"/>
        </w:rPr>
        <w:t>的</w:t>
      </w:r>
      <w:hyperlink r:id="rId35" w:tgtFrame="_blank" w:history="1">
        <w:r w:rsidRPr="00890481">
          <w:rPr>
            <w:color w:val="333333"/>
          </w:rPr>
          <w:t>定义域</w:t>
        </w:r>
      </w:hyperlink>
      <w:r>
        <w:rPr>
          <w:rFonts w:ascii="Arial" w:hAnsi="Arial" w:cs="Arial"/>
          <w:color w:val="333333"/>
          <w:szCs w:val="21"/>
        </w:rPr>
        <w:t>为</w:t>
      </w:r>
      <w:r w:rsidRPr="00890481">
        <w:rPr>
          <w:rFonts w:ascii="Arial" w:hAnsi="Arial" w:cs="Arial"/>
          <w:color w:val="333333"/>
          <w:szCs w:val="21"/>
        </w:rPr>
        <w:t>D</w:t>
      </w:r>
      <w:r>
        <w:rPr>
          <w:rFonts w:ascii="Arial" w:hAnsi="Arial" w:cs="Arial"/>
          <w:color w:val="333333"/>
          <w:szCs w:val="21"/>
        </w:rPr>
        <w:t>，则</w:t>
      </w:r>
    </w:p>
    <w:p w:rsidR="00464465" w:rsidRDefault="00890481" w:rsidP="00890481">
      <w:pPr>
        <w:widowControl/>
        <w:shd w:val="clear" w:color="auto" w:fill="FFFFFF"/>
        <w:spacing w:line="360" w:lineRule="atLeast"/>
        <w:rPr>
          <w:rFonts w:ascii="Arial" w:hAnsi="Arial" w:cs="Arial"/>
          <w:color w:val="333333"/>
          <w:szCs w:val="21"/>
        </w:rPr>
      </w:pPr>
      <w:r w:rsidRPr="00890481">
        <w:rPr>
          <w:rFonts w:ascii="Arial" w:hAnsi="Arial" w:cs="Arial" w:hint="eastAsia"/>
          <w:color w:val="333333"/>
          <w:szCs w:val="21"/>
        </w:rPr>
        <w:t>①</w:t>
      </w:r>
      <w:r w:rsidR="00464465">
        <w:rPr>
          <w:rFonts w:ascii="Arial" w:hAnsi="Arial" w:cs="Arial"/>
          <w:color w:val="333333"/>
          <w:szCs w:val="21"/>
        </w:rPr>
        <w:t>如果对于属于定义域</w:t>
      </w:r>
      <w:r w:rsidR="00464465" w:rsidRPr="00890481">
        <w:rPr>
          <w:rFonts w:ascii="Arial" w:hAnsi="Arial" w:cs="Arial"/>
          <w:color w:val="333333"/>
          <w:szCs w:val="21"/>
        </w:rPr>
        <w:t>D</w:t>
      </w:r>
      <w:r w:rsidR="00464465">
        <w:rPr>
          <w:rFonts w:ascii="Arial" w:hAnsi="Arial" w:cs="Arial"/>
          <w:color w:val="333333"/>
          <w:szCs w:val="21"/>
        </w:rPr>
        <w:t>内某个</w:t>
      </w:r>
      <w:hyperlink r:id="rId36" w:tgtFrame="_blank" w:history="1">
        <w:r w:rsidR="00464465" w:rsidRPr="00890481">
          <w:rPr>
            <w:color w:val="333333"/>
          </w:rPr>
          <w:t>区间</w:t>
        </w:r>
      </w:hyperlink>
      <w:r w:rsidR="00464465">
        <w:rPr>
          <w:rFonts w:ascii="Arial" w:hAnsi="Arial" w:cs="Arial"/>
          <w:color w:val="333333"/>
          <w:szCs w:val="21"/>
        </w:rPr>
        <w:t>上的任意两个</w:t>
      </w:r>
      <w:hyperlink r:id="rId37" w:tgtFrame="_blank" w:history="1">
        <w:r w:rsidR="00464465" w:rsidRPr="00890481">
          <w:rPr>
            <w:color w:val="333333"/>
          </w:rPr>
          <w:t>自变量</w:t>
        </w:r>
      </w:hyperlink>
      <w:r w:rsidR="00464465">
        <w:rPr>
          <w:rFonts w:ascii="Arial" w:hAnsi="Arial" w:cs="Arial"/>
          <w:color w:val="333333"/>
          <w:szCs w:val="21"/>
        </w:rPr>
        <w:t>的值</w:t>
      </w:r>
      <w:r w:rsidR="00464465">
        <w:rPr>
          <w:rFonts w:ascii="Arial" w:hAnsi="Arial" w:cs="Arial"/>
          <w:color w:val="333333"/>
          <w:szCs w:val="21"/>
        </w:rPr>
        <w:t>x</w:t>
      </w:r>
      <w:r w:rsidR="00464465" w:rsidRPr="00890481">
        <w:rPr>
          <w:rFonts w:ascii="Arial" w:hAnsi="Arial" w:cs="Arial"/>
          <w:color w:val="333333"/>
          <w:szCs w:val="21"/>
        </w:rPr>
        <w:t>1</w:t>
      </w:r>
      <w:r w:rsidR="00464465">
        <w:rPr>
          <w:rFonts w:ascii="Arial" w:hAnsi="Arial" w:cs="Arial"/>
          <w:color w:val="333333"/>
          <w:szCs w:val="21"/>
        </w:rPr>
        <w:t>，</w:t>
      </w:r>
      <w:r w:rsidR="00464465">
        <w:rPr>
          <w:rFonts w:ascii="Arial" w:hAnsi="Arial" w:cs="Arial"/>
          <w:color w:val="333333"/>
          <w:szCs w:val="21"/>
        </w:rPr>
        <w:t>x</w:t>
      </w:r>
      <w:r w:rsidR="00464465" w:rsidRPr="00890481">
        <w:rPr>
          <w:rFonts w:ascii="Arial" w:hAnsi="Arial" w:cs="Arial"/>
          <w:color w:val="333333"/>
          <w:szCs w:val="21"/>
        </w:rPr>
        <w:t>2</w:t>
      </w:r>
      <w:r w:rsidR="00464465" w:rsidRPr="00890481">
        <w:rPr>
          <w:rFonts w:ascii="Arial" w:hAnsi="Arial" w:cs="Arial" w:hint="eastAsia"/>
          <w:color w:val="333333"/>
          <w:szCs w:val="21"/>
        </w:rPr>
        <w:t>∈</w:t>
      </w:r>
      <w:r w:rsidR="00464465">
        <w:rPr>
          <w:rFonts w:ascii="Arial" w:hAnsi="Arial" w:cs="Arial"/>
          <w:color w:val="333333"/>
          <w:szCs w:val="21"/>
        </w:rPr>
        <w:t>D</w:t>
      </w:r>
      <w:r w:rsidR="00464465">
        <w:rPr>
          <w:rFonts w:ascii="Arial" w:hAnsi="Arial" w:cs="Arial"/>
          <w:color w:val="333333"/>
          <w:szCs w:val="21"/>
        </w:rPr>
        <w:t>且</w:t>
      </w:r>
      <w:r w:rsidR="00464465">
        <w:rPr>
          <w:rFonts w:ascii="Arial" w:hAnsi="Arial" w:cs="Arial"/>
          <w:color w:val="333333"/>
          <w:szCs w:val="21"/>
        </w:rPr>
        <w:t>x</w:t>
      </w:r>
      <w:r w:rsidR="00464465" w:rsidRPr="00890481">
        <w:rPr>
          <w:rFonts w:ascii="Arial" w:hAnsi="Arial" w:cs="Arial"/>
          <w:color w:val="333333"/>
          <w:szCs w:val="21"/>
        </w:rPr>
        <w:t>1</w:t>
      </w:r>
      <w:r w:rsidR="00464465">
        <w:rPr>
          <w:rFonts w:ascii="Arial" w:hAnsi="Arial" w:cs="Arial"/>
          <w:color w:val="333333"/>
          <w:szCs w:val="21"/>
        </w:rPr>
        <w:t>&gt;x</w:t>
      </w:r>
      <w:r w:rsidR="00464465" w:rsidRPr="00890481">
        <w:rPr>
          <w:rFonts w:ascii="Arial" w:hAnsi="Arial" w:cs="Arial"/>
          <w:color w:val="333333"/>
          <w:szCs w:val="21"/>
        </w:rPr>
        <w:t>2</w:t>
      </w:r>
      <w:r w:rsidR="00464465">
        <w:rPr>
          <w:rFonts w:ascii="Arial" w:hAnsi="Arial" w:cs="Arial"/>
          <w:color w:val="333333"/>
          <w:szCs w:val="21"/>
        </w:rPr>
        <w:t>，都有</w:t>
      </w:r>
      <w:r w:rsidR="00464465" w:rsidRPr="00890481">
        <w:rPr>
          <w:rFonts w:ascii="Arial" w:hAnsi="Arial" w:cs="Arial"/>
          <w:color w:val="333333"/>
          <w:szCs w:val="21"/>
        </w:rPr>
        <w:t>f</w:t>
      </w:r>
      <w:r w:rsidR="00464465">
        <w:rPr>
          <w:rFonts w:ascii="Arial" w:hAnsi="Arial" w:cs="Arial"/>
          <w:color w:val="333333"/>
          <w:szCs w:val="21"/>
        </w:rPr>
        <w:t>(x</w:t>
      </w:r>
      <w:r w:rsidR="00464465" w:rsidRPr="00890481">
        <w:rPr>
          <w:rFonts w:ascii="Arial" w:hAnsi="Arial" w:cs="Arial"/>
          <w:color w:val="333333"/>
          <w:szCs w:val="21"/>
        </w:rPr>
        <w:t>1</w:t>
      </w:r>
      <w:r w:rsidR="00464465">
        <w:rPr>
          <w:rFonts w:ascii="Arial" w:hAnsi="Arial" w:cs="Arial"/>
          <w:color w:val="333333"/>
          <w:szCs w:val="21"/>
        </w:rPr>
        <w:t>) &gt;</w:t>
      </w:r>
      <w:r w:rsidR="00464465" w:rsidRPr="00890481">
        <w:rPr>
          <w:rFonts w:ascii="Arial" w:hAnsi="Arial" w:cs="Arial"/>
          <w:color w:val="333333"/>
          <w:szCs w:val="21"/>
        </w:rPr>
        <w:t>f</w:t>
      </w:r>
      <w:r w:rsidR="00464465">
        <w:rPr>
          <w:rFonts w:ascii="Arial" w:hAnsi="Arial" w:cs="Arial"/>
          <w:color w:val="333333"/>
          <w:szCs w:val="21"/>
        </w:rPr>
        <w:t>(x</w:t>
      </w:r>
      <w:r w:rsidR="00464465" w:rsidRPr="00890481">
        <w:rPr>
          <w:rFonts w:ascii="Arial" w:hAnsi="Arial" w:cs="Arial"/>
          <w:color w:val="333333"/>
          <w:szCs w:val="21"/>
        </w:rPr>
        <w:t>2</w:t>
      </w:r>
      <w:r w:rsidR="00464465">
        <w:rPr>
          <w:rFonts w:ascii="Arial" w:hAnsi="Arial" w:cs="Arial"/>
          <w:color w:val="333333"/>
          <w:szCs w:val="21"/>
        </w:rPr>
        <w:t>)</w:t>
      </w:r>
      <w:r w:rsidR="00464465">
        <w:rPr>
          <w:rFonts w:ascii="Arial" w:hAnsi="Arial" w:cs="Arial"/>
          <w:color w:val="333333"/>
          <w:szCs w:val="21"/>
        </w:rPr>
        <w:t>，即在</w:t>
      </w:r>
      <w:r w:rsidR="00464465">
        <w:rPr>
          <w:rFonts w:ascii="Arial" w:hAnsi="Arial" w:cs="Arial"/>
          <w:color w:val="333333"/>
          <w:szCs w:val="21"/>
        </w:rPr>
        <w:t>D</w:t>
      </w:r>
      <w:r w:rsidR="00464465">
        <w:rPr>
          <w:rFonts w:ascii="Arial" w:hAnsi="Arial" w:cs="Arial"/>
          <w:color w:val="333333"/>
          <w:szCs w:val="21"/>
        </w:rPr>
        <w:t>上具有单调性且单调增加，那么就说</w:t>
      </w:r>
      <w:r w:rsidR="00464465" w:rsidRPr="00890481">
        <w:rPr>
          <w:rFonts w:ascii="Arial" w:hAnsi="Arial" w:cs="Arial"/>
          <w:color w:val="333333"/>
          <w:szCs w:val="21"/>
        </w:rPr>
        <w:t>f</w:t>
      </w:r>
      <w:r w:rsidR="00464465">
        <w:rPr>
          <w:rFonts w:ascii="Arial" w:hAnsi="Arial" w:cs="Arial"/>
          <w:color w:val="333333"/>
          <w:szCs w:val="21"/>
        </w:rPr>
        <w:t xml:space="preserve">(x) </w:t>
      </w:r>
      <w:r w:rsidR="00464465">
        <w:rPr>
          <w:rFonts w:ascii="Arial" w:hAnsi="Arial" w:cs="Arial"/>
          <w:color w:val="333333"/>
          <w:szCs w:val="21"/>
        </w:rPr>
        <w:t>在这个区间上是</w:t>
      </w:r>
      <w:hyperlink r:id="rId38" w:tgtFrame="_blank" w:history="1">
        <w:r w:rsidR="00464465" w:rsidRPr="00890481">
          <w:rPr>
            <w:color w:val="333333"/>
          </w:rPr>
          <w:t>增函数</w:t>
        </w:r>
      </w:hyperlink>
      <w:r w:rsidR="00464465">
        <w:rPr>
          <w:rFonts w:ascii="Arial" w:hAnsi="Arial" w:cs="Arial"/>
          <w:color w:val="333333"/>
          <w:szCs w:val="21"/>
        </w:rPr>
        <w:t>。</w:t>
      </w:r>
    </w:p>
    <w:p w:rsidR="00464465" w:rsidRDefault="00890481" w:rsidP="00890481">
      <w:pPr>
        <w:widowControl/>
        <w:shd w:val="clear" w:color="auto" w:fill="FFFFFF"/>
        <w:spacing w:line="360" w:lineRule="atLeast"/>
        <w:rPr>
          <w:rFonts w:ascii="Arial" w:hAnsi="Arial" w:cs="Arial"/>
          <w:color w:val="333333"/>
          <w:szCs w:val="21"/>
        </w:rPr>
      </w:pPr>
      <w:r w:rsidRPr="00890481">
        <w:rPr>
          <w:rFonts w:ascii="Arial" w:hAnsi="Arial" w:cs="Arial" w:hint="eastAsia"/>
          <w:color w:val="333333"/>
          <w:szCs w:val="21"/>
        </w:rPr>
        <w:t>②</w:t>
      </w:r>
      <w:r w:rsidR="00464465">
        <w:rPr>
          <w:rFonts w:ascii="Arial" w:hAnsi="Arial" w:cs="Arial"/>
          <w:color w:val="333333"/>
          <w:szCs w:val="21"/>
        </w:rPr>
        <w:t>相反地，如果对于属于定义域</w:t>
      </w:r>
      <w:r w:rsidR="00464465">
        <w:rPr>
          <w:rFonts w:ascii="Arial" w:hAnsi="Arial" w:cs="Arial"/>
          <w:color w:val="333333"/>
          <w:szCs w:val="21"/>
        </w:rPr>
        <w:t>D</w:t>
      </w:r>
      <w:r w:rsidR="00464465">
        <w:rPr>
          <w:rFonts w:ascii="Arial" w:hAnsi="Arial" w:cs="Arial"/>
          <w:color w:val="333333"/>
          <w:szCs w:val="21"/>
        </w:rPr>
        <w:t>内某个</w:t>
      </w:r>
      <w:hyperlink r:id="rId39" w:tgtFrame="_blank" w:history="1">
        <w:r w:rsidR="00464465" w:rsidRPr="00890481">
          <w:rPr>
            <w:color w:val="333333"/>
          </w:rPr>
          <w:t>区间</w:t>
        </w:r>
      </w:hyperlink>
      <w:r w:rsidR="00464465">
        <w:rPr>
          <w:rFonts w:ascii="Arial" w:hAnsi="Arial" w:cs="Arial"/>
          <w:color w:val="333333"/>
          <w:szCs w:val="21"/>
        </w:rPr>
        <w:t>上的任意两个</w:t>
      </w:r>
      <w:hyperlink r:id="rId40" w:tgtFrame="_blank" w:history="1">
        <w:r w:rsidR="00464465" w:rsidRPr="00890481">
          <w:rPr>
            <w:color w:val="333333"/>
          </w:rPr>
          <w:t>自变量</w:t>
        </w:r>
      </w:hyperlink>
      <w:r w:rsidR="00464465">
        <w:rPr>
          <w:rFonts w:ascii="Arial" w:hAnsi="Arial" w:cs="Arial"/>
          <w:color w:val="333333"/>
          <w:szCs w:val="21"/>
        </w:rPr>
        <w:t>的值</w:t>
      </w:r>
      <w:r w:rsidR="00464465">
        <w:rPr>
          <w:rFonts w:ascii="Arial" w:hAnsi="Arial" w:cs="Arial"/>
          <w:color w:val="333333"/>
          <w:szCs w:val="21"/>
        </w:rPr>
        <w:t>x</w:t>
      </w:r>
      <w:r w:rsidR="00464465" w:rsidRPr="00890481">
        <w:rPr>
          <w:rFonts w:ascii="Arial" w:hAnsi="Arial" w:cs="Arial"/>
          <w:color w:val="333333"/>
          <w:szCs w:val="21"/>
        </w:rPr>
        <w:t>1</w:t>
      </w:r>
      <w:r w:rsidR="00464465">
        <w:rPr>
          <w:rFonts w:ascii="Arial" w:hAnsi="Arial" w:cs="Arial"/>
          <w:color w:val="333333"/>
          <w:szCs w:val="21"/>
        </w:rPr>
        <w:t>，</w:t>
      </w:r>
      <w:r w:rsidR="00464465">
        <w:rPr>
          <w:rFonts w:ascii="Arial" w:hAnsi="Arial" w:cs="Arial"/>
          <w:color w:val="333333"/>
          <w:szCs w:val="21"/>
        </w:rPr>
        <w:t>x</w:t>
      </w:r>
      <w:r w:rsidR="00464465" w:rsidRPr="00890481">
        <w:rPr>
          <w:rFonts w:ascii="Arial" w:hAnsi="Arial" w:cs="Arial"/>
          <w:color w:val="333333"/>
          <w:szCs w:val="21"/>
        </w:rPr>
        <w:t>2</w:t>
      </w:r>
      <w:r w:rsidR="00464465" w:rsidRPr="00890481">
        <w:rPr>
          <w:rFonts w:ascii="Arial" w:hAnsi="Arial" w:cs="Arial" w:hint="eastAsia"/>
          <w:color w:val="333333"/>
          <w:szCs w:val="21"/>
        </w:rPr>
        <w:t>∈</w:t>
      </w:r>
      <w:r w:rsidR="00464465">
        <w:rPr>
          <w:rFonts w:ascii="Arial" w:hAnsi="Arial" w:cs="Arial"/>
          <w:color w:val="333333"/>
          <w:szCs w:val="21"/>
        </w:rPr>
        <w:t>D</w:t>
      </w:r>
      <w:r w:rsidR="00464465">
        <w:rPr>
          <w:rFonts w:ascii="Arial" w:hAnsi="Arial" w:cs="Arial"/>
          <w:color w:val="333333"/>
          <w:szCs w:val="21"/>
        </w:rPr>
        <w:t>且</w:t>
      </w:r>
      <w:r w:rsidR="00464465" w:rsidRPr="00890481">
        <w:rPr>
          <w:rFonts w:ascii="Arial" w:hAnsi="Arial" w:cs="Arial"/>
          <w:color w:val="333333"/>
          <w:szCs w:val="21"/>
        </w:rPr>
        <w:t>x1</w:t>
      </w:r>
      <w:r w:rsidR="00464465">
        <w:rPr>
          <w:rFonts w:ascii="Arial" w:hAnsi="Arial" w:cs="Arial"/>
          <w:color w:val="333333"/>
          <w:szCs w:val="21"/>
        </w:rPr>
        <w:t>&gt;x</w:t>
      </w:r>
      <w:r w:rsidR="00464465" w:rsidRPr="00890481">
        <w:rPr>
          <w:rFonts w:ascii="Arial" w:hAnsi="Arial" w:cs="Arial"/>
          <w:color w:val="333333"/>
          <w:szCs w:val="21"/>
        </w:rPr>
        <w:t>2</w:t>
      </w:r>
      <w:r w:rsidR="00464465">
        <w:rPr>
          <w:rFonts w:ascii="Arial" w:hAnsi="Arial" w:cs="Arial"/>
          <w:color w:val="333333"/>
          <w:szCs w:val="21"/>
        </w:rPr>
        <w:t>，都有</w:t>
      </w:r>
      <w:r w:rsidR="00464465">
        <w:rPr>
          <w:rFonts w:ascii="Arial" w:hAnsi="Arial" w:cs="Arial"/>
          <w:color w:val="333333"/>
          <w:szCs w:val="21"/>
        </w:rPr>
        <w:t>f(x</w:t>
      </w:r>
      <w:r w:rsidR="00464465" w:rsidRPr="00890481">
        <w:rPr>
          <w:rFonts w:ascii="Arial" w:hAnsi="Arial" w:cs="Arial"/>
          <w:color w:val="333333"/>
          <w:szCs w:val="21"/>
        </w:rPr>
        <w:t>1</w:t>
      </w:r>
      <w:r w:rsidR="00464465">
        <w:rPr>
          <w:rFonts w:ascii="Arial" w:hAnsi="Arial" w:cs="Arial"/>
          <w:color w:val="333333"/>
          <w:szCs w:val="21"/>
        </w:rPr>
        <w:t>) &lt;f(x</w:t>
      </w:r>
      <w:r w:rsidR="00464465" w:rsidRPr="00890481">
        <w:rPr>
          <w:rFonts w:ascii="Arial" w:hAnsi="Arial" w:cs="Arial"/>
          <w:color w:val="333333"/>
          <w:szCs w:val="21"/>
        </w:rPr>
        <w:t>2</w:t>
      </w:r>
      <w:r w:rsidR="00464465">
        <w:rPr>
          <w:rFonts w:ascii="Arial" w:hAnsi="Arial" w:cs="Arial"/>
          <w:color w:val="333333"/>
          <w:szCs w:val="21"/>
        </w:rPr>
        <w:t>)</w:t>
      </w:r>
      <w:r w:rsidR="00464465">
        <w:rPr>
          <w:rFonts w:ascii="Arial" w:hAnsi="Arial" w:cs="Arial"/>
          <w:color w:val="333333"/>
          <w:szCs w:val="21"/>
        </w:rPr>
        <w:t>，即在</w:t>
      </w:r>
      <w:r w:rsidR="00464465">
        <w:rPr>
          <w:rFonts w:ascii="Arial" w:hAnsi="Arial" w:cs="Arial"/>
          <w:color w:val="333333"/>
          <w:szCs w:val="21"/>
        </w:rPr>
        <w:t>D</w:t>
      </w:r>
      <w:r w:rsidR="00464465">
        <w:rPr>
          <w:rFonts w:ascii="Arial" w:hAnsi="Arial" w:cs="Arial"/>
          <w:color w:val="333333"/>
          <w:szCs w:val="21"/>
        </w:rPr>
        <w:t>上具有单调性且单调减少，那么就说</w:t>
      </w:r>
      <w:r w:rsidR="00464465">
        <w:rPr>
          <w:rFonts w:ascii="Arial" w:hAnsi="Arial" w:cs="Arial"/>
          <w:color w:val="333333"/>
          <w:szCs w:val="21"/>
        </w:rPr>
        <w:t> </w:t>
      </w:r>
      <w:r w:rsidR="00464465" w:rsidRPr="00890481">
        <w:rPr>
          <w:rFonts w:ascii="Arial" w:hAnsi="Arial" w:cs="Arial"/>
          <w:color w:val="333333"/>
          <w:szCs w:val="21"/>
        </w:rPr>
        <w:t>f</w:t>
      </w:r>
      <w:r w:rsidR="00464465">
        <w:rPr>
          <w:rFonts w:ascii="Arial" w:hAnsi="Arial" w:cs="Arial"/>
          <w:color w:val="333333"/>
          <w:szCs w:val="21"/>
        </w:rPr>
        <w:t xml:space="preserve">(x) </w:t>
      </w:r>
      <w:r w:rsidR="00464465">
        <w:rPr>
          <w:rFonts w:ascii="Arial" w:hAnsi="Arial" w:cs="Arial"/>
          <w:color w:val="333333"/>
          <w:szCs w:val="21"/>
        </w:rPr>
        <w:t>在这个区间上是</w:t>
      </w:r>
      <w:hyperlink r:id="rId41" w:tgtFrame="_blank" w:history="1">
        <w:r w:rsidR="00464465" w:rsidRPr="00AD718D">
          <w:rPr>
            <w:rFonts w:ascii="Arial" w:hAnsi="Arial" w:cs="Arial"/>
            <w:color w:val="333333"/>
            <w:szCs w:val="21"/>
          </w:rPr>
          <w:t>减函数</w:t>
        </w:r>
      </w:hyperlink>
      <w:r w:rsidR="00464465">
        <w:rPr>
          <w:rFonts w:ascii="Arial" w:hAnsi="Arial" w:cs="Arial"/>
          <w:color w:val="333333"/>
          <w:szCs w:val="21"/>
        </w:rPr>
        <w:t>。</w:t>
      </w:r>
    </w:p>
    <w:p w:rsidR="00464465" w:rsidRDefault="00464465" w:rsidP="00AD718D">
      <w:pPr>
        <w:widowControl/>
        <w:shd w:val="clear" w:color="auto" w:fill="FFFFFF"/>
        <w:spacing w:line="36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则增函数和减函数统称</w:t>
      </w:r>
      <w:hyperlink r:id="rId42" w:tgtFrame="_blank" w:history="1">
        <w:r w:rsidRPr="00AD718D">
          <w:rPr>
            <w:rFonts w:ascii="Arial" w:hAnsi="Arial" w:cs="Arial"/>
            <w:color w:val="333333"/>
            <w:szCs w:val="21"/>
          </w:rPr>
          <w:t>单调函数</w:t>
        </w:r>
      </w:hyperlink>
      <w:r>
        <w:rPr>
          <w:rFonts w:ascii="Arial" w:hAnsi="Arial" w:cs="Arial"/>
          <w:color w:val="333333"/>
          <w:szCs w:val="21"/>
        </w:rPr>
        <w:t>。</w:t>
      </w:r>
      <w:r w:rsidRPr="00890481">
        <w:rPr>
          <w:rFonts w:ascii="Arial" w:hAnsi="Arial" w:cs="Arial"/>
          <w:color w:val="333333"/>
          <w:szCs w:val="21"/>
        </w:rPr>
        <w:t> [3]</w:t>
      </w:r>
      <w:bookmarkStart w:id="0" w:name="ref_[3]_1069206"/>
      <w:r w:rsidRPr="00890481">
        <w:rPr>
          <w:rFonts w:ascii="Arial" w:hAnsi="Arial" w:cs="Arial"/>
          <w:color w:val="333333"/>
          <w:szCs w:val="21"/>
        </w:rPr>
        <w:t> </w:t>
      </w:r>
      <w:bookmarkEnd w:id="0"/>
    </w:p>
    <w:p w:rsidR="001F524D" w:rsidRPr="00890481" w:rsidRDefault="001F524D" w:rsidP="00AD718D">
      <w:pPr>
        <w:widowControl/>
        <w:shd w:val="clear" w:color="auto" w:fill="FFFFFF"/>
        <w:spacing w:line="360" w:lineRule="atLeast"/>
        <w:rPr>
          <w:rFonts w:ascii="Arial" w:hAnsi="Arial" w:cs="Arial"/>
          <w:color w:val="333333"/>
          <w:szCs w:val="21"/>
        </w:rPr>
      </w:pPr>
    </w:p>
    <w:p w:rsidR="001F524D" w:rsidRPr="00890481" w:rsidRDefault="00AD718D" w:rsidP="00AD718D">
      <w:pPr>
        <w:widowControl/>
        <w:shd w:val="clear" w:color="auto" w:fill="FFFFFF"/>
        <w:spacing w:line="360" w:lineRule="atLeast"/>
        <w:rPr>
          <w:rFonts w:ascii="Arial" w:hAnsi="Arial" w:cs="Arial"/>
          <w:color w:val="333333"/>
          <w:szCs w:val="21"/>
        </w:rPr>
      </w:pPr>
      <w:r w:rsidRPr="00AD718D">
        <w:rPr>
          <w:rFonts w:ascii="Arial" w:hAnsi="Arial" w:cs="Arial" w:hint="eastAsia"/>
          <w:color w:val="333333"/>
          <w:szCs w:val="21"/>
        </w:rPr>
        <w:t>实数（</w:t>
      </w:r>
      <w:r w:rsidRPr="00AD718D">
        <w:rPr>
          <w:rFonts w:ascii="Arial" w:hAnsi="Arial" w:cs="Arial" w:hint="eastAsia"/>
          <w:color w:val="333333"/>
          <w:szCs w:val="21"/>
        </w:rPr>
        <w:t>real munber)</w:t>
      </w:r>
      <w:r w:rsidRPr="00AD718D">
        <w:rPr>
          <w:rFonts w:ascii="Arial" w:hAnsi="Arial" w:cs="Arial" w:hint="eastAsia"/>
          <w:color w:val="333333"/>
          <w:szCs w:val="21"/>
        </w:rPr>
        <w:t>分为有理数和无理数</w:t>
      </w:r>
      <w:r w:rsidRPr="00AD718D">
        <w:rPr>
          <w:rFonts w:ascii="Arial" w:hAnsi="Arial" w:cs="Arial" w:hint="eastAsia"/>
          <w:color w:val="333333"/>
          <w:szCs w:val="21"/>
        </w:rPr>
        <w:t>(irrational number)</w:t>
      </w:r>
      <w:r w:rsidRPr="00AD718D">
        <w:rPr>
          <w:rFonts w:ascii="Arial" w:hAnsi="Arial" w:cs="Arial" w:hint="eastAsia"/>
          <w:color w:val="333333"/>
          <w:szCs w:val="21"/>
        </w:rPr>
        <w:t>。</w:t>
      </w:r>
    </w:p>
    <w:p w:rsidR="00AD718D" w:rsidRPr="00AD718D" w:rsidRDefault="00AD718D" w:rsidP="00AD718D">
      <w:pPr>
        <w:widowControl/>
        <w:shd w:val="clear" w:color="auto" w:fill="FFFFFF"/>
        <w:spacing w:line="360" w:lineRule="atLeast"/>
        <w:rPr>
          <w:rFonts w:ascii="Arial" w:hAnsi="Arial" w:cs="Arial"/>
          <w:color w:val="333333"/>
          <w:szCs w:val="21"/>
        </w:rPr>
      </w:pPr>
      <w:r w:rsidRPr="00AD718D">
        <w:rPr>
          <w:rFonts w:ascii="Arial" w:hAnsi="Arial" w:cs="Arial" w:hint="eastAsia"/>
          <w:color w:val="333333"/>
          <w:szCs w:val="21"/>
        </w:rPr>
        <w:t>有理数分为整数和分数</w:t>
      </w:r>
    </w:p>
    <w:p w:rsidR="00AD718D" w:rsidRPr="00AD718D" w:rsidRDefault="00AD718D" w:rsidP="00AD718D">
      <w:pPr>
        <w:widowControl/>
        <w:shd w:val="clear" w:color="auto" w:fill="FFFFFF"/>
        <w:spacing w:line="360" w:lineRule="atLeast"/>
        <w:rPr>
          <w:rFonts w:ascii="Arial" w:hAnsi="Arial" w:cs="Arial" w:hint="eastAsia"/>
          <w:color w:val="333333"/>
          <w:szCs w:val="21"/>
        </w:rPr>
      </w:pPr>
      <w:r w:rsidRPr="00AD718D">
        <w:rPr>
          <w:rFonts w:ascii="Arial" w:hAnsi="Arial" w:cs="Arial" w:hint="eastAsia"/>
          <w:color w:val="333333"/>
          <w:szCs w:val="21"/>
        </w:rPr>
        <w:t>整数又分为正整数、负整数和</w:t>
      </w:r>
      <w:r w:rsidRPr="00AD718D">
        <w:rPr>
          <w:rFonts w:ascii="Arial" w:hAnsi="Arial" w:cs="Arial" w:hint="eastAsia"/>
          <w:color w:val="333333"/>
          <w:szCs w:val="21"/>
        </w:rPr>
        <w:t>0</w:t>
      </w:r>
    </w:p>
    <w:p w:rsidR="00AD718D" w:rsidRPr="00AD718D" w:rsidRDefault="00AD718D" w:rsidP="00AD718D">
      <w:pPr>
        <w:widowControl/>
        <w:shd w:val="clear" w:color="auto" w:fill="FFFFFF"/>
        <w:spacing w:line="360" w:lineRule="atLeast"/>
        <w:rPr>
          <w:rFonts w:ascii="Arial" w:hAnsi="Arial" w:cs="Arial" w:hint="eastAsia"/>
          <w:color w:val="333333"/>
          <w:szCs w:val="21"/>
        </w:rPr>
      </w:pPr>
      <w:r w:rsidRPr="00AD718D">
        <w:rPr>
          <w:rFonts w:ascii="Arial" w:hAnsi="Arial" w:cs="Arial" w:hint="eastAsia"/>
          <w:color w:val="333333"/>
          <w:szCs w:val="21"/>
        </w:rPr>
        <w:t>分数又分为正分数、负分数</w:t>
      </w:r>
    </w:p>
    <w:p w:rsidR="00AD718D" w:rsidRPr="00AD718D" w:rsidRDefault="00AD718D" w:rsidP="00AD718D">
      <w:pPr>
        <w:widowControl/>
        <w:shd w:val="clear" w:color="auto" w:fill="FFFFFF"/>
        <w:spacing w:line="360" w:lineRule="atLeast"/>
        <w:rPr>
          <w:rFonts w:ascii="Arial" w:hAnsi="Arial" w:cs="Arial" w:hint="eastAsia"/>
          <w:color w:val="333333"/>
          <w:szCs w:val="21"/>
        </w:rPr>
      </w:pPr>
      <w:r w:rsidRPr="00AD718D">
        <w:rPr>
          <w:rFonts w:ascii="Arial" w:hAnsi="Arial" w:cs="Arial" w:hint="eastAsia"/>
          <w:color w:val="333333"/>
          <w:szCs w:val="21"/>
        </w:rPr>
        <w:t>正整数和</w:t>
      </w:r>
      <w:r w:rsidRPr="00AD718D">
        <w:rPr>
          <w:rFonts w:ascii="Arial" w:hAnsi="Arial" w:cs="Arial" w:hint="eastAsia"/>
          <w:color w:val="333333"/>
          <w:szCs w:val="21"/>
        </w:rPr>
        <w:t>0</w:t>
      </w:r>
      <w:r w:rsidRPr="00AD718D">
        <w:rPr>
          <w:rFonts w:ascii="Arial" w:hAnsi="Arial" w:cs="Arial" w:hint="eastAsia"/>
          <w:color w:val="333333"/>
          <w:szCs w:val="21"/>
        </w:rPr>
        <w:t>又被称为自然数</w:t>
      </w:r>
    </w:p>
    <w:p w:rsidR="001F524D" w:rsidRPr="00AD718D" w:rsidRDefault="00153C6A" w:rsidP="00AD718D">
      <w:pPr>
        <w:widowControl/>
        <w:shd w:val="clear" w:color="auto" w:fill="FFFFFF"/>
        <w:spacing w:line="360" w:lineRule="atLeast"/>
        <w:rPr>
          <w:rFonts w:ascii="Arial" w:hAnsi="Arial" w:cs="Arial" w:hint="eastAsia"/>
          <w:color w:val="333333"/>
          <w:szCs w:val="21"/>
        </w:rPr>
      </w:pPr>
      <w:r w:rsidRPr="003F4164">
        <w:rPr>
          <w:rFonts w:ascii="Arial" w:hAnsi="Arial" w:cs="Arial" w:hint="eastAsia"/>
          <w:b/>
          <w:color w:val="333333"/>
          <w:szCs w:val="21"/>
        </w:rPr>
        <w:t>有理数</w:t>
      </w:r>
      <w:r>
        <w:rPr>
          <w:rFonts w:ascii="Arial" w:hAnsi="Arial" w:cs="Arial" w:hint="eastAsia"/>
          <w:color w:val="333333"/>
          <w:szCs w:val="21"/>
        </w:rPr>
        <w:t>：</w:t>
      </w:r>
      <w:r w:rsidR="00393AA2" w:rsidRPr="0048745E">
        <w:rPr>
          <w:rFonts w:ascii="Arial" w:hAnsi="Arial" w:cs="Arial" w:hint="eastAsia"/>
          <w:color w:val="333333"/>
          <w:szCs w:val="21"/>
        </w:rPr>
        <w:t>通常我们把能够写成分数形式称为有理数。有理数的小数部分是有限或为无限循环的数。</w:t>
      </w:r>
      <w:r w:rsidR="00393AA2" w:rsidRPr="0048745E">
        <w:rPr>
          <w:rFonts w:ascii="Arial" w:hAnsi="Arial" w:cs="Arial" w:hint="eastAsia"/>
          <w:color w:val="333333"/>
          <w:szCs w:val="21"/>
        </w:rPr>
        <w:t>0</w:t>
      </w:r>
      <w:r w:rsidR="00393AA2" w:rsidRPr="0048745E">
        <w:rPr>
          <w:rFonts w:ascii="Arial" w:hAnsi="Arial" w:cs="Arial" w:hint="eastAsia"/>
          <w:color w:val="333333"/>
          <w:szCs w:val="21"/>
        </w:rPr>
        <w:t>也是有理数，整数和分数统称有理数，整数也可看做是分母为一的分数。比如</w:t>
      </w:r>
      <w:r w:rsidR="00393AA2" w:rsidRPr="0048745E">
        <w:rPr>
          <w:rFonts w:ascii="Arial" w:hAnsi="Arial" w:cs="Arial" w:hint="eastAsia"/>
          <w:color w:val="333333"/>
          <w:szCs w:val="21"/>
        </w:rPr>
        <w:t>4=4.0, 4/5=0.8,</w:t>
      </w:r>
      <w:r w:rsidR="00393AA2" w:rsidRPr="0048745E">
        <w:rPr>
          <w:rFonts w:ascii="Arial" w:hAnsi="Arial" w:cs="Arial" w:hint="eastAsia"/>
          <w:color w:val="333333"/>
          <w:szCs w:val="21"/>
        </w:rPr>
        <w:t>。</w:t>
      </w:r>
      <w:r w:rsidR="0048745E" w:rsidRPr="003F4164">
        <w:rPr>
          <w:rFonts w:ascii="Arial" w:hAnsi="Arial" w:cs="Arial" w:hint="eastAsia"/>
          <w:b/>
          <w:color w:val="333333"/>
          <w:szCs w:val="21"/>
        </w:rPr>
        <w:t>无理数</w:t>
      </w:r>
      <w:r w:rsidR="0048745E" w:rsidRPr="0048745E">
        <w:rPr>
          <w:rFonts w:ascii="Arial" w:hAnsi="Arial" w:cs="Arial" w:hint="eastAsia"/>
          <w:color w:val="333333"/>
          <w:szCs w:val="21"/>
        </w:rPr>
        <w:t>：不是有理数的实数称为无理数，即无理数的小数部分是无限不循环的数。如圆周率、√</w:t>
      </w:r>
      <w:r w:rsidR="0048745E" w:rsidRPr="0048745E">
        <w:rPr>
          <w:rFonts w:ascii="Arial" w:hAnsi="Arial" w:cs="Arial" w:hint="eastAsia"/>
          <w:color w:val="333333"/>
          <w:szCs w:val="21"/>
        </w:rPr>
        <w:t>2(</w:t>
      </w:r>
      <w:r w:rsidR="0048745E" w:rsidRPr="0048745E">
        <w:rPr>
          <w:rFonts w:ascii="Arial" w:hAnsi="Arial" w:cs="Arial" w:hint="eastAsia"/>
          <w:color w:val="333333"/>
          <w:szCs w:val="21"/>
        </w:rPr>
        <w:t>根号</w:t>
      </w:r>
      <w:r w:rsidR="0048745E" w:rsidRPr="0048745E">
        <w:rPr>
          <w:rFonts w:ascii="Arial" w:hAnsi="Arial" w:cs="Arial" w:hint="eastAsia"/>
          <w:color w:val="333333"/>
          <w:szCs w:val="21"/>
        </w:rPr>
        <w:t xml:space="preserve"> 2)</w:t>
      </w:r>
      <w:bookmarkStart w:id="1" w:name="_GoBack"/>
      <w:bookmarkEnd w:id="1"/>
    </w:p>
    <w:p w:rsidR="001F524D" w:rsidRDefault="00C00A32">
      <w:r>
        <w:rPr>
          <w:noProof/>
        </w:rPr>
        <w:lastRenderedPageBreak/>
        <w:drawing>
          <wp:inline distT="0" distB="0" distL="0" distR="0" wp14:anchorId="01C98A2E" wp14:editId="59DE7256">
            <wp:extent cx="5274310" cy="68484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4D" w:rsidRDefault="001F524D"/>
    <w:p w:rsidR="001F524D" w:rsidRDefault="001F524D"/>
    <w:p w:rsidR="001F524D" w:rsidRDefault="001F524D"/>
    <w:p w:rsidR="001F524D" w:rsidRDefault="001F524D"/>
    <w:p w:rsidR="001F524D" w:rsidRDefault="001F524D"/>
    <w:p w:rsidR="001F524D" w:rsidRDefault="001F524D"/>
    <w:p w:rsidR="001F524D" w:rsidRDefault="001F524D"/>
    <w:p w:rsidR="001F524D" w:rsidRDefault="001F524D"/>
    <w:p w:rsidR="001F524D" w:rsidRDefault="001F524D"/>
    <w:p w:rsidR="001F524D" w:rsidRDefault="001F524D"/>
    <w:p w:rsidR="001F524D" w:rsidRDefault="001F524D"/>
    <w:p w:rsidR="001F524D" w:rsidRDefault="001F524D"/>
    <w:p w:rsidR="001F524D" w:rsidRDefault="001F524D"/>
    <w:p w:rsidR="001F524D" w:rsidRDefault="001F524D"/>
    <w:p w:rsidR="001F524D" w:rsidRDefault="001F524D"/>
    <w:p w:rsidR="001F524D" w:rsidRDefault="001F524D"/>
    <w:p w:rsidR="001F524D" w:rsidRDefault="001F524D"/>
    <w:p w:rsidR="001F524D" w:rsidRDefault="001F524D"/>
    <w:sectPr w:rsidR="001F52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745B" w:rsidRDefault="004F745B" w:rsidP="005F30BC">
      <w:r>
        <w:separator/>
      </w:r>
    </w:p>
  </w:endnote>
  <w:endnote w:type="continuationSeparator" w:id="0">
    <w:p w:rsidR="004F745B" w:rsidRDefault="004F745B" w:rsidP="005F30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745B" w:rsidRDefault="004F745B" w:rsidP="005F30BC">
      <w:r>
        <w:separator/>
      </w:r>
    </w:p>
  </w:footnote>
  <w:footnote w:type="continuationSeparator" w:id="0">
    <w:p w:rsidR="004F745B" w:rsidRDefault="004F745B" w:rsidP="005F30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8201C5"/>
    <w:multiLevelType w:val="multilevel"/>
    <w:tmpl w:val="01800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750F"/>
    <w:rsid w:val="00055CDB"/>
    <w:rsid w:val="00082CE7"/>
    <w:rsid w:val="0008399D"/>
    <w:rsid w:val="000D26AF"/>
    <w:rsid w:val="000D41FF"/>
    <w:rsid w:val="00106E03"/>
    <w:rsid w:val="0012431C"/>
    <w:rsid w:val="00125294"/>
    <w:rsid w:val="00134639"/>
    <w:rsid w:val="00153C6A"/>
    <w:rsid w:val="00170C82"/>
    <w:rsid w:val="001A071D"/>
    <w:rsid w:val="001F524D"/>
    <w:rsid w:val="00212940"/>
    <w:rsid w:val="00237CD2"/>
    <w:rsid w:val="00251134"/>
    <w:rsid w:val="002511B5"/>
    <w:rsid w:val="002649A5"/>
    <w:rsid w:val="002A69FC"/>
    <w:rsid w:val="002C57A0"/>
    <w:rsid w:val="00307DA0"/>
    <w:rsid w:val="00320843"/>
    <w:rsid w:val="00347FCE"/>
    <w:rsid w:val="003744DE"/>
    <w:rsid w:val="00393AA2"/>
    <w:rsid w:val="003C1C1E"/>
    <w:rsid w:val="003C5347"/>
    <w:rsid w:val="003F4164"/>
    <w:rsid w:val="00404F53"/>
    <w:rsid w:val="004420C0"/>
    <w:rsid w:val="00451349"/>
    <w:rsid w:val="0045430B"/>
    <w:rsid w:val="00464465"/>
    <w:rsid w:val="0048745E"/>
    <w:rsid w:val="004D7D92"/>
    <w:rsid w:val="004E5F4F"/>
    <w:rsid w:val="004F52FE"/>
    <w:rsid w:val="004F745B"/>
    <w:rsid w:val="00537D97"/>
    <w:rsid w:val="00553274"/>
    <w:rsid w:val="00561CA2"/>
    <w:rsid w:val="00575477"/>
    <w:rsid w:val="005A750F"/>
    <w:rsid w:val="005F30BC"/>
    <w:rsid w:val="00640A82"/>
    <w:rsid w:val="00643FCB"/>
    <w:rsid w:val="006602DF"/>
    <w:rsid w:val="006613CD"/>
    <w:rsid w:val="00662421"/>
    <w:rsid w:val="00675A05"/>
    <w:rsid w:val="006963FF"/>
    <w:rsid w:val="006E5245"/>
    <w:rsid w:val="007010FF"/>
    <w:rsid w:val="007024E2"/>
    <w:rsid w:val="0070770B"/>
    <w:rsid w:val="00710C78"/>
    <w:rsid w:val="00714CD9"/>
    <w:rsid w:val="007407AE"/>
    <w:rsid w:val="00787706"/>
    <w:rsid w:val="007C4E91"/>
    <w:rsid w:val="007F126C"/>
    <w:rsid w:val="00820B97"/>
    <w:rsid w:val="008239E9"/>
    <w:rsid w:val="00833664"/>
    <w:rsid w:val="00844E57"/>
    <w:rsid w:val="00864FBD"/>
    <w:rsid w:val="00890481"/>
    <w:rsid w:val="00895083"/>
    <w:rsid w:val="008C044A"/>
    <w:rsid w:val="008C3877"/>
    <w:rsid w:val="008E2BB0"/>
    <w:rsid w:val="008E6E4D"/>
    <w:rsid w:val="008F280A"/>
    <w:rsid w:val="00921B26"/>
    <w:rsid w:val="009D1544"/>
    <w:rsid w:val="00A26FF5"/>
    <w:rsid w:val="00A3144F"/>
    <w:rsid w:val="00A33954"/>
    <w:rsid w:val="00AA1EFA"/>
    <w:rsid w:val="00AD718D"/>
    <w:rsid w:val="00B01DC5"/>
    <w:rsid w:val="00B27FFC"/>
    <w:rsid w:val="00B5071E"/>
    <w:rsid w:val="00B6607B"/>
    <w:rsid w:val="00B73C19"/>
    <w:rsid w:val="00BC184E"/>
    <w:rsid w:val="00BD5F03"/>
    <w:rsid w:val="00C00A32"/>
    <w:rsid w:val="00C36AE9"/>
    <w:rsid w:val="00C70995"/>
    <w:rsid w:val="00CA4A47"/>
    <w:rsid w:val="00D1167E"/>
    <w:rsid w:val="00D505A3"/>
    <w:rsid w:val="00DE2809"/>
    <w:rsid w:val="00E00A05"/>
    <w:rsid w:val="00E41BF6"/>
    <w:rsid w:val="00E66F0C"/>
    <w:rsid w:val="00E82C6A"/>
    <w:rsid w:val="00EA7090"/>
    <w:rsid w:val="00EC44B5"/>
    <w:rsid w:val="00F00F35"/>
    <w:rsid w:val="00F16D6B"/>
    <w:rsid w:val="00F16D75"/>
    <w:rsid w:val="00F20B87"/>
    <w:rsid w:val="00F36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782C0F"/>
  <w15:chartTrackingRefBased/>
  <w15:docId w15:val="{58A3752A-F05C-4631-990D-21ACAA69C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3274"/>
    <w:pPr>
      <w:widowControl w:val="0"/>
    </w:pPr>
    <w:rPr>
      <w:rFonts w:eastAsia="宋体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30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F30BC"/>
    <w:rPr>
      <w:rFonts w:eastAsia="宋体"/>
      <w:color w:val="000000" w:themeColor="text1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30B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F30BC"/>
    <w:rPr>
      <w:rFonts w:eastAsia="宋体"/>
      <w:color w:val="000000" w:themeColor="text1"/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451349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AD718D"/>
    <w:pPr>
      <w:widowControl/>
      <w:spacing w:before="100" w:beforeAutospacing="1" w:after="100" w:afterAutospacing="1"/>
    </w:pPr>
    <w:rPr>
      <w:rFonts w:ascii="宋体" w:hAnsi="宋体" w:cs="宋体"/>
      <w:color w:val="auto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897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35704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53947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8550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1790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67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3637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761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6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hyperlink" Target="https://baike.baidu.com/item/%E5%8C%BA%E9%97%B4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baike.baidu.com/item/%E8%BF%9E%E7%BB%AD%E5%87%BD%E6%95%B0" TargetMode="External"/><Relationship Id="rId42" Type="http://schemas.openxmlformats.org/officeDocument/2006/relationships/hyperlink" Target="https://baike.baidu.com/item/%E5%8D%95%E8%B0%83%E5%87%BD%E6%95%B0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hyperlink" Target="https://baike.baidu.com/item/%E8%87%AA%E5%8F%98%E9%87%8F/6895256" TargetMode="External"/><Relationship Id="rId37" Type="http://schemas.openxmlformats.org/officeDocument/2006/relationships/hyperlink" Target="https://baike.baidu.com/item/%E8%87%AA%E5%8F%98%E9%87%8F" TargetMode="External"/><Relationship Id="rId40" Type="http://schemas.openxmlformats.org/officeDocument/2006/relationships/hyperlink" Target="https://baike.baidu.com/item/%E8%87%AA%E5%8F%98%E9%87%8F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baike.baidu.com/item/%E8%BF%9E%E7%BB%AD/6532794" TargetMode="External"/><Relationship Id="rId28" Type="http://schemas.openxmlformats.org/officeDocument/2006/relationships/image" Target="media/image20.png"/><Relationship Id="rId36" Type="http://schemas.openxmlformats.org/officeDocument/2006/relationships/hyperlink" Target="https://baike.baidu.com/item/%E5%8C%BA%E9%97%B4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baike.baidu.com/item/%E5%8E%9F%E5%87%BD%E6%95%B0/2749968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baike.baidu.com/item/%E5%8F%AF%E5%AF%BC/11034968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baike.baidu.com/item/%E5%AE%9A%E4%B9%89%E5%9F%9F" TargetMode="External"/><Relationship Id="rId43" Type="http://schemas.openxmlformats.org/officeDocument/2006/relationships/image" Target="media/image23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yperlink" Target="https://baike.baidu.com/item/%E5%87%BD%E6%95%B0%E5%80%BC/5017986" TargetMode="External"/><Relationship Id="rId38" Type="http://schemas.openxmlformats.org/officeDocument/2006/relationships/hyperlink" Target="https://baike.baidu.com/item/%E5%A2%9E%E5%87%BD%E6%95%B0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baike.baidu.com/item/%E5%87%8F%E5%87%BD%E6%95%B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12</Pages>
  <Words>363</Words>
  <Characters>2072</Characters>
  <Application>Microsoft Office Word</Application>
  <DocSecurity>0</DocSecurity>
  <Lines>17</Lines>
  <Paragraphs>4</Paragraphs>
  <ScaleCrop>false</ScaleCrop>
  <Company>Lenovo</Company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Jianan JN1 Song</dc:creator>
  <cp:keywords/>
  <dc:description/>
  <cp:lastModifiedBy>Jianan JN1 Song</cp:lastModifiedBy>
  <cp:revision>144</cp:revision>
  <dcterms:created xsi:type="dcterms:W3CDTF">2019-06-24T06:07:00Z</dcterms:created>
  <dcterms:modified xsi:type="dcterms:W3CDTF">2019-06-28T01:15:00Z</dcterms:modified>
</cp:coreProperties>
</file>