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EFFFF"/>
          <w:spacing w:val="0"/>
          <w:sz w:val="72"/>
          <w:szCs w:val="72"/>
        </w:rPr>
      </w:pPr>
      <w:r>
        <w:rPr>
          <w:color w:val="FEFFFF"/>
          <w:spacing w:val="0"/>
          <w:sz w:val="72"/>
          <w:szCs w:val="72"/>
          <w:bdr w:val="none" w:color="auto" w:sz="0" w:space="0"/>
        </w:rPr>
        <w:t>Account 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"accountprivateapi"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AccountPrivateApi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"get-get-position-transaction-page"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Position Transaction Page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/api/v1/private/account/getPositionTransactionPage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"request-parameters"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of items to retrieve. Must be greater than 0 and less than or equal to 100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Pagination offset. If empty or not provided, the first page is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filterCoinIdList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position transaction records by specified coin IDs. If not provided, all collateral transaction records are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filterContractIdList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position transaction records by specified contract IDs. If not provided, all position transaction records are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filterTypeList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position transaction records by specified types. If not provided, all position transaction records are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filterStartCreatedTimeInclusive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position transaction records created after or at the specified start time (inclusive). If not provided or 0, retrieves records from the earliest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filterEndCreatedTimeExclusive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position transaction records created before the specified end time (exclusive). If not provided or 0, retrieves records up to the latest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filterCloseOnly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Whether to return only position transactions that include closing positions. </w:t>
      </w:r>
      <w:r>
        <w:rPr>
          <w:rStyle w:val="12"/>
          <w:rFonts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true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: only return records with closing; 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false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: return all records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filterOpenOnly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Whether to return only position transactions that include opening positions. 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true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: only return records with opening; 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false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: return all records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"564809510904923406"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"SELL_POSITION"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"deltaOpenSize"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"deltaOpenValue"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"-96.813200"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"deltaOpenFee"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"0.048406"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"deltaFundingFee"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"beforeOpenSize"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"beforeOpenValue"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"96.813200"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"beforeOpenFee"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"-0.048406"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"beforeFundingFee"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"fillCloseSize"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"fillCloseValue"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"-96.857100"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"fillCloseFee"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"-0.048428"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"96857.1"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"-0.004528"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"isLiquidate"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"isDeleverage"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"fundingIndexPrice"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"fundingOraclePrice"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"fundingPositionSize"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"orderId"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"564809510842007822"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"orderFillTransactionId"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"564809510875562254"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"collateralTransactionId"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"564809510904922382"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"forceTradeId"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"extraDataJson"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"censorStatus"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"CENSOR_SUCCESS"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"censorTxId"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"892720"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"1734661081049"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"censorFailCode"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"censorFailReason"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"l2TxId"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"1084271"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"l2RejectTime"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"l2RejectCode"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"l2RejectReason"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"l2ApprovedTime"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"1734661081049"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"1734661081053"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"nextPageOffsetData"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"1734661416266"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"1734661416277"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"a87a52a4e189045b7b7b9948ea7b5c54"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"positiontransactionpage"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"get-get-position-transactions-by-account-id-and-transaction-id"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Position Transactions By Account ID and Transaction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/api/v1/private/account/getPositionTransactionById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"request-parameters-1"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positionTransactionIdList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 Transaction IDs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"dataList": [            {                "id": "564809510904923406",                "userId": "543429922866069763",                "accountId": "543429922991899150",                "coinId": "1000",                "contractId": "10000001",                "type": "SELL_POSITION",                "deltaOpenSize": "-0.001",                "deltaOpenValue": "-96.813200",                "deltaOpenFee": "0.048406",                "deltaFundingFee": "0.000000",                "beforeOpenSize": "0.001",                "beforeOpenValue": "96.813200",                "beforeOpenFee": "-0.048406",                "beforeFundingFee": "0",                "fillCloseSize": "-0.001",                "fillCloseValue": "-96.857100",                "fillCloseFee": "-0.048428",                "fillOpenSize": "0.000",                "fillOpenValue": "0.000000",                "fillOpenFee": "0.000000",                "fillPrice": "96857.1",                "liquidateFee": "0",                "realizePnl": "-0.004528",                "isLiquidate": false,                "isDeleverage": false,                "fundingTime": "0",                "fundingRate": "",                "fundingIndexPrice": "",                "fundingOraclePrice": "",                "fundingPositionSize": "",                "orderId": "564809510842007822",                "orderFillTransactionId": "564809510875562254",                "collateralTransactionId": "564809510904922382",                "forceTradeId": "0",                "extraType": "",                "extraDataJson": "",                "censorStatus": "CENSOR_SUCCESS",                "censorTxId": "892720",                "censorTime": "1734661081049",                "censorFailCode": "",                "censorFailReason": "",                "l2TxId": "1084271",                "l2RejectTime": "0",                "l2RejectCode": "",                "l2RejectReason": "",                "l2ApprovedTime": "0",                "createdTime": "1734661081049",                "updatedTime": "1734661081053"            }        ],        "nextPageOffsetData": ""    },    "msg": null,    "errorParam": null,    "requestTime": "1734661416266",    "responseTime": "1734661416277",    "traceId": "a87a52a4e189045b7b7b9948ea7b5c54"}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"positiontransaction"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"get-get-position-term-page-by-account-id"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Position Term Page by 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/api/v1/private/account/getPositionTermPage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"request-parameters-2"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of items to retrieve. Must be greater than 0 and less than or equal to 100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Pagination offset. If empty or not provided, the first page is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filterCoinIdList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position term records by specified coin IDs. If not provided, all position term records are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filterContractIdList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position term records by specified contract IDs. If not provided, all position term records are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filterIsLongPosition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position term records by position direction. If not provided, all position term records are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filterStartCreatedTimeInclusive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position term records created after or at the specified start time (inclusive). If not provided or 0, retrieves records from the earliest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filterEndCreatedTimeExclusive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position term records created before the specified end time (exclusive). If not provided or 0, retrieves records up to the latest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"termCount"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2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"96.813000"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"-0.048406"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"1734661093450"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"1734661093450"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"currentLeverage"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"termCount"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"96.813200"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"-0.048406"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"-96.857100"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"-0.048428"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"1734661018663"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"1734661081053"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"currentLeverage"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"nextPageOffsetData"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"1734661416272"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"1734661416281"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"ad4515e50fa7a57610736753d8f987aa"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"response-2"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"positionterm"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"get-get-position-by-account-id-and-contract-id"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Position By Account ID and 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/api/v1/private/account/getPositionByContractId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"request-parameters-3"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Specified contract IDs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{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"97.444500"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"-0.017540"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"longTermCount"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"longTermStat"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"97.444500"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"-0.017540"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"longTermCreatedTime"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"1734662617992"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"longTermUpdatedTime"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"1734662617992"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"shortTermCount"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"shortTermStat"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"shortTermCreatedTime"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"shortTermUpdatedTime"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"longTotalStat"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"388.464500"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"-0.131882"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"-0.003"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"-291.736700"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"-0.083506"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"shortTotalStat"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"1734661018663"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"1734662617992"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}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"1734664849770"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"1734664849790"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"17a421d1b23652c5b3836239274b0352"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"response-3"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"response-data-structure"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Data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"get-get-collateral-transaction-page-by-account-id"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Collateral Transaction Page by 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/api/v1/private/account/getCollateralTransactionPage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"request-parameters-4"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of items to retrieve. Must be greater than 0 and less than or equal to 100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Pagination offset. If empty or not provided, the first page is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filterCoinIdList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collateral transaction records by specified coin IDs. If not provided, all collateral transaction records are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filterTypeList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collateral transaction records by specified transaction types. If not provided, all collateral transaction records are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filterStartCreatedTimeInclusive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collateral transaction records created after or at the specified start time (inclusive). If not provided or 0, retrieves records from the earliest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filterEndCreatedTimeExclusive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collateral transaction records created before the specified end time (exclusive). If not provided or 0, retrieves records up to the latest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"564815957260763406"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"orderId"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"564815695875932430"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"orderSide"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"BUY"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"97.4445"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"0.017540"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"97444.5"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"-0.017540"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"direction"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"MAKER"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"isPositionTpsl"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"isLiquidate"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"isDeleverage"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"isWithoutMatch"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"matchSequenceId"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"35196430"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"matchIndex"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"matchTime"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"1734662617982"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"matchAccountId"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"555790606509539863"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"matchOrderId"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"564815957235597591"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"matchFillId"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"05d14491-db7d-478a-9d9f-2dc55c3ff3ca"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"positionTransactionId"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"564815957294318862"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"collateralTransactionId"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"564815957294317838"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"extraDataJson"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"censorStatus"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"CENSOR_SUCCESS"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"censorTxId"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"893031"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"1734662617988"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"censorFailCode"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"censorFailReason"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"l2TxId"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"1084582"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"l2RejectTime"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"l2RejectCode"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"l2RejectReason"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"l2ApprovedTime"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"1734662617984"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"1734662617992"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"nextPageOffsetData"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"1734662681040"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"1734662681051"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"770fcce6222c2d88b65b4ecb36e84c43"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"response-4"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"response-data-structure-1"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Data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"get-get-collateral-transactions-by-account-id-and-transaction-id"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Collateral Transactions By Account ID and Transaction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/api/v1/private/account/getCollateralTransactionById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"request-parameters-5"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collateralTransactionIdList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Transaction IDs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{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"563516408265179918"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"DEPOSIT"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"deltaAmount"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"deltaLegacyAmount"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"beforeAmount"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"6.000000"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"beforeLegacyAmount"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"6.000000"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"fillCloseSize"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"fillCloseValue"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"fillCloseFee"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"fillPrice"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"isLiquidate"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"isDeleverage"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"fundingIndexPrice"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"fundingOraclePrice"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"fundingPositionSize"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"depositId"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"563516408235819790"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"withdrawId"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"transferInId"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"transferOutId"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"transferReason"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"UNKNOWN_TRANSFER_REASON"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"orderId"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"orderFillTransactionId"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"orderAccountId"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"positionContractId"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"positionTransactionId"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"forceWithdrawId"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"forceTradeId"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"extraDataJson"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"censorStatus"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"L2_APPROVED"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"censorTxId"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"830852"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"1734352781355"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"censorFailCode"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"censorFailReason"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"l2TxId"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"1022403"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"l2RejectTime"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"l2RejectCode"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"l2RejectReason"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"l2ApprovedTime"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"1734353551654"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"1734352781355"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"1734353551715"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}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"1734664486740"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"1734664486761"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"b3086f53c2d4503f6a4790b80f0e534b"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"response-5"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"response-data-structure-2"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Data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"get-get-collateral-by-account-id-and-coin-id"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Collateral By Account ID and Coin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/api/v1/private/account/getCollateralByCoinId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"request-parameters-6"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collateral information by specified coin IDs. If not provided, all collateral information is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{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"-81.943188"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"legacyAmount"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"15.501312"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"cumDepositAmount"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"70.000000"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"cumWithdrawAmount"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"cumTransferInAmount"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"cumTransferOutAmount"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"-55.000000"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"cumPositionBuyAmount"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"-388.4645"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"cumPositionSellAmount"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"291.7367"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"cumFillFeeAmount"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"-0.215388"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"cumFundingFeeAmount"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"cumFillFeeIncomeAmount"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"1730204434094"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"1734663352066"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}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"1734664569244"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"1734664569260"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"4b7ff82fb92aa3b10d9fc0367a069270"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"response-6"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"response-data-structure-3"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Data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"get-get-account-page-by-user-id"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Account Page by User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/api/v1/private/account/getAccountPage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"request-parameters-7"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of items to retrieve. Must be greater than 0 and less than or equal to 100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Pagination offset. If empty or not provided, the first page is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"ethAddress"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"0x1fB51aa234287C3CA1F957eA9AD0E148Bb814b7A"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"l2Key"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"0x5580341e2c99823a0a35356b8ac84e372dd38fd1f4b50f607b931ec8038c211"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"l2KeyYCoordinate"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"0x6ea3dd81a7fc864893c8c6f674e4a4510c369f939bdc0259a0980dfde882c2d"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"clientAccountId"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"main"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"isSystemAccount"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"defaultTradeSetting"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"0.000500"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"0.000180"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"isSetFeeDiscount"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"takerFeeDiscount"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"makerFeeDiscount"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"contractIdToTradeSetting"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"isSetFeeDiscount"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"takerFeeDiscount"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"makerFeeDiscount"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}    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"maxLeverageLimit"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"createOrderPerMinuteLimit"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"createOrderDelayMillis"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"extraDataJson"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"status"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"NORMAL"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"isLiquidating"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"1730204434094"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"1733993378059"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"nextPageOffsetData"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"551109015904453258"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"1734661416005"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"1734661416008"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"dc6a8442169c8cdb831ceb15c812b7fc"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"response-7"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"schemaresultaccount"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"get-get-account-deleverage-light"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Account Deleverage Light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/api/v1/private/account/getAccountDeleverageLight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"request-parameters-8"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"positionContractIdToLightNumberMap": {            "10000001": 3        }    },    "msg": null,    "errorParam": null,    "requestTime": "1734661307929",    "responseTime": "1734661307935",    "traceId": "202ee8ba15ab633b68a35a8bc9756952"}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"response-8"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"getaccountdeleveragelight"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"get-get-account-by-account-id"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Account By 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/api/v1/private/account/getAccountById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"request-parameters-9"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{    "code": "SUCCESS",    "data": {        "id": "543429922991899150",        "userId": "543429922866069763",        "ethAddress": "0x1fB51aa234287C3CA1F957eA9AD0E148Bb814b7A",        "l2Key": "0x5580341e2c99823a0a35356b8ac84e372dd38fd1f4b50f607b931ec8038c211",        "l2KeyYCoordinate": "0x6ea3dd81a7fc864893c8c6f674e4a4510c369f939bdc0259a0980dfde882c2d",        "clientAccountId": "main",        "isSystemAccount": false,        "defaultTradeSetting": {            "isSetFeeRate": true,            "takerFeeRate": "0.000500",            "makerFeeRate": "0.000180",            "isSetFeeDiscount": false,            "takerFeeDiscount": "0",            "makerFeeDiscount": "0",            "isSetMaxLeverage": false,            "maxLeverage": "0"        },        "contractIdToTradeSetting": {            "10000001": {                "isSetFeeRate": false,                "takerFeeRate": "",                "makerFeeRate": "",                "isSetFeeDiscount": false,                "takerFeeDiscount": "",                "makerFeeDiscount": "",                "isSetMaxLeverage": true,                "maxLeverage": "50"            }        },        "maxLeverageLimit": "0",        "createOrderPerMinuteLimit": 0,        "createOrderDelayMillis": 0,        "extraType": "",        "extraDataJson": "",        "status": "NORMAL",        "isLiquidating": false,        "createdTime": "1730204434094",        "updatedTime": "1733993378059"    },    "msg": null,    "errorParam": null,    "requestTime": "1734664605752",    "responseTime": "1734664605760",    "traceId": "c7be70afbf00d7f879d2809e0f042dfe"}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"response-9"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"account"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"get-account-asset"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Account Asset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/api/v1/private/account/getAccountAsset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"request-parameters-10"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"ethAddress"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"0x1fB51aa234287C3CA1F957eA9AD0E148Bb814b7A"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"l2Key"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"0x5580341e2c99823a0a35356b8ac84e372dd38fd1f4b50f607b931ec8038c211"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"l2KeyYCoordinate"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"0x6ea3dd81a7fc864893c8c6f674e4a4510c369f939bdc0259a0980dfde882c2d"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"clientAccountId"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"main"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"isSystemAccount"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"defaultTradeSetting"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"0.000500"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"0.000180"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"isSetFeeDiscount"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"takerFeeDiscount"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"makerFeeDiscount"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"contractIdToTradeSetting"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"makerFeeRate"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"isSetFeeDiscount"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"takerFeeDiscount"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"makerFeeDiscount"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"isSetMaxLeverage"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true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}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"maxLeverageLimit"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"createOrderPerMinuteLimit"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"createOrderDelayMillis"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"extraType"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"extraDataJson"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"status"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"NORMAL"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"isLiquidating"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false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"1730204434094"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"1733993378059"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"collateralList"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"-81.943188"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"legacyAmount"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"15.501312"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"cumDepositAmount"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"70.000000"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"cumWithdrawAmount"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"cumTransferInAmount"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"cumTransferOutAmount"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"-55.000000"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"cumPositionBuyAmount"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"-388.4645"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"cumPositionSellAmount"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"291.7367"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"cumFillFeeAmount"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"-0.215388"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"cumFundingFeeAmount"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"cumFillFeeIncomeAmount"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"1730204434094"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"1734663352066"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"positionList"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"97.444500"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"-0.017540"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"longTermCount"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3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"longTermStat"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"97.444500"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"-0.017540"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"longTermCreatedTime"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"1734662617992"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"longTermUpdatedTime"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"1734662617992"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"shortTermCount"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0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"shortTermStat"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"shortTermCreatedTime"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"shortTermUpdatedTime"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"longTotalStat"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"388.464500"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"-0.131882"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"-0.003"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"-291.736700"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"-0.083506"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"shortTotalStat"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"cumOpenFee"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"cumCloseSize"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"cumCloseFee"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"cumFundingFee"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"cumLiquidateFee"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"createdTime"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"1734661018663"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"updatedTime"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"1734662617992"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"version"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"1021"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"positionAssetList"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"contractId"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"10000001"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"positionValue"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"97.734426609240472316741943359375"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"maxLeverage"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"initialMarginRequirement"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"1.954688532184809446334838867187500000"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"starkExRiskRate"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"0.00500000012107193470001220703125"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"starkExRiskValue"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"0.48867214487909847796080764492643311314168386161327362060546875"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"avgEntryPrice"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"97444.5"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"liquidatePrice"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"82354.9"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"bankruptPrice"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"81943.1"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"worstClosePrice"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"81984.2"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"unrealizePnl"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"0.289926609240472316741943359375"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"termRealizePnl"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"totalRealizePnl"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"0.716700"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"collateralAssetModelList"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"totalEquity"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"15.791238609240472316741943359375"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"totalPositionValueAbs"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"97.734426609240472316741943359375"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"initialMarginRequirement"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"1.954688532184809446334838867187500000"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"starkExRiskValue"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"0.48867214487909847796080764492643311314168386161327362060546875"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"pendingWithdrawAmount"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"pendingTransferOutAmount"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"orderFrozenAmount"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"availableAmount"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"13.836550"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"oraclePriceList"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[]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"1734664627939"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"1734664627957"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"4a3a5cd027ea6c255c8c944567b634f1"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"response-10"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"accountassetsnapshot"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"get-get-account-asset-snapshot-page-by-account-id"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8"/>
          <w:szCs w:val="48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8"/>
          <w:szCs w:val="48"/>
          <w:bdr w:val="none" w:color="auto" w:sz="0" w:space="0"/>
          <w:shd w:val="clear" w:fill="1D1D1D"/>
          <w:lang w:val="en-US" w:eastAsia="zh-CN" w:bidi="ar"/>
        </w:rPr>
        <w:t>GET Get Account Asset Snapshot Page by 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GET /api/v1/private/account/getAccountAssetSnapshotPage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"request-parameters-11"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Request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Location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Number of items to retrieve. Must be greater than 0 and less than or equal to 1000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Pagination offset. If empty or not provided, the first page is retrieved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Yes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by the specified coin ID.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filterTimeTag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Specifies time tag. If not provided or 0, returns snapshots by the hour. 1 returns snapshots by the day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filterStartTimeInclusive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snapshots created after or at the specified start time (inclusive). If not provided or 0, retrieves records from the earliest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filterEndTimeExclusive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query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Filter snapshots created before the specified end time (exclusive). If not provided or 0, retrieves records up to the latest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Response 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i w:val="0"/>
          <w:iCs w:val="0"/>
          <w:caps w:val="0"/>
          <w:color w:val="BEC0C5"/>
          <w:spacing w:val="0"/>
          <w:bdr w:val="none" w:color="auto" w:sz="0" w:space="0"/>
          <w:shd w:val="clear" w:fill="1D1D1D"/>
        </w:rPr>
        <w:t>200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40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7"/>
          <w:szCs w:val="27"/>
          <w:bdr w:val="none" w:color="auto" w:sz="0" w:space="0"/>
          <w:shd w:val="clear" w:fill="1D1D1D"/>
          <w:lang w:val="en-US" w:eastAsia="zh-CN" w:bidi="ar"/>
        </w:rPr>
        <w:t>Copy</w:t>
      </w:r>
    </w:p>
    <w:p>
      <w:pPr>
        <w:pStyle w:val="6"/>
        <w:keepNext w:val="0"/>
        <w:keepLines w:val="0"/>
        <w:widowControl/>
        <w:suppressLineNumbers w:val="0"/>
        <w:pBdr>
          <w:top w:val="single" w:color="383A3C" w:sz="8" w:space="8"/>
          <w:left w:val="single" w:color="383A3C" w:sz="8" w:space="8"/>
          <w:bottom w:val="single" w:color="383A3C" w:sz="8" w:space="8"/>
          <w:right w:val="single" w:color="383A3C" w:sz="8" w:space="8"/>
        </w:pBdr>
        <w:shd w:val="clear" w:fill="222223"/>
        <w:spacing w:before="400" w:beforeAutospacing="0" w:after="0" w:afterAutospacing="0"/>
        <w:ind w:left="0" w:right="0"/>
        <w:rPr>
          <w:rFonts w:hint="default" w:ascii="monospace" w:hAnsi="monospace" w:eastAsia="monospace" w:cs="monospace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{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"code"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"SUCCESS"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{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"dataList"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[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"timeTag"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"snapshotTime"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"1734652800000"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"totalEquity"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"16.000000"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"termRealizePnl"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"unrealizePnl"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"totalRealizePnl"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{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"userId"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"543429922866069763"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"accountId"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"543429922991899150"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"coinId"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"timeTag"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1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"snapshotTime"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"1734566400000"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"totalEquity"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"16.000000"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"termRealizePnl"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"unrealizePnl"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"totalRealizePnl"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    }        ]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"nextPageOffsetData"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"msg"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"errorParam"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E0B891"/>
          <w:spacing w:val="0"/>
          <w:sz w:val="28"/>
          <w:szCs w:val="28"/>
          <w:bdr w:val="none" w:color="auto" w:sz="0" w:space="0"/>
          <w:shd w:val="clear" w:fill="222223"/>
        </w:rPr>
        <w:t>null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"requestTime"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"1734663257066"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"responseTime"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"1734663257075"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,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8A8A1"/>
          <w:spacing w:val="0"/>
          <w:sz w:val="28"/>
          <w:szCs w:val="28"/>
          <w:bdr w:val="none" w:color="auto" w:sz="0" w:space="0"/>
          <w:shd w:val="clear" w:fill="222223"/>
        </w:rPr>
        <w:t>"traceId"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BEC0C5"/>
          <w:spacing w:val="0"/>
          <w:sz w:val="28"/>
          <w:szCs w:val="28"/>
          <w:bdr w:val="none" w:color="auto" w:sz="0" w:space="0"/>
          <w:shd w:val="clear" w:fill="222223"/>
        </w:rPr>
        <w:t>: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BD0A1"/>
          <w:spacing w:val="0"/>
          <w:sz w:val="28"/>
          <w:szCs w:val="28"/>
          <w:bdr w:val="none" w:color="auto" w:sz="0" w:space="0"/>
          <w:shd w:val="clear" w:fill="222223"/>
        </w:rPr>
        <w:t>"f52222cd41b6ff8bcd059a57ecd986a1"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222223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"response-11"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Status Code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Data Model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200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"https://tools.ietf.org/html/rfc7231" \l "section-6.3.1"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OK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"accountassetsnapshot&gt;"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Result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"data-models"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5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60"/>
          <w:szCs w:val="6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60"/>
          <w:szCs w:val="60"/>
          <w:bdr w:val="none" w:color="auto" w:sz="0" w:space="0"/>
          <w:shd w:val="clear" w:fill="1D1D1D"/>
          <w:lang w:val="en-US" w:eastAsia="zh-CN" w:bidi="ar"/>
        </w:rPr>
        <w:t>Data Models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"accountassetsnapshot"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accountassetsnapshot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on success; otherwise, it indicates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"schemapagedataaccountassetsnapshot"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PageDataAccountAssetSnapshot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» 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received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sent the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Invocation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"schemapagedataaccountassetsnapshot"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schemapagedataaccountassetsnapshot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"schemaaccountassetsnapshot"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AccountAssetSnapshot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nextPageOffsetData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 Page Offset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for retrieving the next page. If no next page data, empty string.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"schemaaccountassetsnapshot"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schemaaccountassetsnapshot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user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account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Coin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associated collateral coin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timeTag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Tag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tag. 1 represents the snapshot time is for the whole day.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snapshotTime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Snapshot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Snapshot time, hourly timestamp at the top of the hour.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totalEquity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 Collateral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total value of the collateral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termRealizePnl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Term Realized 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Realized PnL for the term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unrealizePnl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Unrealized 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Unrealized 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totalRealizePnl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 Realized 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 realized PnL of the 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"schemaresultgetaccountasset"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schemaresultgetaccountasset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on success; otherwise, it indicates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"schemagetaccountasset"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GetAccountAsset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Get Account Asset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 structure for fetching account asset data.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received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sent the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Invocation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"schemagetaccountasset"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schemagetaccountasset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"schemaaccount"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Account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information data.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"schemacollateral"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Collateral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Information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List of collateral information data.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"schemaposition"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Perpetual Contract Position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List of perpetual contract position information.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version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Version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version number, incremented with each update.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positionAssetList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"schemapositionasset"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PositionAsset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 Asset Information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List of position asset information.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collateralAssetModelList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"schemacollateralasset"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CollateralAsset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Account-Level Asset Information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List of account-level asset information.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oraclePriceList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"schemaindexprice"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IndexPrice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 Price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List of all oracle prices used to calculate assets (only those used).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"schemaindexprice"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schemaindexprice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of creation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oraclePriceSignature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"schemaoraclepricesignature"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OraclePriceSignature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 Price Signature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 price signature information, only exists when price_type=ORACLE_PRICE.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Enumerated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UNKNOWN_PRICE_TYPE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ORACLE_PRICE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INDEX_PRICE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LAST_PRICE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ASK1_PRICE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BID1_PRICE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OPEN_INTEREST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"schemaoraclepricesignature"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schemaoraclepricesignature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signer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Signer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Signer identifier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Signed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The price signed (price after stark ex precision processing)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externalAssetId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Concatenated Asset and Oracle Names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Concatenation of the asset name and the oracle name (both in hex encoding).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signature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"schemal2signature"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L2Signature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signature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timestamp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Signature Creation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The time the signature was created.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"schemal2signature"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schemal2signature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Bigint for hex 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Bigint for hex 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v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V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Bigint for hex string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"schemacollateralasset"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schemacollateralasset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user.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account.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Coin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associated collateral coin.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totalEquity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 Collateral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total value of the collateral.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totalPositionValueAbs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Sum of Absolute Position Values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Sum of the absolute position values for the current collateral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initialMarginRequirement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Initial Margin Requirement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The initial margin requirement for the current collateral.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starkExRiskValue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 StarkEx Risk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The total starkEx risk amount for the current collateral.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pendingWithdrawAmount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Pending Withdrawal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The amount of collateral pending withdrawal.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pendingTransferOutAmount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Pending Transfer Out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The amount of collateral pending transfer out.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orderFrozenAmount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Frozen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The amount of collateral frozen by orders.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availableAmount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Available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The amount of collateral available for use.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"schemapositionasset"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schemapositionasset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user.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account.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Coin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associated collateral coin.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associated contract.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 value, positive for long positions, negative for short positions.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The maximum leverage for current contract position.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initialMarginRequirement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Initial Margin Requirement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Initial margin requirement for the position.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starkExRiskRate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 Risk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 risk rate calculated based on risk tiers. Similar to maintenance margin rate with different precision.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starkExRiskValue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 Risk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StarkEx risk amount, similar to maintenance margin, with different precision.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avgEntryPrice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Average Entry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Average entry price.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liquidatePrice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Liquidation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Liquidation price (force liquidation price). If oracle price reaches this price, liquidation is triggered.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bankruptPrice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Bankruptcy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Bankruptcy price. If the oracle price reaches this level, account total value is less than 0.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worstClosePrice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Worst Close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The worst closing price. The closing transaction price can not be worse than this price.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unrealizePnl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Unrealized 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Unrealized profit and loss for the position.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termRealizePnl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Term Realized 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Realized PnL for the term.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totalRealizePnl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 Realized 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Total realized PnL of the position.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"schemaposition"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user.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account.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Coin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associated collateral coin.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associated contract.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Open 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open size (positive for long, negative for short).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Open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open value (increases upon opening, proportionally decreases upon closing).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Open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allocated open fee (increases upon opening, proportionally decreases upon closing).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Funding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allocated funding fee (increases upon settlement, proportionally decreases upon closing).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longTermCount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Long Position Term 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Long position term count. Starts from 1, increases by one upon complete closure of a position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longTermStat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"schemapositionstat"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PositionStat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Long Position Cumulative Statistics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statistics for the position.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longTermCreatedTime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Long Position Term Creation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 for the long position term.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longTermUpdatedTime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Long Position Term Update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 for the long position term.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shortTermCount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Short Position Term 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Short position term count. Starts from 1, increases by one upon complete closure of a position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shortTermStat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"schemapositionstat"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PositionStat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Short Position Cumulative Statistics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statistics for the position.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shortTermCreatedTime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Short Position Term Creation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 for the short position term.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shortTermUpdatedTime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Short Position Term Update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 for the short position term.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longTotalStat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"schemapositionstat"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PositionStat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Long Cumulative Statistics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statistics for the position.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shortTotalStat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"schemapositionstat"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PositionStat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Short Cumulative Statistics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statistics for the position.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"schemapositionstat"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schemapositionstat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cumOpenSize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Open 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open size.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cumOpenValue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Open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open value.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cumOpenFee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Open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open fees.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cumCloseSize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Close 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close size.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cumCloseValue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Close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close value.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cumCloseFee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Close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close fees.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cumFundingFee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Funding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funding fees settled.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cumLiquidateFee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Liquidate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liquidation fees.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"schemacollateral"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schemacollateral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user.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account.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coin ID.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amount, actually of decimal type.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legacyAmount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Legacy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Legacy balance field, for display purposes only, not for calculations.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cumDepositAmount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Deposit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deposit amount.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cumWithdrawAmount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Withdrawal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withdrawal amount.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cumTransferInAmount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Transfer In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transfer in amount.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cumTransferOutAmount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Transfer Out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transfer out amount.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cumPositionBuyAmount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Position Buy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collateral amount deducted from position buy.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cumPositionSellAmount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Position Sell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collateral amount added from position sell.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cumFillFeeAmount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Fill Fee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transaction fee amount.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cumFundingFeeAmount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Funding Fee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funding fee amount.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cumFillFeeIncomeAmount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Order Fill Fee Income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amount from order fill fee income.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"schemaaccount"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schemaaccount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ID, must be greater than 0.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user.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ethAddress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Wallet ETH Address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Wallet ETH address.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l2Key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Account Key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key on L2. Stark key in starkEx. Bigint for hex 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l2KeyYCoordinate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Key Y Coordinate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Used only for verifying l2Signature. Not returned to end users. Bigint for hex string.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 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Client account ID for idempotency check.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isSystemAccount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System Account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it is a system account (system accounts are not subject to contract risk settings, use separate MQ for trade messages).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defaultTradeSetting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"schematradesetting"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TradeSetting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Default Trade Setting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Trade settings. Trade setting calculation priority: Account contract trade settings -&gt; Account default trade settings -&gt; Contract configuration trade settings. Note: Only one of 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is_set_fee_rate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and 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is_set_fee_discount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can be true.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contractIdToTradeSetting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Contract-Level Account Trade Settings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contract-level trade settings.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» 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additionalProperties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"schematradesetting"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TradeSetting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Contract-Level Account Trade Settings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Trade settings. Trade setting calculation priority: Account contract trade settings -&gt; Account default trade settings -&gt; Contract configuration trade settings. Note: Only one of 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is_set_fee_rate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and 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is_set_fee_discount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can be true.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maxLeverageLimit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Leverage Limit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User-set maximum leverage limit. If 0, uses the leverage limit of the corresponding trading contract.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createOrderPerMinuteLimit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Creation Limit per Minute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frequency limit per minute. If 0, default limit is used; if &lt; 0, no limit is applied.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createOrderDelayMillis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Creation Delay Milliseconds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delay milliseconds, must be greater than or equal to 0.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type for upper-layer use.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extraDataJson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data in JSON format, default is an empty string.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status.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isLiquidating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 Liquidating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is being liquidated.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Enumerated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UNKNOWN_ACCOUNT_STATUS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NORMAL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DISABLED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INVALID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"schematradesetting"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schematradesetting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isSetFeeRate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Fee Rate is 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to set a specific fee rate value.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takerFeeRate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Taker Fee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Taker fee rate, range [0, 1), valid only when is_set_fee_rate=true.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makerFeeRate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 Fee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 fee rate, range [0, 1), valid only when is_set_fee_rate=true.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isSetFeeDiscount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Fee Discount is 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to set a fee discount.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takerFeeDiscount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Taker Fee Discount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Taker fee discount, range [0, 1), valid only when is_set_fee_discount=true.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makerFeeDiscount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 Fee Discount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Maker fee discount, range [0, 1), valid only when is_set_fee_discount=true.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isSetMaxLeverage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Maximum Leverage is 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to set maximum trading leverage.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Maximum trading leverage.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"schemaresultaccount"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schemaresultaccount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on success; otherwise, it indicates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"schemaaccount"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Account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information data.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received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sent the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Invocation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"getaccountdeleveragelight"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getaccountdeleveragelight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on success; otherwise, it indicates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"schemagetaccountdeleveragelight"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GetAccountDeleverageLight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Get Account Deleverage Light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 structure for fetching deleverage light information.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received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sent the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Invocation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"response-structure-for-fetching-deleverage-light-information"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Response structure for fetching deleverage light information.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positionContractIdToLightNumberMap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Map from Position Contract ID to Light Number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Maps position contract ID to light number. 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FEFFFF"/>
          <w:spacing w:val="0"/>
          <w:sz w:val="18"/>
          <w:szCs w:val="18"/>
          <w:bdr w:val="none" w:color="auto" w:sz="0" w:space="0"/>
          <w:shd w:val="clear" w:fill="2B2C2D"/>
        </w:rPr>
        <w:t>light_number</w:t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 xml:space="preserve"> ranges from 1-5, which represent 1-5 lights.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"account"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account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on success; otherwise, it indicates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"schemapagedataaccount"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PageDataAccount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received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sent the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Invocation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"generic-paginated-response"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Generic Paginated Response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"schemaaccount"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Account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List of account data.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nextPageOffsetData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 Page Offset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for retrieving the next page. If no next page data, empty string.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"collateral"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collateral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on success; otherwise, it indicates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"schemacollateral"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Collateral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Correct response data.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received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sent the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Invocation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"collateraltransaction"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collateraltransaction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on success; otherwise, it indicates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"schemacollateraltransaction"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CollateralTransaction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Correct response data.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received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sent the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Invocation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"collateral-transaction-details"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Collateral transaction details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Unique Identifier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Unique identifier.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user.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account.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coin ID.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Detail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Detail type.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deltaAmount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Change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Amount of the collateral change.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deltaLegacyAmount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Legacy Balance Change 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Change amount of the legacy balance field.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beforeAmount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Amount Before Change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amount before the change.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beforeLegacyAmount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Legacy Balance Amount Before Change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Legacy balance before the change.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fillCloseSize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Close 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close size (positive for buy, negative for sell).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fillCloseValue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Close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close value (positive for buy, negative for sell).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fillCloseFee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Close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close fee (typically zero or negative).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fillOpenSize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Open 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open size (positive for buy, negative for sell).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fillOpenValue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Open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open value (positive for buy, negative for sell).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fillOpenFee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Open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open fee (typically zero or negative).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price (not precise, for display).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liquidateFee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Liquidation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Liquidation fee (if close transaction is a liquidation, typically zero or negative).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realizePnl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Realized Profit and Loss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Realized profit and loss from a close (if a close transaction. Not precise, for display).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isLiquidate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 Liquidation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the transaction is a liquidation.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isDeleverage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 Auto-Deleveraging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the transaction is from auto-deleveraging.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Settlement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settlement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rate.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fundingIndexPrice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Index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 price related to funding rate.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fundingOraclePrice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Oracle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 price related to funding rate.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fundingPositionSize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string(decimal)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 Size During Funding Settlement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 size during funding settlement (positive for long, negative for short).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depositId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Deposit Order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deposit order ID when type=DEPOSIT.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Withdrawal Order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withdrawal order ID when type=WITHDRAW.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In Order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transfer-in order ID when type=TRANSFER_IN.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transferOutId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Out Order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transfer-out order ID when type=TRANSFER_OUT.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 reason when type=TRANSFER_IN/TRANSFER_OUT.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order ID when type=POSITION_BUY/POSITION_SELL/FILL_FEE_INCOME.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orderFillTransactionId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Fill Transaction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order fill transaction ID when type=POSITION_BUY/POSITION_SELL/FILL_FEE_INCOME.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order account ID when type=FILL_FEE_INCOME.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 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position contract ID when type=POSITION_BUY/POSITION_SELL/POSITION_FUNDING/FILL_FEE_INCOME.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positionTransactionId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 Transaction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position transaction ID when type=POSITION_BUY/POSITION_SELL/POSITION_FUNDING.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forceWithdrawId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Force Withdrawal Order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force withdrawal order ID when type=WITHDRAW.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forceTradeId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Force Trade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force trade order ID when type=POSITION_BUY/POSITION_SELL.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type for upper-layer business use.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extraDataJson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data in JSON format, default is empty string.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Censoring 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censoring status.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censorTxId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Processing Sequence Number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processing sequence number, exists when censor_status=CENSOR_SUCCESS/CENSOR_FAILURE/L2_APPROVED/L2_REJECT/L2_REJECT_APPROVED.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Processing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processing time, exists when censor_status=CENSOR_SUCCESS/CENSOR_FAILURE/L2_APPROVED/L2_REJECT/L2_REJECT_APPROVED.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censorFailCode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Failure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failure code, exists when censor_status=CENSOR_FAILURE.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censorFailReason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Failure 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failure reason, exists when censor_status=CENSOR_FAILURE.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l2TxId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Push Transaction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push transaction ID, exists when censor_status=CENSOR_SUCCESS/L2_APPROVED/L2_REJECT/L2_REJECT_APPROVED.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time, exists when censor_status=L2_REJECT/L2_REJECT_APPROVED.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Error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error code, exists when censor_status=L2_REJECT/L2_REJECT_APPROVED.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reason, exists when censor_status=L2_REJECT/L2_REJECT_APPROVED.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l2ApprovedTime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Batch Verification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batch verification time, exists when censor_status=L2_APPROVED/L2_REJECT_APPROVED.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Enumerated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UNKNOWN_COLLATERAL_TRANSACTION_TYPE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DEPOSIT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WITHDRAW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TRANSFER_IN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TRANSFER_OUT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POSITION_BUY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POSITION_SELL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POSITION_FUNDING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FILL_FEE_INCOME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BUG_FIX_COLLATERAL_TRANSACTION_TYPE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UNKNOWN_TRANSFER_REASON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USER_TRANSFER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FAST_WITHDRAW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CROSS_DEPOSIT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CROSS_WITHDRAW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transferReason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UNKNOWN_TRANSACTION_STATUS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CENSOR_SUCCESS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CENSOR_FAILURE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L2_APPROVED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L2_REJECT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L2_REJECT_APPROVED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"collateraltransaction-1"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collateraltransaction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on success; otherwise, it indicates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"schemapagedatacollateraltransaction"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PageDataCollateralTransaction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received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sent the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Invocation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"schemapagedatacollateraltransaction"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schemapagedatacollateraltransaction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"schemacollateraltransaction"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CollateralTransaction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List of collateral transaction data.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nextPageOffsetData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 Page Offset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for retrieving the next page. If no next page data, empty string.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"position"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position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on success; otherwise, it indicates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"schemaposition"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Correct response data.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received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sent the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Invocation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"positionterm"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positionterm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on success; otherwise, it indicates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"schemapagedatapositionterm"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PageDataPositionTerm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received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sent the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Invocation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"schemapagedatapositionterm"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schemapagedatapositionterm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"schemapositionterm"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PositionTerm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List of position term data.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nextPageOffsetData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 Page Offset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for retrieving the next page. If no next page data, empty string.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"schemapositionterm"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schemapositionterm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user.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account.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Coin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associated collateral coin.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associated contract.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termCount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integer(int32)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Term 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Term count. Starts from 1, increases by one each time a position is fully closed and then re-opened.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cumOpenSize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Open 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open size.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cumOpenValue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Open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open value.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cumOpenFee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Open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open fees.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cumCloseSize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Close 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close size.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cumCloseValue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Close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close value.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cumCloseFee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Close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close fees.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cumFundingFee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Funding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funding fees that have been settled.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cumLiquidateFee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Liquidation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Cumulative liquidation fees.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Leverage at Close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Leverage multiple at the time of close position.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"positiontransaction"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positiontransaction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on success; otherwise, it indicates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"schemapositiontransaction"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PositionTransaction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Correct response data.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received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sent the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Invocation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"schemapositiontransaction"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schemapositiontransaction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Unique Identifier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Unique identifier.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User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user.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Account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owning account.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coinId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Coin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associated collateral coin.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Contract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ID of the associated contract.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Detail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Detail type.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deltaOpenSize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Change in Open 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Change in holding size.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deltaOpenValue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Change in Open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Change in open value.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deltaOpenFee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Change in Open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Change in open fee.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deltaFundingFee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Change in Funding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Change in funding fee.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beforeOpenSize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 Size Before Change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Holding size before the change.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beforeOpenValue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 Value Before Change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 value before the change.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beforeOpenFee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 Fee Before Change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Open fee before the change.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beforeFundingFee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Fee Before Change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fee before the change.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fillCloseSize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Close 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close size (positive for buy, negative for sell).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fillCloseValue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Close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close value (positive for buy, negative for sell).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fillCloseFee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Close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close fee (typically zero or negative).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fillOpenSize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Open 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open size (positive for buy, negative for sell).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fillOpenValue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Open 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open value (positive for buy, negative for sell).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fillOpenFee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Open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open fee (typically zero or negative).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fillPrice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Transaction price (not precise, for display).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liquidateFee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Liquidation 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Liquidation fee (if close transaction is a liquidation, typically zero or negative).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realizePnl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Realized Profit and Loss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Realized profit and loss from a close (if a close transaction. Not precise, for display).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isLiquidate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 Liquidation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the transaction is a liquidation.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isDeleverage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boolean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Is Auto-Deleveraging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Whether the transaction is from auto-deleveraging.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Settlement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settlement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Rate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rate.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fundingIndexPrice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Index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Index price related to funding rate.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fundingOraclePrice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 Oracle Price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Oracle price related to funding rate.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fundingPositionSize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 Size During Funding Settlement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Position size during funding settlement (positive for long, negative for short).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order ID.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orderFillTransactionId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Order Fill Transaction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order fill transaction ID.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collateralTransactionId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Collateral Transaction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collateral transaction detail ID.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forceTradeId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Force Trade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Associated force trade order ID.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type for upper-layer business use.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extraDataJson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Extra data in JSON format, default is empty string.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Censoring 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Current censoring status.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censorTxId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Processing Sequence Number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processing sequence number, exists when censor_status=CENSOR_SUCCESS/CENSOR_FAILURE/L2_APPROVED/L2_REJECT/L2_REJECT_APPROVED.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Processing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processing time, exists when censor_status=CENSOR_SUCCESS/CENSOR_FAILURE/L2_APPROVED/L2_REJECT/L2_REJECT_APPROVED.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censorFailCode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Failure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failure code, exists when censor_status=CENSOR_FAILURE.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censorFailReason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Failure 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Censoring failure reason, exists when censor_status=CENSOR_FAILURE.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l2TxId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Push Transaction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push transaction ID, exists when censor_status=CENSOR_SUCCESS/L2_APPROVED/L2_REJECT/L2_REJECT_APPROVED.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time, exists when censor_status=L2_REJECT/L2_REJECT_APPROVED.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Error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error code, exists when censor_status=L2_REJECT/L2_REJECT_APPROVED.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l2RejectReason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Reason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rejection reason, exists when censor_status=L2_REJECT/L2_REJECT_APPROVED.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l2ApprovedTime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Batch Verification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 batch verification time, exists when censor_status=L2_APPROVED/L2_REJECT_APPROVED.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Creation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updatedTime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string(int64)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Update time.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0" w:beforeAutospacing="0" w:after="0" w:afterAutospacing="0"/>
        <w:ind w:left="0" w:right="0"/>
      </w:pPr>
      <w:r>
        <w:rPr>
          <w:rStyle w:val="10"/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7"/>
          <w:szCs w:val="27"/>
          <w:bdr w:val="none" w:color="auto" w:sz="0" w:space="0"/>
          <w:shd w:val="clear" w:fill="1D1D1D"/>
        </w:rPr>
        <w:t>Enumerated Values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UNKNOWN_POSITION_TRANSACTION_TYPE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BUY_POSITION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SELL_POSITION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SETTLE_FUNDING_FEE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BUG_FIX_POSITION_TRANSACTION_TYPE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UNKNOWN_TRANSACTION_STATUS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INIT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CENSOR_SUCCESS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CENSOR_FAILURE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L2_APPROVED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L2_REJECT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L2_REJECT_APPROVED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censorStatus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UNRECOGNIZED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"positiontransactionpage"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positiontransactionpage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Status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Returns "SUCCESS" on success; otherwise, it indicates failure.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"schemapagedatapositiontransaction"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PageDataPositionTransaction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Generic paginated response.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errorParam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object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Parameters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Error message parameter information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requestTime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Request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received the 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responseTime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string(timestamp)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Server Response Time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Time at which the server sent the response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Trace 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Invocation trace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instrText xml:space="preserve"> HYPERLINK "https://edgex-1.gitbook.io/edgeX-documentation/api/private-api/account-api" \l "schemapagedatapositiontransaction" </w:instrText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separate"/>
      </w:r>
      <w:r>
        <w:rPr>
          <w:rFonts w:ascii="宋体" w:hAnsi="宋体" w:eastAsia="宋体" w:cs="宋体"/>
          <w:b/>
          <w:bCs/>
          <w:i w:val="0"/>
          <w:iCs w:val="0"/>
          <w:caps w:val="0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D1D"/>
        <w:spacing w:before="0" w:beforeAutospacing="0" w:after="0" w:afterAutospacing="0" w:line="28" w:lineRule="atLeast"/>
        <w:ind w:left="0" w:right="0" w:firstLine="0"/>
        <w:jc w:val="left"/>
        <w:rPr>
          <w:b/>
          <w:bCs/>
          <w:i w:val="0"/>
          <w:iCs w:val="0"/>
          <w:caps w:val="0"/>
          <w:color w:val="FEFFFF"/>
          <w:spacing w:val="0"/>
          <w:sz w:val="40"/>
          <w:szCs w:val="40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FEFFFF"/>
          <w:spacing w:val="0"/>
          <w:kern w:val="0"/>
          <w:sz w:val="40"/>
          <w:szCs w:val="40"/>
          <w:bdr w:val="none" w:color="auto" w:sz="0" w:space="0"/>
          <w:shd w:val="clear" w:fill="1D1D1D"/>
          <w:lang w:val="en-US" w:eastAsia="zh-CN" w:bidi="ar"/>
        </w:rPr>
        <w:t>schemapagedatapositiontransaction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Constraints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C2D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kern w:val="0"/>
          <w:sz w:val="28"/>
          <w:szCs w:val="28"/>
          <w:bdr w:val="none" w:color="auto" w:sz="0" w:space="0"/>
          <w:shd w:val="clear" w:fill="2B2C2D"/>
          <w:lang w:val="en-US" w:eastAsia="zh-CN" w:bidi="ar"/>
        </w:rPr>
        <w:t>Notes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[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instrText xml:space="preserve"> HYPERLINK "https://edgex-1.gitbook.io/edgeX-documentation/api/private-api/account-api" \l "schemapositiontransaction" </w:instrTex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t>PositionTransaction</w:t>
      </w:r>
      <w:r>
        <w:rPr>
          <w:rFonts w:hint="default" w:ascii="arial" w:hAnsi="arial" w:eastAsia="arial" w:cs="arial"/>
          <w:i w:val="0"/>
          <w:iCs w:val="0"/>
          <w:caps w:val="0"/>
          <w:color w:val="346DDB"/>
          <w:spacing w:val="0"/>
          <w:sz w:val="28"/>
          <w:szCs w:val="28"/>
          <w:bdr w:val="none" w:color="auto" w:sz="0" w:space="0"/>
          <w:shd w:val="clear" w:fill="1D1D1D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Data List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List of position transaction data.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nextPageOffsetData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string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false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Next Page Offset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FEFFFF"/>
          <w:spacing w:val="0"/>
          <w:sz w:val="28"/>
          <w:szCs w:val="28"/>
          <w:bdr w:val="none" w:color="auto" w:sz="0" w:space="0"/>
          <w:shd w:val="clear" w:fill="1D1D1D"/>
        </w:rPr>
        <w:t>Offset for retrieving the next page. If no next page data, empty string.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F4C01"/>
    <w:rsid w:val="6BBB24D4"/>
    <w:rsid w:val="7E8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2025-10-08T22:01:00Z</dcterms:created>
  <dc:creator>龙银虎</dc:creator>
  <cp:lastModifiedBy>龙银虎</cp:lastModifiedBy>
  <dcterms:modified xsi:type="dcterms:W3CDTF">2025-10-09T15:53:22Z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999264B8347ED236CB6EE6689F335736_41</vt:lpwstr>
  </property>
</Properties>
</file>