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BFBFB"/>
        <w:ind w:left="0" w:firstLine="0"/>
        <w:rPr>
          <w:rFonts w:ascii="sans-serif" w:hAnsi="sans-serif" w:eastAsia="sans-serif" w:cs="sans-serif"/>
          <w:b/>
          <w:bCs/>
          <w:i w:val="0"/>
          <w:iCs w:val="0"/>
          <w:caps w:val="0"/>
          <w:color w:val="28286E"/>
          <w:spacing w:val="0"/>
        </w:rPr>
      </w:pPr>
      <w:r>
        <w:rPr>
          <w:rFonts w:hint="default" w:ascii="sans-serif" w:hAnsi="sans-serif" w:eastAsia="sans-serif" w:cs="sans-serif"/>
          <w:b/>
          <w:bCs/>
          <w:i w:val="0"/>
          <w:iCs w:val="0"/>
          <w:caps w:val="0"/>
          <w:color w:val="28286E"/>
          <w:spacing w:val="0"/>
          <w:shd w:val="clear" w:fill="FBFBFB"/>
        </w:rPr>
        <w:t>Message encoding</w:t>
      </w:r>
    </w:p>
    <w:p>
      <w:pPr>
        <w:pStyle w:val="6"/>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363636"/>
          <w:spacing w:val="0"/>
          <w:sz w:val="32"/>
          <w:szCs w:val="32"/>
          <w:shd w:val="clear" w:fill="FBFBFB"/>
        </w:rPr>
        <w:t>When a user submits an order, the application prepares a message whose payload is the transaction request. Either the application or the wallet needs to sign the transaction request, in one of the following ways:</w:t>
      </w:r>
    </w:p>
    <w:p>
      <w:pPr>
        <w:keepNext w:val="0"/>
        <w:keepLines w:val="0"/>
        <w:widowControl/>
        <w:numPr>
          <w:ilvl w:val="0"/>
          <w:numId w:val="1"/>
        </w:numPr>
        <w:suppressLineNumbers w:val="0"/>
        <w:spacing w:before="0" w:beforeAutospacing="1" w:after="0" w:afterAutospacing="1"/>
        <w:ind w:left="0" w:firstLine="0"/>
      </w:pPr>
    </w:p>
    <w:p>
      <w:pPr>
        <w:pStyle w:val="6"/>
        <w:keepNext w:val="0"/>
        <w:keepLines w:val="0"/>
        <w:widowControl/>
        <w:suppressLineNumbers w:val="0"/>
        <w:spacing w:before="0" w:beforeAutospacing="0" w:after="0" w:afterAutospacing="0"/>
        <w:ind w:left="0" w:right="0"/>
      </w:pPr>
      <w:r>
        <w:rPr>
          <w:rStyle w:val="9"/>
          <w:rFonts w:hint="default" w:ascii="sans-serif" w:hAnsi="sans-serif" w:eastAsia="sans-serif" w:cs="sans-serif"/>
          <w:i w:val="0"/>
          <w:iCs w:val="0"/>
          <w:caps w:val="0"/>
          <w:color w:val="363636"/>
          <w:spacing w:val="0"/>
          <w:sz w:val="32"/>
          <w:szCs w:val="32"/>
          <w:shd w:val="clear" w:fill="FBFBFB"/>
        </w:rPr>
        <w:t>The wallet signs the transaction</w:t>
      </w:r>
      <w:r>
        <w:rPr>
          <w:rFonts w:hint="default" w:ascii="sans-serif" w:hAnsi="sans-serif" w:eastAsia="sans-serif" w:cs="sans-serif"/>
          <w:i w:val="0"/>
          <w:iCs w:val="0"/>
          <w:caps w:val="0"/>
          <w:color w:val="363636"/>
          <w:spacing w:val="0"/>
          <w:sz w:val="32"/>
          <w:szCs w:val="32"/>
          <w:shd w:val="clear" w:fill="FBFBFB"/>
        </w:rPr>
        <w:br w:type="textWrapping"/>
      </w:r>
      <w:r>
        <w:rPr>
          <w:rFonts w:hint="default" w:ascii="sans-serif" w:hAnsi="sans-serif" w:eastAsia="sans-serif" w:cs="sans-serif"/>
          <w:i w:val="0"/>
          <w:iCs w:val="0"/>
          <w:caps w:val="0"/>
          <w:color w:val="363636"/>
          <w:spacing w:val="0"/>
          <w:sz w:val="32"/>
          <w:szCs w:val="32"/>
          <w:shd w:val="clear" w:fill="FBFBFB"/>
        </w:rPr>
        <w:t>The application and wallet communicate with each other through messages containing the transaction using </w:t>
      </w:r>
      <w:r>
        <w:rPr>
          <w:rStyle w:val="10"/>
          <w:rFonts w:hint="default" w:ascii="sans-serif" w:hAnsi="sans-serif" w:eastAsia="sans-serif" w:cs="sans-serif"/>
          <w:i w:val="0"/>
          <w:iCs w:val="0"/>
          <w:caps w:val="0"/>
          <w:color w:val="363636"/>
          <w:spacing w:val="0"/>
          <w:sz w:val="32"/>
          <w:szCs w:val="32"/>
          <w:shd w:val="clear" w:fill="FBFBFB"/>
        </w:rPr>
        <w:t>broadcast signing</w:t>
      </w:r>
      <w:r>
        <w:rPr>
          <w:rFonts w:hint="default" w:ascii="sans-serif" w:hAnsi="sans-serif" w:eastAsia="sans-serif" w:cs="sans-serif"/>
          <w:i w:val="0"/>
          <w:iCs w:val="0"/>
          <w:caps w:val="0"/>
          <w:color w:val="363636"/>
          <w:spacing w:val="0"/>
          <w:sz w:val="32"/>
          <w:szCs w:val="32"/>
          <w:shd w:val="clear" w:fill="FBFBFB"/>
        </w:rPr>
        <w:t> or </w:t>
      </w:r>
      <w:r>
        <w:rPr>
          <w:rStyle w:val="10"/>
          <w:rFonts w:hint="default" w:ascii="sans-serif" w:hAnsi="sans-serif" w:eastAsia="sans-serif" w:cs="sans-serif"/>
          <w:i w:val="0"/>
          <w:iCs w:val="0"/>
          <w:caps w:val="0"/>
          <w:color w:val="363636"/>
          <w:spacing w:val="0"/>
          <w:sz w:val="32"/>
          <w:szCs w:val="32"/>
          <w:shd w:val="clear" w:fill="FBFBFB"/>
        </w:rPr>
        <w:t>raw signing</w:t>
      </w:r>
      <w:r>
        <w:rPr>
          <w:rFonts w:hint="default" w:ascii="sans-serif" w:hAnsi="sans-serif" w:eastAsia="sans-serif" w:cs="sans-serif"/>
          <w:i w:val="0"/>
          <w:iCs w:val="0"/>
          <w:caps w:val="0"/>
          <w:color w:val="363636"/>
          <w:spacing w:val="0"/>
          <w:sz w:val="32"/>
          <w:szCs w:val="32"/>
          <w:shd w:val="clear" w:fill="FBFBFB"/>
        </w:rPr>
        <w:t>:</w:t>
      </w:r>
    </w:p>
    <w:p>
      <w:pPr>
        <w:keepNext w:val="0"/>
        <w:keepLines w:val="0"/>
        <w:widowControl/>
        <w:numPr>
          <w:ilvl w:val="0"/>
          <w:numId w:val="1"/>
        </w:numPr>
        <w:suppressLineNumbers w:val="0"/>
        <w:spacing w:before="0" w:beforeAutospacing="1" w:after="0" w:afterAutospacing="1"/>
        <w:ind w:left="0" w:firstLine="0"/>
      </w:pPr>
    </w:p>
    <w:tbl>
      <w:tblPr>
        <w:tblW w:w="13420" w:type="dxa"/>
        <w:tblInd w:w="0" w:type="dxa"/>
        <w:tblBorders>
          <w:top w:val="none" w:color="DBDBDB" w:sz="0" w:space="0"/>
          <w:left w:val="none" w:color="DBDBDB" w:sz="0" w:space="0"/>
          <w:bottom w:val="single" w:color="DBDBDB" w:sz="8" w:space="0"/>
          <w:right w:val="none" w:color="DBDBDB"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10"/>
        <w:gridCol w:w="12210"/>
      </w:tblGrid>
      <w:t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Broadcast signing</w:t>
            </w:r>
          </w:p>
        </w:tc>
        <w:tc>
          <w:tcPr>
            <w:tcW w:w="0" w:type="auto"/>
            <w:shd w:val="clear"/>
            <w:vAlign w:val="top"/>
          </w:tcPr>
          <w:p>
            <w:pPr>
              <w:pStyle w:val="6"/>
              <w:keepNext w:val="0"/>
              <w:keepLines w:val="0"/>
              <w:widowControl/>
              <w:suppressLineNumbers w:val="0"/>
              <w:spacing w:before="0" w:beforeAutospacing="0" w:after="0" w:afterAutospacing="0"/>
              <w:ind w:left="0" w:right="0"/>
            </w:pPr>
            <w:r>
              <w:t>The wallet receives the transaction payload from the application. This method is fully transparent to the user, as the wallet can present the transaction’s parameters to the user. When the user approves, the wallet constructs the hash and computes the signature. Multi-Party Computation (MPC) wallets can use StarkEx transaction-specific parameters in the policy engine in order to limit some operations, such as adding another signer when the amount exceeds a given threshold.</w:t>
            </w:r>
          </w:p>
        </w:tc>
      </w:tr>
      <w:t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Raw signing</w:t>
            </w:r>
          </w:p>
        </w:tc>
        <w:tc>
          <w:tcPr>
            <w:tcW w:w="0" w:type="auto"/>
            <w:shd w:val="clear"/>
            <w:vAlign w:val="top"/>
          </w:tcPr>
          <w:p>
            <w:pPr>
              <w:pStyle w:val="6"/>
              <w:keepNext w:val="0"/>
              <w:keepLines w:val="0"/>
              <w:widowControl/>
              <w:suppressLineNumbers w:val="0"/>
              <w:spacing w:before="0" w:beforeAutospacing="0" w:after="0" w:afterAutospacing="0"/>
              <w:ind w:left="0" w:right="0"/>
            </w:pPr>
            <w:r>
              <w:t>The application hashes the transaction. The wallet receives the hash of the transaction and signs it.</w:t>
            </w:r>
          </w:p>
        </w:tc>
      </w:tr>
    </w:tbl>
    <w:p>
      <w:pPr>
        <w:keepNext w:val="0"/>
        <w:keepLines w:val="0"/>
        <w:widowControl/>
        <w:numPr>
          <w:ilvl w:val="0"/>
          <w:numId w:val="1"/>
        </w:numPr>
        <w:suppressLineNumbers w:val="0"/>
        <w:spacing w:before="0" w:beforeAutospacing="1" w:after="0" w:afterAutospacing="1"/>
        <w:ind w:left="0" w:firstLine="0"/>
      </w:pPr>
    </w:p>
    <w:p>
      <w:pPr>
        <w:keepNext w:val="0"/>
        <w:keepLines w:val="0"/>
        <w:widowControl/>
        <w:numPr>
          <w:ilvl w:val="0"/>
          <w:numId w:val="1"/>
        </w:numPr>
        <w:suppressLineNumbers w:val="0"/>
        <w:spacing w:before="0" w:beforeAutospacing="1" w:after="0" w:afterAutospacing="1"/>
        <w:ind w:left="0" w:firstLine="0"/>
      </w:pPr>
    </w:p>
    <w:p>
      <w:pPr>
        <w:pStyle w:val="6"/>
        <w:keepNext w:val="0"/>
        <w:keepLines w:val="0"/>
        <w:widowControl/>
        <w:suppressLineNumbers w:val="0"/>
        <w:spacing w:before="0" w:beforeAutospacing="0" w:after="0" w:afterAutospacing="0"/>
        <w:ind w:left="0" w:right="0"/>
      </w:pPr>
      <w:r>
        <w:rPr>
          <w:rStyle w:val="9"/>
          <w:rFonts w:hint="default" w:ascii="sans-serif" w:hAnsi="sans-serif" w:eastAsia="sans-serif" w:cs="sans-serif"/>
          <w:i w:val="0"/>
          <w:iCs w:val="0"/>
          <w:caps w:val="0"/>
          <w:color w:val="363636"/>
          <w:spacing w:val="0"/>
          <w:sz w:val="32"/>
          <w:szCs w:val="32"/>
          <w:shd w:val="clear" w:fill="FBFBFB"/>
        </w:rPr>
        <w:t>The application signs the transaction</w:t>
      </w:r>
      <w:r>
        <w:rPr>
          <w:rFonts w:hint="default" w:ascii="sans-serif" w:hAnsi="sans-serif" w:eastAsia="sans-serif" w:cs="sans-serif"/>
          <w:i w:val="0"/>
          <w:iCs w:val="0"/>
          <w:caps w:val="0"/>
          <w:color w:val="363636"/>
          <w:spacing w:val="0"/>
          <w:sz w:val="32"/>
          <w:szCs w:val="32"/>
          <w:shd w:val="clear" w:fill="FBFBFB"/>
        </w:rPr>
        <w:br w:type="textWrapping"/>
      </w:r>
      <w:r>
        <w:rPr>
          <w:rFonts w:hint="default" w:ascii="sans-serif" w:hAnsi="sans-serif" w:eastAsia="sans-serif" w:cs="sans-serif"/>
          <w:i w:val="0"/>
          <w:iCs w:val="0"/>
          <w:caps w:val="0"/>
          <w:color w:val="363636"/>
          <w:spacing w:val="0"/>
          <w:sz w:val="32"/>
          <w:szCs w:val="32"/>
          <w:shd w:val="clear" w:fill="FBFBFB"/>
        </w:rPr>
        <w:t>The application hashes and signs the transaction request.</w:t>
      </w:r>
    </w:p>
    <w:p>
      <w:pPr>
        <w:keepNext w:val="0"/>
        <w:keepLines w:val="0"/>
        <w:widowControl/>
        <w:numPr>
          <w:ilvl w:val="0"/>
          <w:numId w:val="1"/>
        </w:numPr>
        <w:suppressLineNumbers w:val="0"/>
        <w:spacing w:before="0" w:beforeAutospacing="1" w:after="0" w:afterAutospacing="1"/>
        <w:ind w:left="0" w:firstLine="0"/>
      </w:pPr>
    </w:p>
    <w:p>
      <w:pPr>
        <w:pStyle w:val="3"/>
        <w:keepNext w:val="0"/>
        <w:keepLines w:val="0"/>
        <w:widowControl/>
        <w:suppressLineNumbers w:val="0"/>
        <w:pBdr>
          <w:bottom w:val="single" w:color="CCCCCC" w:sz="8" w:space="0"/>
        </w:pBdr>
        <w:spacing w:before="400" w:beforeAutospacing="0" w:after="4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i w:val="0"/>
          <w:iCs w:val="0"/>
          <w:caps w:val="0"/>
          <w:color w:val="C34624"/>
          <w:spacing w:val="0"/>
          <w:sz w:val="16"/>
          <w:szCs w:val="16"/>
          <w:u w:val="none"/>
          <w:shd w:val="clear" w:fill="FBFBFB"/>
        </w:rPr>
        <w:fldChar w:fldCharType="begin"/>
      </w:r>
      <w:r>
        <w:rPr>
          <w:rFonts w:hint="default" w:ascii="sans-serif" w:hAnsi="sans-serif" w:eastAsia="sans-serif" w:cs="sans-serif"/>
          <w:i w:val="0"/>
          <w:iCs w:val="0"/>
          <w:caps w:val="0"/>
          <w:color w:val="C34624"/>
          <w:spacing w:val="0"/>
          <w:sz w:val="16"/>
          <w:szCs w:val="16"/>
          <w:u w:val="none"/>
          <w:shd w:val="clear" w:fill="FBFBFB"/>
        </w:rPr>
        <w:instrText xml:space="preserve"> HYPERLINK "https://docs.starkware.co/starkex/perpetual/signature_construction_perpetual.html" \l "broadcast_signing_flow" </w:instrText>
      </w:r>
      <w:r>
        <w:rPr>
          <w:rFonts w:hint="default" w:ascii="sans-serif" w:hAnsi="sans-serif" w:eastAsia="sans-serif" w:cs="sans-serif"/>
          <w:i w:val="0"/>
          <w:iCs w:val="0"/>
          <w:caps w:val="0"/>
          <w:color w:val="C34624"/>
          <w:spacing w:val="0"/>
          <w:sz w:val="16"/>
          <w:szCs w:val="16"/>
          <w:u w:val="none"/>
          <w:shd w:val="clear" w:fill="FBFBFB"/>
        </w:rPr>
        <w:fldChar w:fldCharType="separate"/>
      </w:r>
      <w:r>
        <w:rPr>
          <w:rFonts w:hint="default" w:ascii="sans-serif" w:hAnsi="sans-serif" w:eastAsia="sans-serif" w:cs="sans-serif"/>
          <w:i w:val="0"/>
          <w:iCs w:val="0"/>
          <w:caps w:val="0"/>
          <w:color w:val="C34624"/>
          <w:spacing w:val="0"/>
          <w:sz w:val="16"/>
          <w:szCs w:val="16"/>
          <w:u w:val="none"/>
          <w:shd w:val="clear" w:fill="FBFBFB"/>
        </w:rPr>
        <w:fldChar w:fldCharType="end"/>
      </w:r>
      <w:r>
        <w:rPr>
          <w:rFonts w:hint="default" w:ascii="sans-serif" w:hAnsi="sans-serif" w:eastAsia="sans-serif" w:cs="sans-serif"/>
          <w:b/>
          <w:bCs/>
          <w:i w:val="0"/>
          <w:iCs w:val="0"/>
          <w:caps w:val="0"/>
          <w:color w:val="28286E"/>
          <w:spacing w:val="0"/>
          <w:shd w:val="clear" w:fill="FBFBFB"/>
        </w:rPr>
        <w:t>Broadcast signing flow</w:t>
      </w: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following sequence of events takes place, concluding with the StarkEx gateway receiving a signed, encoded message with the transaction request:</w:t>
      </w:r>
    </w:p>
    <w:p>
      <w:pPr>
        <w:keepNext w:val="0"/>
        <w:keepLines w:val="0"/>
        <w:widowControl/>
        <w:numPr>
          <w:ilvl w:val="0"/>
          <w:numId w:val="2"/>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A user submits a transaction request using the application.</w:t>
      </w:r>
    </w:p>
    <w:p>
      <w:pPr>
        <w:keepNext w:val="0"/>
        <w:keepLines w:val="0"/>
        <w:widowControl/>
        <w:numPr>
          <w:ilvl w:val="0"/>
          <w:numId w:val="2"/>
        </w:numPr>
        <w:suppressLineNumbers w:val="0"/>
        <w:spacing w:before="1600" w:beforeAutospacing="0" w:after="1600" w:afterAutospacing="0"/>
        <w:ind w:left="0" w:right="0" w:firstLine="0"/>
      </w:pPr>
    </w:p>
    <w:p>
      <w:pPr>
        <w:keepNext w:val="0"/>
        <w:keepLines w:val="0"/>
        <w:widowControl/>
        <w:numPr>
          <w:ilvl w:val="0"/>
          <w:numId w:val="2"/>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application sends the transaction request to a wallet.</w:t>
      </w:r>
    </w:p>
    <w:p>
      <w:pPr>
        <w:keepNext w:val="0"/>
        <w:keepLines w:val="0"/>
        <w:widowControl/>
        <w:numPr>
          <w:ilvl w:val="0"/>
          <w:numId w:val="2"/>
        </w:numPr>
        <w:suppressLineNumbers w:val="0"/>
        <w:spacing w:before="1600" w:beforeAutospacing="0" w:after="1600" w:afterAutospacing="0"/>
        <w:ind w:left="0" w:right="0" w:firstLine="0"/>
      </w:pPr>
    </w:p>
    <w:p>
      <w:pPr>
        <w:keepNext w:val="0"/>
        <w:keepLines w:val="0"/>
        <w:widowControl/>
        <w:numPr>
          <w:ilvl w:val="0"/>
          <w:numId w:val="2"/>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wallet runs a </w:t>
      </w:r>
      <w:r>
        <w:rPr>
          <w:rFonts w:hint="default" w:ascii="sans-serif" w:hAnsi="sans-serif" w:eastAsia="sans-serif" w:cs="sans-serif"/>
          <w:i w:val="0"/>
          <w:iCs w:val="0"/>
          <w:caps w:val="0"/>
          <w:color w:val="C34624"/>
          <w:spacing w:val="0"/>
          <w:sz w:val="32"/>
          <w:szCs w:val="32"/>
          <w:u w:val="none"/>
          <w:shd w:val="clear" w:fill="FBFBFB"/>
        </w:rPr>
        <w:fldChar w:fldCharType="begin"/>
      </w:r>
      <w:r>
        <w:rPr>
          <w:rFonts w:hint="default" w:ascii="sans-serif" w:hAnsi="sans-serif" w:eastAsia="sans-serif" w:cs="sans-serif"/>
          <w:i w:val="0"/>
          <w:iCs w:val="0"/>
          <w:caps w:val="0"/>
          <w:color w:val="C34624"/>
          <w:spacing w:val="0"/>
          <w:sz w:val="32"/>
          <w:szCs w:val="32"/>
          <w:u w:val="none"/>
          <w:shd w:val="clear" w:fill="FBFBFB"/>
        </w:rPr>
        <w:instrText xml:space="preserve"> HYPERLINK "https://docs.starkware.co/starkex/crypto/pedersen-hash-function.html" </w:instrText>
      </w:r>
      <w:r>
        <w:rPr>
          <w:rFonts w:hint="default" w:ascii="sans-serif" w:hAnsi="sans-serif" w:eastAsia="sans-serif" w:cs="sans-serif"/>
          <w:i w:val="0"/>
          <w:iCs w:val="0"/>
          <w:caps w:val="0"/>
          <w:color w:val="C34624"/>
          <w:spacing w:val="0"/>
          <w:sz w:val="32"/>
          <w:szCs w:val="32"/>
          <w:u w:val="none"/>
          <w:shd w:val="clear" w:fill="FBFBFB"/>
        </w:rPr>
        <w:fldChar w:fldCharType="separate"/>
      </w:r>
      <w:r>
        <w:rPr>
          <w:rStyle w:val="11"/>
          <w:rFonts w:hint="default" w:ascii="sans-serif" w:hAnsi="sans-serif" w:eastAsia="sans-serif" w:cs="sans-serif"/>
          <w:i w:val="0"/>
          <w:iCs w:val="0"/>
          <w:caps w:val="0"/>
          <w:color w:val="C34624"/>
          <w:spacing w:val="0"/>
          <w:sz w:val="32"/>
          <w:szCs w:val="32"/>
          <w:u w:val="none"/>
          <w:shd w:val="clear" w:fill="FBFBFB"/>
        </w:rPr>
        <w:t>Pedersen hash function</w:t>
      </w:r>
      <w:r>
        <w:rPr>
          <w:rFonts w:hint="default" w:ascii="sans-serif" w:hAnsi="sans-serif" w:eastAsia="sans-serif" w:cs="sans-serif"/>
          <w:i w:val="0"/>
          <w:iCs w:val="0"/>
          <w:caps w:val="0"/>
          <w:color w:val="C34624"/>
          <w:spacing w:val="0"/>
          <w:sz w:val="32"/>
          <w:szCs w:val="32"/>
          <w:u w:val="none"/>
          <w:shd w:val="clear" w:fill="FBFBFB"/>
        </w:rPr>
        <w:fldChar w:fldCharType="end"/>
      </w:r>
      <w:r>
        <w:rPr>
          <w:rFonts w:hint="default" w:ascii="sans-serif" w:hAnsi="sans-serif" w:eastAsia="sans-serif" w:cs="sans-serif"/>
          <w:i w:val="0"/>
          <w:iCs w:val="0"/>
          <w:caps w:val="0"/>
          <w:color w:val="363636"/>
          <w:spacing w:val="0"/>
          <w:sz w:val="32"/>
          <w:szCs w:val="32"/>
          <w:shd w:val="clear" w:fill="FBFBFB"/>
        </w:rPr>
        <w:t> on the parameters in the transaction request.</w:t>
      </w:r>
    </w:p>
    <w:p>
      <w:pPr>
        <w:keepNext w:val="0"/>
        <w:keepLines w:val="0"/>
        <w:widowControl/>
        <w:numPr>
          <w:ilvl w:val="0"/>
          <w:numId w:val="2"/>
        </w:numPr>
        <w:suppressLineNumbers w:val="0"/>
        <w:spacing w:before="1600" w:beforeAutospacing="0" w:after="1600" w:afterAutospacing="0"/>
        <w:ind w:left="0" w:right="0" w:firstLine="0"/>
      </w:pPr>
    </w:p>
    <w:p>
      <w:pPr>
        <w:keepNext w:val="0"/>
        <w:keepLines w:val="0"/>
        <w:widowControl/>
        <w:numPr>
          <w:ilvl w:val="0"/>
          <w:numId w:val="2"/>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wallet prompts the user to sign the request.</w:t>
      </w:r>
    </w:p>
    <w:p>
      <w:pPr>
        <w:keepNext w:val="0"/>
        <w:keepLines w:val="0"/>
        <w:widowControl/>
        <w:numPr>
          <w:ilvl w:val="0"/>
          <w:numId w:val="2"/>
        </w:numPr>
        <w:suppressLineNumbers w:val="0"/>
        <w:spacing w:before="1600" w:beforeAutospacing="0" w:after="1600" w:afterAutospacing="0"/>
        <w:ind w:left="0" w:right="0" w:firstLine="0"/>
      </w:pPr>
    </w:p>
    <w:p>
      <w:pPr>
        <w:keepNext w:val="0"/>
        <w:keepLines w:val="0"/>
        <w:widowControl/>
        <w:numPr>
          <w:ilvl w:val="0"/>
          <w:numId w:val="2"/>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wallet signs the transaction and sends the resulting signature back to the application.</w:t>
      </w:r>
    </w:p>
    <w:p>
      <w:pPr>
        <w:keepNext w:val="0"/>
        <w:keepLines w:val="0"/>
        <w:widowControl/>
        <w:numPr>
          <w:ilvl w:val="0"/>
          <w:numId w:val="2"/>
        </w:numPr>
        <w:suppressLineNumbers w:val="0"/>
        <w:spacing w:before="1600" w:beforeAutospacing="0" w:after="1600" w:afterAutospacing="0"/>
        <w:ind w:left="0" w:right="0" w:firstLine="0"/>
      </w:pPr>
    </w:p>
    <w:p>
      <w:pPr>
        <w:keepNext w:val="0"/>
        <w:keepLines w:val="0"/>
        <w:widowControl/>
        <w:numPr>
          <w:ilvl w:val="0"/>
          <w:numId w:val="2"/>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application sends an encoded message to the StarkEx gateway that includes the transaction request and the signature hash.</w:t>
      </w:r>
    </w:p>
    <w:p>
      <w:pPr>
        <w:keepNext w:val="0"/>
        <w:keepLines w:val="0"/>
        <w:widowControl/>
        <w:numPr>
          <w:ilvl w:val="0"/>
          <w:numId w:val="2"/>
        </w:numPr>
        <w:suppressLineNumbers w:val="0"/>
        <w:spacing w:before="1600" w:beforeAutospacing="0" w:after="1600" w:afterAutospacing="0"/>
        <w:ind w:left="0" w:right="0" w:firstLine="0"/>
      </w:pPr>
    </w:p>
    <w:p>
      <w:pPr>
        <w:pStyle w:val="3"/>
        <w:keepNext w:val="0"/>
        <w:keepLines w:val="0"/>
        <w:widowControl/>
        <w:suppressLineNumbers w:val="0"/>
        <w:pBdr>
          <w:bottom w:val="single" w:color="CCCCCC" w:sz="8" w:space="0"/>
        </w:pBdr>
        <w:spacing w:before="400" w:beforeAutospacing="0" w:after="4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i w:val="0"/>
          <w:iCs w:val="0"/>
          <w:caps w:val="0"/>
          <w:color w:val="C34624"/>
          <w:spacing w:val="0"/>
          <w:sz w:val="16"/>
          <w:szCs w:val="16"/>
          <w:u w:val="none"/>
          <w:shd w:val="clear" w:fill="FBFBFB"/>
        </w:rPr>
        <w:fldChar w:fldCharType="begin"/>
      </w:r>
      <w:r>
        <w:rPr>
          <w:rFonts w:hint="default" w:ascii="sans-serif" w:hAnsi="sans-serif" w:eastAsia="sans-serif" w:cs="sans-serif"/>
          <w:i w:val="0"/>
          <w:iCs w:val="0"/>
          <w:caps w:val="0"/>
          <w:color w:val="C34624"/>
          <w:spacing w:val="0"/>
          <w:sz w:val="16"/>
          <w:szCs w:val="16"/>
          <w:u w:val="none"/>
          <w:shd w:val="clear" w:fill="FBFBFB"/>
        </w:rPr>
        <w:instrText xml:space="preserve"> HYPERLINK "https://docs.starkware.co/starkex/perpetual/signature_construction_perpetual.html" \l "raw_signing_flow" </w:instrText>
      </w:r>
      <w:r>
        <w:rPr>
          <w:rFonts w:hint="default" w:ascii="sans-serif" w:hAnsi="sans-serif" w:eastAsia="sans-serif" w:cs="sans-serif"/>
          <w:i w:val="0"/>
          <w:iCs w:val="0"/>
          <w:caps w:val="0"/>
          <w:color w:val="C34624"/>
          <w:spacing w:val="0"/>
          <w:sz w:val="16"/>
          <w:szCs w:val="16"/>
          <w:u w:val="none"/>
          <w:shd w:val="clear" w:fill="FBFBFB"/>
        </w:rPr>
        <w:fldChar w:fldCharType="separate"/>
      </w:r>
      <w:r>
        <w:rPr>
          <w:rFonts w:hint="default" w:ascii="sans-serif" w:hAnsi="sans-serif" w:eastAsia="sans-serif" w:cs="sans-serif"/>
          <w:i w:val="0"/>
          <w:iCs w:val="0"/>
          <w:caps w:val="0"/>
          <w:color w:val="C34624"/>
          <w:spacing w:val="0"/>
          <w:sz w:val="16"/>
          <w:szCs w:val="16"/>
          <w:u w:val="none"/>
          <w:shd w:val="clear" w:fill="FBFBFB"/>
        </w:rPr>
        <w:fldChar w:fldCharType="end"/>
      </w:r>
      <w:r>
        <w:rPr>
          <w:rFonts w:hint="default" w:ascii="sans-serif" w:hAnsi="sans-serif" w:eastAsia="sans-serif" w:cs="sans-serif"/>
          <w:b/>
          <w:bCs/>
          <w:i w:val="0"/>
          <w:iCs w:val="0"/>
          <w:caps w:val="0"/>
          <w:color w:val="28286E"/>
          <w:spacing w:val="0"/>
          <w:shd w:val="clear" w:fill="FBFBFB"/>
        </w:rPr>
        <w:t>Raw signing flow</w:t>
      </w:r>
    </w:p>
    <w:p>
      <w:pPr>
        <w:keepNext w:val="0"/>
        <w:keepLines w:val="0"/>
        <w:widowControl/>
        <w:numPr>
          <w:ilvl w:val="0"/>
          <w:numId w:val="3"/>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A user submits a transaction request using the application.</w:t>
      </w:r>
    </w:p>
    <w:p>
      <w:pPr>
        <w:keepNext w:val="0"/>
        <w:keepLines w:val="0"/>
        <w:widowControl/>
        <w:numPr>
          <w:ilvl w:val="0"/>
          <w:numId w:val="3"/>
        </w:numPr>
        <w:suppressLineNumbers w:val="0"/>
        <w:spacing w:before="1600" w:beforeAutospacing="0" w:after="1600" w:afterAutospacing="0"/>
        <w:ind w:left="0" w:right="0" w:firstLine="0"/>
      </w:pPr>
    </w:p>
    <w:p>
      <w:pPr>
        <w:keepNext w:val="0"/>
        <w:keepLines w:val="0"/>
        <w:widowControl/>
        <w:numPr>
          <w:ilvl w:val="0"/>
          <w:numId w:val="3"/>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application runs a Pedersen hash function on the parameters in the transaction request.</w:t>
      </w:r>
    </w:p>
    <w:p>
      <w:pPr>
        <w:keepNext w:val="0"/>
        <w:keepLines w:val="0"/>
        <w:widowControl/>
        <w:numPr>
          <w:ilvl w:val="0"/>
          <w:numId w:val="3"/>
        </w:numPr>
        <w:suppressLineNumbers w:val="0"/>
        <w:spacing w:before="1600" w:beforeAutospacing="0" w:after="1600" w:afterAutospacing="0"/>
        <w:ind w:left="0" w:right="0" w:firstLine="0"/>
      </w:pPr>
    </w:p>
    <w:p>
      <w:pPr>
        <w:keepNext w:val="0"/>
        <w:keepLines w:val="0"/>
        <w:widowControl/>
        <w:numPr>
          <w:ilvl w:val="0"/>
          <w:numId w:val="3"/>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application sends the hash to a wallet.</w:t>
      </w:r>
    </w:p>
    <w:p>
      <w:pPr>
        <w:keepNext w:val="0"/>
        <w:keepLines w:val="0"/>
        <w:widowControl/>
        <w:numPr>
          <w:ilvl w:val="0"/>
          <w:numId w:val="3"/>
        </w:numPr>
        <w:suppressLineNumbers w:val="0"/>
        <w:spacing w:before="1600" w:beforeAutospacing="0" w:after="1600" w:afterAutospacing="0"/>
        <w:ind w:left="0" w:right="0" w:firstLine="0"/>
      </w:pPr>
    </w:p>
    <w:p>
      <w:pPr>
        <w:keepNext w:val="0"/>
        <w:keepLines w:val="0"/>
        <w:widowControl/>
        <w:numPr>
          <w:ilvl w:val="0"/>
          <w:numId w:val="3"/>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wallet prompts the user to sign the request.</w:t>
      </w:r>
    </w:p>
    <w:p>
      <w:pPr>
        <w:keepNext w:val="0"/>
        <w:keepLines w:val="0"/>
        <w:widowControl/>
        <w:numPr>
          <w:ilvl w:val="0"/>
          <w:numId w:val="3"/>
        </w:numPr>
        <w:suppressLineNumbers w:val="0"/>
        <w:spacing w:before="1600" w:beforeAutospacing="0" w:after="1600" w:afterAutospacing="0"/>
        <w:ind w:left="0" w:right="0" w:firstLine="0"/>
      </w:pPr>
    </w:p>
    <w:p>
      <w:pPr>
        <w:keepNext w:val="0"/>
        <w:keepLines w:val="0"/>
        <w:widowControl/>
        <w:numPr>
          <w:ilvl w:val="0"/>
          <w:numId w:val="3"/>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wallet signs the hash and sends the resulting signature back to the application.</w:t>
      </w:r>
    </w:p>
    <w:p>
      <w:pPr>
        <w:keepNext w:val="0"/>
        <w:keepLines w:val="0"/>
        <w:widowControl/>
        <w:numPr>
          <w:ilvl w:val="0"/>
          <w:numId w:val="3"/>
        </w:numPr>
        <w:suppressLineNumbers w:val="0"/>
        <w:spacing w:before="1600" w:beforeAutospacing="0" w:after="1600" w:afterAutospacing="0"/>
        <w:ind w:left="0" w:right="0" w:firstLine="0"/>
      </w:pPr>
    </w:p>
    <w:p>
      <w:pPr>
        <w:keepNext w:val="0"/>
        <w:keepLines w:val="0"/>
        <w:widowControl/>
        <w:numPr>
          <w:ilvl w:val="0"/>
          <w:numId w:val="3"/>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application sends an encoded message to the StarkEx gateway that includes the transaction request and the signature hash.</w:t>
      </w:r>
    </w:p>
    <w:p>
      <w:pPr>
        <w:keepNext w:val="0"/>
        <w:keepLines w:val="0"/>
        <w:widowControl/>
        <w:numPr>
          <w:ilvl w:val="0"/>
          <w:numId w:val="3"/>
        </w:numPr>
        <w:suppressLineNumbers w:val="0"/>
        <w:spacing w:before="1600" w:beforeAutospacing="0" w:after="1600" w:afterAutospacing="0"/>
        <w:ind w:left="0" w:right="0" w:firstLine="0"/>
      </w:pPr>
    </w:p>
    <w:p>
      <w:pPr>
        <w:pStyle w:val="3"/>
        <w:keepNext w:val="0"/>
        <w:keepLines w:val="0"/>
        <w:widowControl/>
        <w:suppressLineNumbers w:val="0"/>
        <w:pBdr>
          <w:bottom w:val="single" w:color="CCCCCC" w:sz="8" w:space="0"/>
        </w:pBdr>
        <w:spacing w:before="400" w:beforeAutospacing="0" w:after="4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i w:val="0"/>
          <w:iCs w:val="0"/>
          <w:caps w:val="0"/>
          <w:color w:val="C34624"/>
          <w:spacing w:val="0"/>
          <w:sz w:val="16"/>
          <w:szCs w:val="16"/>
          <w:u w:val="none"/>
          <w:shd w:val="clear" w:fill="FBFBFB"/>
        </w:rPr>
        <w:fldChar w:fldCharType="begin"/>
      </w:r>
      <w:r>
        <w:rPr>
          <w:rFonts w:hint="default" w:ascii="sans-serif" w:hAnsi="sans-serif" w:eastAsia="sans-serif" w:cs="sans-serif"/>
          <w:i w:val="0"/>
          <w:iCs w:val="0"/>
          <w:caps w:val="0"/>
          <w:color w:val="C34624"/>
          <w:spacing w:val="0"/>
          <w:sz w:val="16"/>
          <w:szCs w:val="16"/>
          <w:u w:val="none"/>
          <w:shd w:val="clear" w:fill="FBFBFB"/>
        </w:rPr>
        <w:instrText xml:space="preserve"> HYPERLINK "https://docs.starkware.co/starkex/perpetual/signature_construction_perpetual.html" \l "application_signing_flow" </w:instrText>
      </w:r>
      <w:r>
        <w:rPr>
          <w:rFonts w:hint="default" w:ascii="sans-serif" w:hAnsi="sans-serif" w:eastAsia="sans-serif" w:cs="sans-serif"/>
          <w:i w:val="0"/>
          <w:iCs w:val="0"/>
          <w:caps w:val="0"/>
          <w:color w:val="C34624"/>
          <w:spacing w:val="0"/>
          <w:sz w:val="16"/>
          <w:szCs w:val="16"/>
          <w:u w:val="none"/>
          <w:shd w:val="clear" w:fill="FBFBFB"/>
        </w:rPr>
        <w:fldChar w:fldCharType="separate"/>
      </w:r>
      <w:r>
        <w:rPr>
          <w:rFonts w:hint="default" w:ascii="sans-serif" w:hAnsi="sans-serif" w:eastAsia="sans-serif" w:cs="sans-serif"/>
          <w:i w:val="0"/>
          <w:iCs w:val="0"/>
          <w:caps w:val="0"/>
          <w:color w:val="C34624"/>
          <w:spacing w:val="0"/>
          <w:sz w:val="16"/>
          <w:szCs w:val="16"/>
          <w:u w:val="none"/>
          <w:shd w:val="clear" w:fill="FBFBFB"/>
        </w:rPr>
        <w:fldChar w:fldCharType="end"/>
      </w:r>
      <w:r>
        <w:rPr>
          <w:rFonts w:hint="default" w:ascii="sans-serif" w:hAnsi="sans-serif" w:eastAsia="sans-serif" w:cs="sans-serif"/>
          <w:b/>
          <w:bCs/>
          <w:i w:val="0"/>
          <w:iCs w:val="0"/>
          <w:caps w:val="0"/>
          <w:color w:val="28286E"/>
          <w:spacing w:val="0"/>
          <w:shd w:val="clear" w:fill="FBFBFB"/>
        </w:rPr>
        <w:t>Application signing flow</w:t>
      </w:r>
    </w:p>
    <w:p>
      <w:pPr>
        <w:keepNext w:val="0"/>
        <w:keepLines w:val="0"/>
        <w:widowControl/>
        <w:numPr>
          <w:ilvl w:val="0"/>
          <w:numId w:val="4"/>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A user submits a transaction request using the application.</w:t>
      </w:r>
    </w:p>
    <w:p>
      <w:pPr>
        <w:keepNext w:val="0"/>
        <w:keepLines w:val="0"/>
        <w:widowControl/>
        <w:numPr>
          <w:ilvl w:val="0"/>
          <w:numId w:val="4"/>
        </w:numPr>
        <w:suppressLineNumbers w:val="0"/>
        <w:spacing w:before="1600" w:beforeAutospacing="0" w:after="1600" w:afterAutospacing="0"/>
        <w:ind w:left="0" w:right="0" w:firstLine="0"/>
      </w:pPr>
    </w:p>
    <w:p>
      <w:pPr>
        <w:keepNext w:val="0"/>
        <w:keepLines w:val="0"/>
        <w:widowControl/>
        <w:numPr>
          <w:ilvl w:val="0"/>
          <w:numId w:val="4"/>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application runs a Pedersen hash function on the parameters in the transaction request.</w:t>
      </w:r>
    </w:p>
    <w:p>
      <w:pPr>
        <w:keepNext w:val="0"/>
        <w:keepLines w:val="0"/>
        <w:widowControl/>
        <w:numPr>
          <w:ilvl w:val="0"/>
          <w:numId w:val="4"/>
        </w:numPr>
        <w:suppressLineNumbers w:val="0"/>
        <w:spacing w:before="1600" w:beforeAutospacing="0" w:after="1600" w:afterAutospacing="0"/>
        <w:ind w:left="0" w:right="0" w:firstLine="0"/>
      </w:pPr>
    </w:p>
    <w:p>
      <w:pPr>
        <w:keepNext w:val="0"/>
        <w:keepLines w:val="0"/>
        <w:widowControl/>
        <w:numPr>
          <w:ilvl w:val="0"/>
          <w:numId w:val="4"/>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application signs the hash.</w:t>
      </w:r>
    </w:p>
    <w:p>
      <w:pPr>
        <w:keepNext w:val="0"/>
        <w:keepLines w:val="0"/>
        <w:widowControl/>
        <w:numPr>
          <w:ilvl w:val="0"/>
          <w:numId w:val="4"/>
        </w:numPr>
        <w:suppressLineNumbers w:val="0"/>
        <w:spacing w:before="1600" w:beforeAutospacing="0" w:after="1600" w:afterAutospacing="0"/>
        <w:ind w:left="0" w:right="0" w:firstLine="0"/>
      </w:pPr>
    </w:p>
    <w:p>
      <w:pPr>
        <w:keepNext w:val="0"/>
        <w:keepLines w:val="0"/>
        <w:widowControl/>
        <w:numPr>
          <w:ilvl w:val="0"/>
          <w:numId w:val="4"/>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application sends an encoded message to the StarkEx gateway that includes the transaction request and the signature hash.</w:t>
      </w:r>
    </w:p>
    <w:p>
      <w:pPr>
        <w:keepNext w:val="0"/>
        <w:keepLines w:val="0"/>
        <w:widowControl/>
        <w:numPr>
          <w:ilvl w:val="0"/>
          <w:numId w:val="4"/>
        </w:numPr>
        <w:suppressLineNumbers w:val="0"/>
        <w:spacing w:before="1600" w:beforeAutospacing="0" w:after="1600" w:afterAutospacing="0"/>
        <w:ind w:left="0" w:right="0" w:firstLine="0"/>
      </w:pPr>
    </w:p>
    <w:p>
      <w:pPr>
        <w:pStyle w:val="3"/>
        <w:keepNext w:val="0"/>
        <w:keepLines w:val="0"/>
        <w:widowControl/>
        <w:suppressLineNumbers w:val="0"/>
        <w:pBdr>
          <w:bottom w:val="single" w:color="CCCCCC" w:sz="8" w:space="0"/>
        </w:pBdr>
        <w:spacing w:before="400" w:beforeAutospacing="0" w:after="4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i w:val="0"/>
          <w:iCs w:val="0"/>
          <w:caps w:val="0"/>
          <w:color w:val="C34624"/>
          <w:spacing w:val="0"/>
          <w:sz w:val="16"/>
          <w:szCs w:val="16"/>
          <w:u w:val="none"/>
          <w:shd w:val="clear" w:fill="FBFBFB"/>
        </w:rPr>
        <w:fldChar w:fldCharType="begin"/>
      </w:r>
      <w:r>
        <w:rPr>
          <w:rFonts w:hint="default" w:ascii="sans-serif" w:hAnsi="sans-serif" w:eastAsia="sans-serif" w:cs="sans-serif"/>
          <w:i w:val="0"/>
          <w:iCs w:val="0"/>
          <w:caps w:val="0"/>
          <w:color w:val="C34624"/>
          <w:spacing w:val="0"/>
          <w:sz w:val="16"/>
          <w:szCs w:val="16"/>
          <w:u w:val="none"/>
          <w:shd w:val="clear" w:fill="FBFBFB"/>
        </w:rPr>
        <w:instrText xml:space="preserve"> HYPERLINK "https://docs.starkware.co/starkex/perpetual/signature_construction_perpetual.html" \l "supported_order_types" </w:instrText>
      </w:r>
      <w:r>
        <w:rPr>
          <w:rFonts w:hint="default" w:ascii="sans-serif" w:hAnsi="sans-serif" w:eastAsia="sans-serif" w:cs="sans-serif"/>
          <w:i w:val="0"/>
          <w:iCs w:val="0"/>
          <w:caps w:val="0"/>
          <w:color w:val="C34624"/>
          <w:spacing w:val="0"/>
          <w:sz w:val="16"/>
          <w:szCs w:val="16"/>
          <w:u w:val="none"/>
          <w:shd w:val="clear" w:fill="FBFBFB"/>
        </w:rPr>
        <w:fldChar w:fldCharType="separate"/>
      </w:r>
      <w:r>
        <w:rPr>
          <w:rFonts w:hint="default" w:ascii="sans-serif" w:hAnsi="sans-serif" w:eastAsia="sans-serif" w:cs="sans-serif"/>
          <w:i w:val="0"/>
          <w:iCs w:val="0"/>
          <w:caps w:val="0"/>
          <w:color w:val="C34624"/>
          <w:spacing w:val="0"/>
          <w:sz w:val="16"/>
          <w:szCs w:val="16"/>
          <w:u w:val="none"/>
          <w:shd w:val="clear" w:fill="FBFBFB"/>
        </w:rPr>
        <w:fldChar w:fldCharType="end"/>
      </w:r>
      <w:r>
        <w:rPr>
          <w:rFonts w:hint="default" w:ascii="sans-serif" w:hAnsi="sans-serif" w:eastAsia="sans-serif" w:cs="sans-serif"/>
          <w:b/>
          <w:bCs/>
          <w:i w:val="0"/>
          <w:iCs w:val="0"/>
          <w:caps w:val="0"/>
          <w:color w:val="28286E"/>
          <w:spacing w:val="0"/>
          <w:shd w:val="clear" w:fill="FBFBFB"/>
        </w:rPr>
        <w:t>Supported order types</w:t>
      </w: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The following order types are currently supported:</w:t>
      </w:r>
    </w:p>
    <w:tbl>
      <w:tblPr>
        <w:tblW w:w="14060" w:type="dxa"/>
        <w:tblInd w:w="0" w:type="dxa"/>
        <w:tblBorders>
          <w:top w:val="none" w:color="DBDBDB" w:sz="0" w:space="0"/>
          <w:left w:val="none" w:color="DBDBDB" w:sz="0" w:space="0"/>
          <w:bottom w:val="single" w:color="DBDBDB" w:sz="8" w:space="0"/>
          <w:right w:val="none" w:color="DBDBDB"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64"/>
        <w:gridCol w:w="11196"/>
      </w:tblGrid>
      <w:tr>
        <w:tc>
          <w:tcPr>
            <w:tcW w:w="0" w:type="auto"/>
            <w:shd w:val="clear"/>
            <w:vAlign w:val="top"/>
          </w:tcPr>
          <w:p>
            <w:pPr>
              <w:keepNext w:val="0"/>
              <w:keepLines w:val="0"/>
              <w:widowControl/>
              <w:suppressLineNumbers w:val="0"/>
              <w:jc w:val="left"/>
              <w:textAlignment w:val="top"/>
            </w:pPr>
            <w:r>
              <w:rPr>
                <w:rStyle w:val="12"/>
                <w:rFonts w:ascii="Fira Code" w:hAnsi="Fira Code" w:eastAsia="Fira Code" w:cs="Fira Code"/>
                <w:color w:val="000000"/>
                <w:kern w:val="0"/>
                <w:sz w:val="28"/>
                <w:szCs w:val="28"/>
                <w:bdr w:val="none" w:color="auto" w:sz="0" w:space="0"/>
                <w:shd w:val="clear" w:fill="FFF2EB"/>
                <w:lang w:val="en-US" w:eastAsia="zh-CN" w:bidi="ar"/>
              </w:rPr>
              <w:t>WithdrawalToAddress</w:t>
            </w:r>
          </w:p>
        </w:tc>
        <w:tc>
          <w:tcPr>
            <w:tcW w:w="0" w:type="auto"/>
            <w:shd w:val="clear"/>
            <w:vAlign w:val="top"/>
          </w:tcPr>
          <w:p>
            <w:pPr>
              <w:pStyle w:val="6"/>
              <w:keepNext w:val="0"/>
              <w:keepLines w:val="0"/>
              <w:widowControl/>
              <w:suppressLineNumbers w:val="0"/>
              <w:spacing w:before="0" w:beforeAutospacing="0" w:after="0" w:afterAutospacing="0"/>
              <w:ind w:left="0" w:right="0"/>
            </w:pPr>
            <w:r>
              <w:rPr>
                <w:rStyle w:val="10"/>
              </w:rPr>
              <w:t>(StarkEx Perpetual v2.0)</w:t>
            </w:r>
          </w:p>
          <w:p>
            <w:pPr>
              <w:pStyle w:val="6"/>
              <w:keepNext w:val="0"/>
              <w:keepLines w:val="0"/>
              <w:widowControl/>
              <w:suppressLineNumbers w:val="0"/>
              <w:spacing w:before="0" w:beforeAutospacing="0" w:after="0" w:afterAutospacing="0"/>
              <w:ind w:left="0" w:right="0"/>
            </w:pPr>
            <w:r>
              <w:t>Withdrawal to a specific L1 address. Requests collateral to move from the L2 state to L1.</w:t>
            </w:r>
          </w:p>
        </w:tc>
      </w:tr>
      <w:tr>
        <w:tc>
          <w:tcPr>
            <w:tcW w:w="0" w:type="auto"/>
            <w:shd w:val="clear"/>
            <w:vAlign w:val="top"/>
          </w:tcPr>
          <w:p>
            <w:pPr>
              <w:keepNext w:val="0"/>
              <w:keepLines w:val="0"/>
              <w:widowControl/>
              <w:suppressLineNumbers w:val="0"/>
              <w:jc w:val="left"/>
              <w:textAlignment w:val="top"/>
            </w:pPr>
            <w:r>
              <w:rPr>
                <w:rStyle w:val="12"/>
                <w:rFonts w:hint="default" w:ascii="Fira Code" w:hAnsi="Fira Code" w:eastAsia="Fira Code" w:cs="Fira Code"/>
                <w:color w:val="000000"/>
                <w:kern w:val="0"/>
                <w:sz w:val="28"/>
                <w:szCs w:val="28"/>
                <w:bdr w:val="none" w:color="auto" w:sz="0" w:space="0"/>
                <w:shd w:val="clear" w:fill="FFF2EB"/>
                <w:lang w:val="en-US" w:eastAsia="zh-CN" w:bidi="ar"/>
              </w:rPr>
              <w:t>Withdrawal</w:t>
            </w:r>
          </w:p>
        </w:tc>
        <w:tc>
          <w:tcPr>
            <w:tcW w:w="0" w:type="auto"/>
            <w:shd w:val="clear"/>
            <w:vAlign w:val="top"/>
          </w:tcPr>
          <w:p>
            <w:pPr>
              <w:pStyle w:val="6"/>
              <w:keepNext w:val="0"/>
              <w:keepLines w:val="0"/>
              <w:widowControl/>
              <w:suppressLineNumbers w:val="0"/>
              <w:spacing w:before="0" w:beforeAutospacing="0" w:after="0" w:afterAutospacing="0"/>
              <w:ind w:left="0" w:right="0"/>
            </w:pPr>
            <w:r>
              <w:rPr>
                <w:rStyle w:val="10"/>
              </w:rPr>
              <w:t>(StarkEx Perpetual v1.0)</w:t>
            </w:r>
          </w:p>
          <w:p>
            <w:pPr>
              <w:pStyle w:val="6"/>
              <w:keepNext w:val="0"/>
              <w:keepLines w:val="0"/>
              <w:widowControl/>
              <w:suppressLineNumbers w:val="0"/>
              <w:spacing w:before="0" w:beforeAutospacing="0" w:after="0" w:afterAutospacing="0"/>
              <w:ind w:left="0" w:right="0"/>
            </w:pPr>
            <w:r>
              <w:t>Requests collateral to move from the L2 state to L1.</w:t>
            </w:r>
          </w:p>
        </w:tc>
      </w:tr>
      <w:t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Limit order with fees</w:t>
            </w:r>
          </w:p>
        </w:tc>
        <w:tc>
          <w:tcPr>
            <w:tcW w:w="0" w:type="auto"/>
            <w:shd w:val="clear"/>
            <w:vAlign w:val="top"/>
          </w:tcPr>
          <w:p>
            <w:pPr>
              <w:pStyle w:val="6"/>
              <w:keepNext w:val="0"/>
              <w:keepLines w:val="0"/>
              <w:widowControl/>
              <w:suppressLineNumbers w:val="0"/>
              <w:spacing w:before="0" w:beforeAutospacing="0" w:after="0" w:afterAutospacing="0"/>
              <w:ind w:left="0" w:right="0"/>
            </w:pPr>
            <w:r>
              <w:t>Declares intent to sell a certain amount of a certain asset in exchange for a different asset at a certain ratio. One of the assets must be the collateral.</w:t>
            </w:r>
          </w:p>
          <w:p>
            <w:pPr>
              <w:pStyle w:val="6"/>
              <w:keepNext w:val="0"/>
              <w:keepLines w:val="0"/>
              <w:widowControl/>
              <w:suppressLineNumbers w:val="0"/>
              <w:spacing w:before="0" w:beforeAutospacing="0" w:after="0" w:afterAutospacing="0"/>
              <w:ind w:left="0" w:right="0"/>
            </w:pPr>
            <w:r>
              <w:rPr>
                <w:rStyle w:val="12"/>
                <w:rFonts w:hint="default" w:ascii="Fira Code" w:hAnsi="Fira Code" w:eastAsia="Fira Code" w:cs="Fira Code"/>
                <w:color w:val="000000"/>
                <w:sz w:val="28"/>
                <w:szCs w:val="28"/>
                <w:bdr w:val="none" w:color="auto" w:sz="0" w:space="0"/>
                <w:shd w:val="clear" w:fill="FFF2EB"/>
              </w:rPr>
              <w:t>Trade</w:t>
            </w:r>
            <w:r>
              <w:t> is a pairing of two matching limit orders with fees.</w:t>
            </w:r>
          </w:p>
          <w:p>
            <w:pPr>
              <w:pStyle w:val="6"/>
              <w:keepNext w:val="0"/>
              <w:keepLines w:val="0"/>
              <w:widowControl/>
              <w:suppressLineNumbers w:val="0"/>
              <w:spacing w:before="0" w:beforeAutospacing="0" w:after="0" w:afterAutospacing="0"/>
              <w:ind w:left="0" w:right="0"/>
            </w:pPr>
            <w:r>
              <w:rPr>
                <w:rStyle w:val="12"/>
                <w:rFonts w:hint="default" w:ascii="Fira Code" w:hAnsi="Fira Code" w:eastAsia="Fira Code" w:cs="Fira Code"/>
                <w:color w:val="000000"/>
                <w:sz w:val="28"/>
                <w:szCs w:val="28"/>
                <w:bdr w:val="none" w:color="auto" w:sz="0" w:space="0"/>
                <w:shd w:val="clear" w:fill="FFF2EB"/>
              </w:rPr>
              <w:t>Liquidate</w:t>
            </w:r>
            <w:r>
              <w:t> is a trade between a user whose position can be liquidated---that is, it is below the maintenance margin---and another user with an existing limit order that can be used to liquidate the first user’s position.</w:t>
            </w:r>
          </w:p>
        </w:tc>
      </w:tr>
      <w:tr>
        <w:tc>
          <w:tcPr>
            <w:tcW w:w="0" w:type="auto"/>
            <w:shd w:val="clear"/>
            <w:vAlign w:val="top"/>
          </w:tcPr>
          <w:p>
            <w:pPr>
              <w:keepNext w:val="0"/>
              <w:keepLines w:val="0"/>
              <w:widowControl/>
              <w:suppressLineNumbers w:val="0"/>
              <w:jc w:val="left"/>
              <w:textAlignment w:val="top"/>
            </w:pPr>
            <w:r>
              <w:rPr>
                <w:rStyle w:val="12"/>
                <w:rFonts w:hint="default" w:ascii="Fira Code" w:hAnsi="Fira Code" w:eastAsia="Fira Code" w:cs="Fira Code"/>
                <w:color w:val="000000"/>
                <w:kern w:val="0"/>
                <w:sz w:val="28"/>
                <w:szCs w:val="28"/>
                <w:bdr w:val="none" w:color="auto" w:sz="0" w:space="0"/>
                <w:shd w:val="clear" w:fill="FFF2EB"/>
                <w:lang w:val="en-US" w:eastAsia="zh-CN" w:bidi="ar"/>
              </w:rPr>
              <w:t>Transfer</w:t>
            </w:r>
          </w:p>
        </w:tc>
        <w:tc>
          <w:tcPr>
            <w:tcW w:w="0" w:type="auto"/>
            <w:shd w:val="clear"/>
            <w:vAlign w:val="top"/>
          </w:tcPr>
          <w:p>
            <w:pPr>
              <w:pStyle w:val="6"/>
              <w:keepNext w:val="0"/>
              <w:keepLines w:val="0"/>
              <w:widowControl/>
              <w:suppressLineNumbers w:val="0"/>
              <w:spacing w:before="0" w:beforeAutospacing="0" w:after="0" w:afterAutospacing="0"/>
              <w:ind w:left="0" w:right="0"/>
            </w:pPr>
            <w:r>
              <w:t>Transfer, requests collateral to be transferred from one vault to another.</w:t>
            </w:r>
          </w:p>
        </w:tc>
      </w:tr>
      <w:tr>
        <w:tc>
          <w:tcPr>
            <w:tcW w:w="0" w:type="auto"/>
            <w:shd w:val="clear"/>
            <w:vAlign w:val="top"/>
          </w:tcPr>
          <w:p>
            <w:pPr>
              <w:keepNext w:val="0"/>
              <w:keepLines w:val="0"/>
              <w:widowControl/>
              <w:suppressLineNumbers w:val="0"/>
              <w:jc w:val="left"/>
              <w:textAlignment w:val="top"/>
            </w:pPr>
            <w:r>
              <w:rPr>
                <w:rStyle w:val="12"/>
                <w:rFonts w:hint="default" w:ascii="Fira Code" w:hAnsi="Fira Code" w:eastAsia="Fira Code" w:cs="Fira Code"/>
                <w:color w:val="000000"/>
                <w:kern w:val="0"/>
                <w:sz w:val="28"/>
                <w:szCs w:val="28"/>
                <w:bdr w:val="none" w:color="auto" w:sz="0" w:space="0"/>
                <w:shd w:val="clear" w:fill="FFF2EB"/>
                <w:lang w:val="en-US" w:eastAsia="zh-CN" w:bidi="ar"/>
              </w:rPr>
              <w:t>ConditionalTransfer</w:t>
            </w:r>
          </w:p>
        </w:tc>
        <w:tc>
          <w:tcPr>
            <w:tcW w:w="0" w:type="auto"/>
            <w:shd w:val="clear"/>
            <w:vAlign w:val="top"/>
          </w:tcPr>
          <w:p>
            <w:pPr>
              <w:pStyle w:val="6"/>
              <w:keepNext w:val="0"/>
              <w:keepLines w:val="0"/>
              <w:widowControl/>
              <w:suppressLineNumbers w:val="0"/>
              <w:spacing w:before="0" w:beforeAutospacing="0" w:after="0" w:afterAutospacing="0"/>
              <w:ind w:left="0" w:right="0"/>
            </w:pPr>
            <w:r>
              <w:t>Conditional transfer, requests collateral to be transferred from one vault to another if some onchain event is recorded.</w:t>
            </w:r>
          </w:p>
        </w:tc>
      </w:tr>
    </w:tbl>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For information on using the corresponding APIs for these transaction types, see </w:t>
      </w:r>
      <w:r>
        <w:rPr>
          <w:rFonts w:hint="default" w:ascii="sans-serif" w:hAnsi="sans-serif" w:eastAsia="sans-serif" w:cs="sans-serif"/>
          <w:i w:val="0"/>
          <w:iCs w:val="0"/>
          <w:caps w:val="0"/>
          <w:color w:val="C34624"/>
          <w:spacing w:val="0"/>
          <w:sz w:val="32"/>
          <w:szCs w:val="32"/>
          <w:u w:val="none"/>
          <w:shd w:val="clear" w:fill="FBFBFB"/>
        </w:rPr>
        <w:fldChar w:fldCharType="begin"/>
      </w:r>
      <w:r>
        <w:rPr>
          <w:rFonts w:hint="default" w:ascii="sans-serif" w:hAnsi="sans-serif" w:eastAsia="sans-serif" w:cs="sans-serif"/>
          <w:i w:val="0"/>
          <w:iCs w:val="0"/>
          <w:caps w:val="0"/>
          <w:color w:val="C34624"/>
          <w:spacing w:val="0"/>
          <w:sz w:val="32"/>
          <w:szCs w:val="32"/>
          <w:u w:val="none"/>
          <w:shd w:val="clear" w:fill="FBFBFB"/>
        </w:rPr>
        <w:instrText xml:space="preserve"> HYPERLINK "https://docs.starkware.co/starkex/api/perpetual/transactions.html" </w:instrText>
      </w:r>
      <w:r>
        <w:rPr>
          <w:rFonts w:hint="default" w:ascii="sans-serif" w:hAnsi="sans-serif" w:eastAsia="sans-serif" w:cs="sans-serif"/>
          <w:i w:val="0"/>
          <w:iCs w:val="0"/>
          <w:caps w:val="0"/>
          <w:color w:val="C34624"/>
          <w:spacing w:val="0"/>
          <w:sz w:val="32"/>
          <w:szCs w:val="32"/>
          <w:u w:val="none"/>
          <w:shd w:val="clear" w:fill="FBFBFB"/>
        </w:rPr>
        <w:fldChar w:fldCharType="separate"/>
      </w:r>
      <w:r>
        <w:rPr>
          <w:rStyle w:val="11"/>
          <w:rFonts w:hint="default" w:ascii="sans-serif" w:hAnsi="sans-serif" w:eastAsia="sans-serif" w:cs="sans-serif"/>
          <w:i w:val="0"/>
          <w:iCs w:val="0"/>
          <w:caps w:val="0"/>
          <w:color w:val="C34624"/>
          <w:spacing w:val="0"/>
          <w:sz w:val="32"/>
          <w:szCs w:val="32"/>
          <w:u w:val="none"/>
          <w:shd w:val="clear" w:fill="FBFBFB"/>
        </w:rPr>
        <w:t>Transactions</w:t>
      </w:r>
      <w:r>
        <w:rPr>
          <w:rFonts w:hint="default" w:ascii="sans-serif" w:hAnsi="sans-serif" w:eastAsia="sans-serif" w:cs="sans-serif"/>
          <w:i w:val="0"/>
          <w:iCs w:val="0"/>
          <w:caps w:val="0"/>
          <w:color w:val="C34624"/>
          <w:spacing w:val="0"/>
          <w:sz w:val="32"/>
          <w:szCs w:val="32"/>
          <w:u w:val="none"/>
          <w:shd w:val="clear" w:fill="FBFBFB"/>
        </w:rPr>
        <w:fldChar w:fldCharType="end"/>
      </w:r>
      <w:r>
        <w:rPr>
          <w:rFonts w:hint="default" w:ascii="sans-serif" w:hAnsi="sans-serif" w:eastAsia="sans-serif" w:cs="sans-serif"/>
          <w:i w:val="0"/>
          <w:iCs w:val="0"/>
          <w:caps w:val="0"/>
          <w:color w:val="363636"/>
          <w:spacing w:val="0"/>
          <w:sz w:val="32"/>
          <w:szCs w:val="32"/>
          <w:shd w:val="clear" w:fill="FBFBFB"/>
        </w:rPr>
        <w:t> in the </w:t>
      </w:r>
      <w:r>
        <w:rPr>
          <w:rStyle w:val="10"/>
          <w:rFonts w:hint="default" w:ascii="sans-serif" w:hAnsi="sans-serif" w:eastAsia="sans-serif" w:cs="sans-serif"/>
          <w:i w:val="0"/>
          <w:iCs w:val="0"/>
          <w:caps w:val="0"/>
          <w:color w:val="363636"/>
          <w:spacing w:val="0"/>
          <w:sz w:val="32"/>
          <w:szCs w:val="32"/>
          <w:shd w:val="clear" w:fill="FBFBFB"/>
        </w:rPr>
        <w:t>StarkEx Perpetual REST API</w:t>
      </w:r>
      <w:r>
        <w:rPr>
          <w:rFonts w:hint="default" w:ascii="sans-serif" w:hAnsi="sans-serif" w:eastAsia="sans-serif" w:cs="sans-serif"/>
          <w:i w:val="0"/>
          <w:iCs w:val="0"/>
          <w:caps w:val="0"/>
          <w:color w:val="363636"/>
          <w:spacing w:val="0"/>
          <w:sz w:val="32"/>
          <w:szCs w:val="32"/>
          <w:shd w:val="clear" w:fill="FBFBFB"/>
        </w:rPr>
        <w:t> reference.</w:t>
      </w:r>
    </w:p>
    <w:p>
      <w:pPr>
        <w:pStyle w:val="3"/>
        <w:keepNext w:val="0"/>
        <w:keepLines w:val="0"/>
        <w:widowControl/>
        <w:suppressLineNumbers w:val="0"/>
        <w:pBdr>
          <w:bottom w:val="single" w:color="CCCCCC" w:sz="8" w:space="0"/>
        </w:pBdr>
        <w:spacing w:before="400" w:beforeAutospacing="0" w:after="4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i w:val="0"/>
          <w:iCs w:val="0"/>
          <w:caps w:val="0"/>
          <w:color w:val="C34624"/>
          <w:spacing w:val="0"/>
          <w:sz w:val="16"/>
          <w:szCs w:val="16"/>
          <w:u w:val="none"/>
          <w:shd w:val="clear" w:fill="FBFBFB"/>
        </w:rPr>
        <w:fldChar w:fldCharType="begin"/>
      </w:r>
      <w:r>
        <w:rPr>
          <w:rFonts w:hint="default" w:ascii="sans-serif" w:hAnsi="sans-serif" w:eastAsia="sans-serif" w:cs="sans-serif"/>
          <w:i w:val="0"/>
          <w:iCs w:val="0"/>
          <w:caps w:val="0"/>
          <w:color w:val="C34624"/>
          <w:spacing w:val="0"/>
          <w:sz w:val="16"/>
          <w:szCs w:val="16"/>
          <w:u w:val="none"/>
          <w:shd w:val="clear" w:fill="FBFBFB"/>
        </w:rPr>
        <w:instrText xml:space="preserve"> HYPERLINK "https://docs.starkware.co/starkex/perpetual/signature_construction_perpetual.html" \l "withdrawaltoaddress" </w:instrText>
      </w:r>
      <w:r>
        <w:rPr>
          <w:rFonts w:hint="default" w:ascii="sans-serif" w:hAnsi="sans-serif" w:eastAsia="sans-serif" w:cs="sans-serif"/>
          <w:i w:val="0"/>
          <w:iCs w:val="0"/>
          <w:caps w:val="0"/>
          <w:color w:val="C34624"/>
          <w:spacing w:val="0"/>
          <w:sz w:val="16"/>
          <w:szCs w:val="16"/>
          <w:u w:val="none"/>
          <w:shd w:val="clear" w:fill="FBFBFB"/>
        </w:rPr>
        <w:fldChar w:fldCharType="separate"/>
      </w:r>
      <w:r>
        <w:rPr>
          <w:rFonts w:hint="default" w:ascii="sans-serif" w:hAnsi="sans-serif" w:eastAsia="sans-serif" w:cs="sans-serif"/>
          <w:i w:val="0"/>
          <w:iCs w:val="0"/>
          <w:caps w:val="0"/>
          <w:color w:val="C34624"/>
          <w:spacing w:val="0"/>
          <w:sz w:val="16"/>
          <w:szCs w:val="16"/>
          <w:u w:val="none"/>
          <w:shd w:val="clear" w:fill="FBFBFB"/>
        </w:rPr>
        <w:fldChar w:fldCharType="end"/>
      </w:r>
      <w:r>
        <w:rPr>
          <w:rFonts w:hint="default" w:ascii="sans-serif" w:hAnsi="sans-serif" w:eastAsia="sans-serif" w:cs="sans-serif"/>
          <w:b/>
          <w:bCs/>
          <w:i w:val="0"/>
          <w:iCs w:val="0"/>
          <w:caps w:val="0"/>
          <w:color w:val="28286E"/>
          <w:spacing w:val="0"/>
          <w:shd w:val="clear" w:fill="FBFBFB"/>
        </w:rPr>
        <w:t>Withdrawal to address` (StarkEx Perpetual v2.0)</w:t>
      </w: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Message payload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"type"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7</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10</w:t>
      </w:r>
      <w:r>
        <w:rPr>
          <w:rStyle w:val="12"/>
          <w:rFonts w:hint="default" w:ascii="Fira Code" w:hAnsi="Fira Code" w:eastAsia="Fira Code" w:cs="Fira Code"/>
          <w:i w:val="0"/>
          <w:iCs w:val="0"/>
          <w:caps w:val="0"/>
          <w:color w:val="363636"/>
          <w:spacing w:val="0"/>
          <w:bdr w:val="single" w:color="DBDBDB" w:sz="8" w:space="0"/>
          <w:shd w:val="clear" w:fill="F0F0F0"/>
        </w:rPr>
        <w:t xml:space="preserve"> bits)</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"asset_id_collateral"</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"eth_address"</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"position_id"</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"amount"</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"nonce"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uint32</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Fonts w:hint="default" w:ascii="Fira Code" w:hAnsi="Fira Code" w:eastAsia="Fira Code" w:cs="Fira Code"/>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"expiration_timestamp"</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uint32</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iCs/>
          <w:caps w:val="0"/>
          <w:color w:val="657B83"/>
          <w:spacing w:val="0"/>
          <w:bdr w:val="none" w:color="auto" w:sz="0" w:space="0"/>
          <w:shd w:val="clear" w:fill="F0F0F0"/>
        </w:rPr>
        <w:t>// hours_since_Unix_epoch / 3600</w:t>
      </w:r>
      <w:r>
        <w:rPr>
          <w:rFonts w:hint="default" w:ascii="Fira Code" w:hAnsi="Fira Code" w:eastAsia="Fira Code" w:cs="Fira Code"/>
          <w:i w:val="0"/>
          <w:iCs w:val="0"/>
          <w:caps w:val="0"/>
          <w:color w:val="93A1A1"/>
          <w:spacing w:val="0"/>
          <w:bdr w:val="none" w:color="auto" w:sz="0" w:space="0"/>
          <w:shd w:val="clear" w:fill="F0F0F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800" w:beforeAutospacing="0" w:after="800" w:afterAutospacing="0" w:line="20" w:lineRule="atLeast"/>
        <w:ind w:left="0" w:right="0" w:firstLine="0"/>
        <w:jc w:val="left"/>
        <w:rPr>
          <w:rFonts w:hint="default" w:ascii="sans-serif" w:hAnsi="sans-serif" w:eastAsia="sans-serif" w:cs="sans-serif"/>
          <w:i w:val="0"/>
          <w:iCs w:val="0"/>
          <w:caps w:val="0"/>
          <w:color w:val="363636"/>
          <w:spacing w:val="0"/>
        </w:rPr>
      </w:pPr>
      <w:r>
        <w:rPr>
          <w:rFonts w:hint="default" w:ascii="sans-serif" w:hAnsi="sans-serif" w:eastAsia="sans-serif" w:cs="sans-serif"/>
          <w:i w:val="0"/>
          <w:iCs w:val="0"/>
          <w:caps w:val="0"/>
          <w:color w:val="363636"/>
          <w:spacing w:val="0"/>
          <w:kern w:val="0"/>
          <w:sz w:val="24"/>
          <w:szCs w:val="24"/>
          <w:bdr w:val="none" w:color="auto" w:sz="0" w:space="0"/>
          <w:shd w:val="clear" w:fill="FBFBFB"/>
          <w:lang w:val="en-US" w:eastAsia="zh-CN" w:bidi="ar"/>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Message hash chain format</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Pedersen_hash(</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asset_id_collateral,</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eth_address,</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packed_message</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rPr>
      </w:pPr>
      <w:r>
        <w:rPr>
          <w:rFonts w:hint="default" w:ascii="Fira Code" w:hAnsi="Fira Code" w:eastAsia="Fira Code" w:cs="Fira Code"/>
          <w:i w:val="0"/>
          <w:iCs w:val="0"/>
          <w:caps w:val="0"/>
          <w:color w:val="363636"/>
          <w:spacing w:val="0"/>
          <w:bdr w:val="single" w:color="DBDBDB" w:sz="8" w:space="0"/>
          <w:shd w:val="clear" w:fill="F0F0F0"/>
        </w:rPr>
        <w:t>)</w:t>
      </w:r>
    </w:p>
    <w:tbl>
      <w:tblPr>
        <w:tblW w:w="14060" w:type="dxa"/>
        <w:tblInd w:w="0" w:type="dxa"/>
        <w:tblBorders>
          <w:top w:val="single" w:color="EFEFEF" w:sz="8" w:space="0"/>
          <w:left w:val="single" w:color="EFEFEF" w:sz="8" w:space="0"/>
          <w:bottom w:val="single" w:color="EFEFEF" w:sz="8" w:space="0"/>
          <w:right w:val="single" w:color="EFEFEF"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62"/>
        <w:gridCol w:w="2387"/>
        <w:gridCol w:w="1662"/>
        <w:gridCol w:w="1662"/>
        <w:gridCol w:w="4551"/>
        <w:gridCol w:w="2136"/>
      </w:tblGrid>
      <w:tr>
        <w:trPr>
          <w:tblHeader/>
        </w:trPr>
        <w:tc>
          <w:tcPr>
            <w:tcW w:w="0" w:type="auto"/>
            <w:gridSpan w:val="6"/>
            <w:shd w:val="clear" w:color="auto" w:fill="FFFFFF"/>
            <w:tcMar>
              <w:top w:w="105" w:type="dxa"/>
              <w:left w:w="105" w:type="dxa"/>
              <w:bottom w:w="105" w:type="dxa"/>
              <w:right w:w="10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i/>
                <w:iCs/>
                <w:spacing w:val="2"/>
              </w:rPr>
            </w:pPr>
            <w:r>
              <w:rPr>
                <w:i/>
                <w:iCs/>
                <w:spacing w:val="2"/>
                <w:bdr w:val="none" w:color="auto" w:sz="0" w:space="0"/>
              </w:rPr>
              <w:t>Table 1. Construction of 251-bit </w:t>
            </w:r>
            <w:r>
              <w:rPr>
                <w:rStyle w:val="12"/>
                <w:rFonts w:hint="default" w:ascii="Fira Code" w:hAnsi="Fira Code" w:eastAsia="Fira Code" w:cs="Fira Code"/>
                <w:i/>
                <w:iCs/>
                <w:color w:val="000000"/>
                <w:spacing w:val="2"/>
                <w:sz w:val="28"/>
                <w:szCs w:val="28"/>
                <w:bdr w:val="none" w:color="auto" w:sz="0" w:space="0"/>
                <w:shd w:val="clear" w:fill="FFF2EB"/>
              </w:rPr>
              <w:t>packed_message</w:t>
            </w:r>
          </w:p>
        </w:tc>
      </w:tr>
      <w:tr>
        <w:trPr>
          <w:tblHeader/>
        </w:trPr>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type</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position_id</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nonce</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amount</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expiration_timestamp</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0 padding</w:t>
            </w:r>
          </w:p>
        </w:tc>
      </w:tr>
      <w:tr>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10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32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32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49 bits</w:t>
            </w:r>
          </w:p>
        </w:tc>
      </w:tr>
    </w:tbl>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Corresponding flow</w:t>
      </w:r>
    </w:p>
    <w:p>
      <w:pPr>
        <w:keepNext w:val="0"/>
        <w:keepLines w:val="0"/>
        <w:widowControl/>
        <w:numPr>
          <w:ilvl w:val="0"/>
          <w:numId w:val="5"/>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C34624"/>
          <w:spacing w:val="0"/>
          <w:sz w:val="32"/>
          <w:szCs w:val="32"/>
          <w:u w:val="none"/>
          <w:shd w:val="clear" w:fill="FBFBFB"/>
        </w:rPr>
        <w:fldChar w:fldCharType="begin"/>
      </w:r>
      <w:r>
        <w:rPr>
          <w:rFonts w:hint="default" w:ascii="sans-serif" w:hAnsi="sans-serif" w:eastAsia="sans-serif" w:cs="sans-serif"/>
          <w:i w:val="0"/>
          <w:iCs w:val="0"/>
          <w:caps w:val="0"/>
          <w:color w:val="C34624"/>
          <w:spacing w:val="0"/>
          <w:sz w:val="32"/>
          <w:szCs w:val="32"/>
          <w:u w:val="none"/>
          <w:shd w:val="clear" w:fill="FBFBFB"/>
        </w:rPr>
        <w:instrText xml:space="preserve"> HYPERLINK "https://docs.starkware.co/starkex/perpetual/withdrawal-perpetual.html" </w:instrText>
      </w:r>
      <w:r>
        <w:rPr>
          <w:rFonts w:hint="default" w:ascii="sans-serif" w:hAnsi="sans-serif" w:eastAsia="sans-serif" w:cs="sans-serif"/>
          <w:i w:val="0"/>
          <w:iCs w:val="0"/>
          <w:caps w:val="0"/>
          <w:color w:val="C34624"/>
          <w:spacing w:val="0"/>
          <w:sz w:val="32"/>
          <w:szCs w:val="32"/>
          <w:u w:val="none"/>
          <w:shd w:val="clear" w:fill="FBFBFB"/>
        </w:rPr>
        <w:fldChar w:fldCharType="separate"/>
      </w:r>
      <w:r>
        <w:rPr>
          <w:rStyle w:val="11"/>
          <w:rFonts w:hint="default" w:ascii="sans-serif" w:hAnsi="sans-serif" w:eastAsia="sans-serif" w:cs="sans-serif"/>
          <w:i w:val="0"/>
          <w:iCs w:val="0"/>
          <w:caps w:val="0"/>
          <w:color w:val="C34624"/>
          <w:spacing w:val="0"/>
          <w:sz w:val="32"/>
          <w:szCs w:val="32"/>
          <w:u w:val="none"/>
          <w:shd w:val="clear" w:fill="FBFBFB"/>
        </w:rPr>
        <w:t>The withdrawal flow</w:t>
      </w:r>
      <w:r>
        <w:rPr>
          <w:rFonts w:hint="default" w:ascii="sans-serif" w:hAnsi="sans-serif" w:eastAsia="sans-serif" w:cs="sans-serif"/>
          <w:i w:val="0"/>
          <w:iCs w:val="0"/>
          <w:caps w:val="0"/>
          <w:color w:val="C34624"/>
          <w:spacing w:val="0"/>
          <w:sz w:val="32"/>
          <w:szCs w:val="32"/>
          <w:u w:val="none"/>
          <w:shd w:val="clear" w:fill="FBFBFB"/>
        </w:rPr>
        <w:fldChar w:fldCharType="end"/>
      </w:r>
    </w:p>
    <w:p>
      <w:pPr>
        <w:keepNext w:val="0"/>
        <w:keepLines w:val="0"/>
        <w:widowControl/>
        <w:numPr>
          <w:ilvl w:val="0"/>
          <w:numId w:val="5"/>
        </w:numPr>
        <w:suppressLineNumbers w:val="0"/>
        <w:spacing w:before="1600" w:beforeAutospacing="0" w:after="1600" w:afterAutospacing="0"/>
        <w:ind w:left="0" w:right="0" w:firstLine="0"/>
      </w:pP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Corresponding transaction in StarkEx API</w:t>
      </w:r>
    </w:p>
    <w:p>
      <w:pPr>
        <w:keepNext w:val="0"/>
        <w:keepLines w:val="0"/>
        <w:widowControl/>
        <w:numPr>
          <w:ilvl w:val="0"/>
          <w:numId w:val="6"/>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C34624"/>
          <w:spacing w:val="0"/>
          <w:sz w:val="32"/>
          <w:szCs w:val="32"/>
          <w:u w:val="none"/>
          <w:shd w:val="clear" w:fill="FBFBFB"/>
        </w:rPr>
        <w:fldChar w:fldCharType="begin"/>
      </w:r>
      <w:r>
        <w:rPr>
          <w:rFonts w:hint="default" w:ascii="sans-serif" w:hAnsi="sans-serif" w:eastAsia="sans-serif" w:cs="sans-serif"/>
          <w:i w:val="0"/>
          <w:iCs w:val="0"/>
          <w:caps w:val="0"/>
          <w:color w:val="C34624"/>
          <w:spacing w:val="0"/>
          <w:sz w:val="32"/>
          <w:szCs w:val="32"/>
          <w:u w:val="none"/>
          <w:shd w:val="clear" w:fill="FBFBFB"/>
        </w:rPr>
        <w:instrText xml:space="preserve"> HYPERLINK "https://docs.starkware.co/starkex/api/perpetual/transactions.html" \l "services.perpetual.api.gateway.transactions.WithdrawalToAddress" </w:instrText>
      </w:r>
      <w:r>
        <w:rPr>
          <w:rFonts w:hint="default" w:ascii="sans-serif" w:hAnsi="sans-serif" w:eastAsia="sans-serif" w:cs="sans-serif"/>
          <w:i w:val="0"/>
          <w:iCs w:val="0"/>
          <w:caps w:val="0"/>
          <w:color w:val="C34624"/>
          <w:spacing w:val="0"/>
          <w:sz w:val="32"/>
          <w:szCs w:val="32"/>
          <w:u w:val="none"/>
          <w:shd w:val="clear" w:fill="FBFBFB"/>
        </w:rPr>
        <w:fldChar w:fldCharType="separate"/>
      </w:r>
      <w:r>
        <w:rPr>
          <w:rStyle w:val="11"/>
          <w:rFonts w:hint="default" w:ascii="Fira Code" w:hAnsi="Fira Code" w:eastAsia="Fira Code" w:cs="Fira Code"/>
          <w:i w:val="0"/>
          <w:iCs w:val="0"/>
          <w:caps w:val="0"/>
          <w:color w:val="C34624"/>
          <w:spacing w:val="0"/>
          <w:sz w:val="28"/>
          <w:szCs w:val="28"/>
          <w:u w:val="none"/>
          <w:bdr w:val="none" w:color="auto" w:sz="0" w:space="0"/>
          <w:shd w:val="clear" w:fill="FFF2EB"/>
        </w:rPr>
        <w:t>WithdrawalToAddress</w:t>
      </w:r>
      <w:r>
        <w:rPr>
          <w:rFonts w:hint="default" w:ascii="sans-serif" w:hAnsi="sans-serif" w:eastAsia="sans-serif" w:cs="sans-serif"/>
          <w:i w:val="0"/>
          <w:iCs w:val="0"/>
          <w:caps w:val="0"/>
          <w:color w:val="C34624"/>
          <w:spacing w:val="0"/>
          <w:sz w:val="32"/>
          <w:szCs w:val="32"/>
          <w:u w:val="none"/>
          <w:shd w:val="clear" w:fill="FBFBFB"/>
        </w:rPr>
        <w:fldChar w:fldCharType="end"/>
      </w:r>
    </w:p>
    <w:p>
      <w:pPr>
        <w:keepNext w:val="0"/>
        <w:keepLines w:val="0"/>
        <w:widowControl/>
        <w:numPr>
          <w:ilvl w:val="0"/>
          <w:numId w:val="6"/>
        </w:numPr>
        <w:suppressLineNumbers w:val="0"/>
        <w:spacing w:before="1600" w:beforeAutospacing="0" w:after="1600" w:afterAutospacing="0"/>
        <w:ind w:left="0" w:right="0" w:firstLine="0"/>
      </w:pPr>
    </w:p>
    <w:p>
      <w:pPr>
        <w:pStyle w:val="3"/>
        <w:keepNext w:val="0"/>
        <w:keepLines w:val="0"/>
        <w:widowControl/>
        <w:suppressLineNumbers w:val="0"/>
        <w:pBdr>
          <w:bottom w:val="single" w:color="CCCCCC" w:sz="8" w:space="0"/>
        </w:pBdr>
        <w:spacing w:before="400" w:beforeAutospacing="0" w:after="4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i w:val="0"/>
          <w:iCs w:val="0"/>
          <w:caps w:val="0"/>
          <w:color w:val="C34624"/>
          <w:spacing w:val="0"/>
          <w:sz w:val="16"/>
          <w:szCs w:val="16"/>
          <w:u w:val="none"/>
          <w:shd w:val="clear" w:fill="FBFBFB"/>
        </w:rPr>
        <w:fldChar w:fldCharType="begin"/>
      </w:r>
      <w:r>
        <w:rPr>
          <w:rFonts w:hint="default" w:ascii="sans-serif" w:hAnsi="sans-serif" w:eastAsia="sans-serif" w:cs="sans-serif"/>
          <w:i w:val="0"/>
          <w:iCs w:val="0"/>
          <w:caps w:val="0"/>
          <w:color w:val="C34624"/>
          <w:spacing w:val="0"/>
          <w:sz w:val="16"/>
          <w:szCs w:val="16"/>
          <w:u w:val="none"/>
          <w:shd w:val="clear" w:fill="FBFBFB"/>
        </w:rPr>
        <w:instrText xml:space="preserve"> HYPERLINK "https://docs.starkware.co/starkex/perpetual/signature_construction_perpetual.html" \l "limit_order_with_fees" </w:instrText>
      </w:r>
      <w:r>
        <w:rPr>
          <w:rFonts w:hint="default" w:ascii="sans-serif" w:hAnsi="sans-serif" w:eastAsia="sans-serif" w:cs="sans-serif"/>
          <w:i w:val="0"/>
          <w:iCs w:val="0"/>
          <w:caps w:val="0"/>
          <w:color w:val="C34624"/>
          <w:spacing w:val="0"/>
          <w:sz w:val="16"/>
          <w:szCs w:val="16"/>
          <w:u w:val="none"/>
          <w:shd w:val="clear" w:fill="FBFBFB"/>
        </w:rPr>
        <w:fldChar w:fldCharType="separate"/>
      </w:r>
      <w:r>
        <w:rPr>
          <w:rFonts w:hint="default" w:ascii="sans-serif" w:hAnsi="sans-serif" w:eastAsia="sans-serif" w:cs="sans-serif"/>
          <w:i w:val="0"/>
          <w:iCs w:val="0"/>
          <w:caps w:val="0"/>
          <w:color w:val="C34624"/>
          <w:spacing w:val="0"/>
          <w:sz w:val="16"/>
          <w:szCs w:val="16"/>
          <w:u w:val="none"/>
          <w:shd w:val="clear" w:fill="FBFBFB"/>
        </w:rPr>
        <w:fldChar w:fldCharType="end"/>
      </w:r>
      <w:r>
        <w:rPr>
          <w:rFonts w:hint="default" w:ascii="sans-serif" w:hAnsi="sans-serif" w:eastAsia="sans-serif" w:cs="sans-serif"/>
          <w:b/>
          <w:bCs/>
          <w:i w:val="0"/>
          <w:iCs w:val="0"/>
          <w:caps w:val="0"/>
          <w:color w:val="28286E"/>
          <w:spacing w:val="0"/>
          <w:shd w:val="clear" w:fill="FBFBFB"/>
        </w:rPr>
        <w:t>Limit order with fees</w:t>
      </w: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Message payload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"type"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3</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iCs/>
          <w:caps w:val="0"/>
          <w:color w:val="657B83"/>
          <w:spacing w:val="0"/>
          <w:bdr w:val="none" w:color="auto" w:sz="0" w:space="0"/>
          <w:shd w:val="clear" w:fill="F0F0F0"/>
        </w:rPr>
        <w:t>// (10 bits),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"is_buying_synthetic"</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iCs/>
          <w:caps w:val="0"/>
          <w:color w:val="657B83"/>
          <w:spacing w:val="0"/>
          <w:bdr w:val="none" w:color="auto" w:sz="0" w:space="0"/>
          <w:shd w:val="clear" w:fill="F0F0F0"/>
        </w:rPr>
        <w:t>// The number of bits is not a signed parameter.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"asset_id_synthetic"</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"asset_id_collateral"</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"asset_id_fee"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"amount_synthetic"</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"amount_collateral"</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"max_amount_fee"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"position_id"</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"nonce"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uint32</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Fonts w:hint="default" w:ascii="Fira Code" w:hAnsi="Fira Code" w:eastAsia="Fira Code" w:cs="Fira Code"/>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"expiration_timestamp"</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uint32 </w:t>
      </w:r>
      <w:r>
        <w:rPr>
          <w:rFonts w:hint="default" w:ascii="Fira Code" w:hAnsi="Fira Code" w:eastAsia="Fira Code" w:cs="Fira Code"/>
          <w:i/>
          <w:iCs/>
          <w:caps w:val="0"/>
          <w:color w:val="657B83"/>
          <w:spacing w:val="0"/>
          <w:bdr w:val="none" w:color="auto" w:sz="0" w:space="0"/>
          <w:shd w:val="clear" w:fill="F0F0F0"/>
        </w:rPr>
        <w:t>// hours_since_Unix_epoch / 3600</w:t>
      </w:r>
      <w:r>
        <w:rPr>
          <w:rFonts w:hint="default" w:ascii="Fira Code" w:hAnsi="Fira Code" w:eastAsia="Fira Code" w:cs="Fira Code"/>
          <w:i w:val="0"/>
          <w:iCs w:val="0"/>
          <w:caps w:val="0"/>
          <w:color w:val="93A1A1"/>
          <w:spacing w:val="0"/>
          <w:bdr w:val="none" w:color="auto" w:sz="0" w:space="0"/>
          <w:shd w:val="clear" w:fill="F0F0F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800" w:beforeAutospacing="0" w:after="800" w:afterAutospacing="0" w:line="20" w:lineRule="atLeast"/>
        <w:ind w:left="0" w:right="0" w:firstLine="0"/>
        <w:jc w:val="left"/>
        <w:rPr>
          <w:rFonts w:hint="default" w:ascii="sans-serif" w:hAnsi="sans-serif" w:eastAsia="sans-serif" w:cs="sans-serif"/>
          <w:i w:val="0"/>
          <w:iCs w:val="0"/>
          <w:caps w:val="0"/>
          <w:color w:val="363636"/>
          <w:spacing w:val="0"/>
        </w:rPr>
      </w:pPr>
      <w:r>
        <w:rPr>
          <w:rFonts w:hint="default" w:ascii="sans-serif" w:hAnsi="sans-serif" w:eastAsia="sans-serif" w:cs="sans-serif"/>
          <w:i w:val="0"/>
          <w:iCs w:val="0"/>
          <w:caps w:val="0"/>
          <w:color w:val="363636"/>
          <w:spacing w:val="0"/>
          <w:kern w:val="0"/>
          <w:sz w:val="24"/>
          <w:szCs w:val="24"/>
          <w:bdr w:val="none" w:color="auto" w:sz="0" w:space="0"/>
          <w:shd w:val="clear" w:fill="FBFBFB"/>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bl>
      <w:tblPr>
        <w:tblW w:w="140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86"/>
        <w:gridCol w:w="13534"/>
      </w:tblGrid>
      <w:tr>
        <w:tc>
          <w:tcPr>
            <w:tcW w:w="0" w:type="auto"/>
            <w:shd w:val="clear" w:color="auto" w:fill="B6CFFF"/>
            <w:tcMar>
              <w:top w:w="160" w:type="dxa"/>
              <w:left w:w="240" w:type="dxa"/>
              <w:bottom w:w="160" w:type="dxa"/>
              <w:right w:w="240" w:type="dxa"/>
            </w:tcMar>
            <w:vAlign w:val="center"/>
          </w:tcPr>
          <w:p>
            <w:pPr>
              <w:jc w:val="center"/>
              <w:rPr>
                <w:rFonts w:hint="eastAsia" w:ascii="宋体"/>
                <w:sz w:val="36"/>
                <w:szCs w:val="36"/>
              </w:rPr>
            </w:pPr>
          </w:p>
        </w:tc>
        <w:tc>
          <w:tcPr>
            <w:tcW w:w="14020" w:type="dxa"/>
            <w:shd w:val="clear" w:color="auto" w:fill="EBF2FF"/>
            <w:tcMar>
              <w:top w:w="480" w:type="dxa"/>
              <w:left w:w="2820" w:type="dxa"/>
              <w:bottom w:w="480" w:type="dxa"/>
              <w:right w:w="480" w:type="dxa"/>
            </w:tcMar>
            <w:vAlign w:val="center"/>
          </w:tcPr>
          <w:p>
            <w:pPr>
              <w:pStyle w:val="6"/>
              <w:keepNext w:val="0"/>
              <w:keepLines w:val="0"/>
              <w:widowControl/>
              <w:suppressLineNumbers w:val="0"/>
              <w:spacing w:before="0" w:beforeAutospacing="0" w:after="0" w:afterAutospacing="0" w:line="34" w:lineRule="atLeast"/>
              <w:ind w:left="0" w:right="0"/>
            </w:pPr>
            <w:r>
              <w:t>The number of bits for </w:t>
            </w:r>
            <w:r>
              <w:rPr>
                <w:rStyle w:val="12"/>
                <w:rFonts w:hint="default" w:ascii="Fira Code" w:hAnsi="Fira Code" w:eastAsia="Fira Code" w:cs="Fira Code"/>
                <w:color w:val="000000"/>
                <w:sz w:val="28"/>
                <w:szCs w:val="28"/>
                <w:bdr w:val="none" w:color="auto" w:sz="0" w:space="0"/>
                <w:shd w:val="clear" w:fill="FFF2EB"/>
              </w:rPr>
              <w:t>is_buying_synthetic</w:t>
            </w:r>
            <w:r>
              <w:t> is not a signed parameter of this payload. Although the default implementation is 64 bits, this is not a requirement.</w:t>
            </w:r>
          </w:p>
        </w:tc>
      </w:tr>
    </w:tbl>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Set parameters as follows:</w:t>
      </w:r>
    </w:p>
    <w:p>
      <w:pPr>
        <w:keepNext w:val="0"/>
        <w:keepLines w:val="0"/>
        <w:widowControl/>
        <w:numPr>
          <w:ilvl w:val="0"/>
          <w:numId w:val="7"/>
        </w:numPr>
        <w:suppressLineNumbers w:val="0"/>
        <w:spacing w:before="2400" w:beforeAutospacing="0" w:after="24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If </w:t>
      </w:r>
      <w:r>
        <w:rPr>
          <w:rStyle w:val="12"/>
          <w:rFonts w:hint="default" w:ascii="Fira Code" w:hAnsi="Fira Code" w:eastAsia="Fira Code" w:cs="Fira Code"/>
          <w:i w:val="0"/>
          <w:iCs w:val="0"/>
          <w:caps w:val="0"/>
          <w:color w:val="000000"/>
          <w:spacing w:val="0"/>
          <w:sz w:val="28"/>
          <w:szCs w:val="28"/>
          <w:bdr w:val="none" w:color="auto" w:sz="0" w:space="0"/>
          <w:shd w:val="clear" w:fill="FFF2EB"/>
        </w:rPr>
        <w:t>is_buying_synthetic == 1</w:t>
      </w:r>
      <w:r>
        <w:rPr>
          <w:rFonts w:hint="default" w:ascii="sans-serif" w:hAnsi="sans-serif" w:eastAsia="sans-serif" w:cs="sans-serif"/>
          <w:i w:val="0"/>
          <w:iCs w:val="0"/>
          <w:caps w:val="0"/>
          <w:color w:val="363636"/>
          <w:spacing w:val="0"/>
          <w:sz w:val="32"/>
          <w:szCs w:val="32"/>
          <w:shd w:val="clear" w:fill="FBFBFB"/>
        </w:rPr>
        <w:t>:</w:t>
      </w:r>
    </w:p>
    <w:p>
      <w:pPr>
        <w:keepNext w:val="0"/>
        <w:keepLines w:val="0"/>
        <w:widowControl/>
        <w:numPr>
          <w:ilvl w:val="0"/>
          <w:numId w:val="7"/>
        </w:numPr>
        <w:suppressLineNumbers w:val="0"/>
        <w:spacing w:before="2400" w:beforeAutospacing="0" w:after="2400" w:afterAutospacing="0"/>
        <w:ind w:left="0" w:right="0" w:firstLine="0"/>
      </w:pPr>
    </w:p>
    <w:p>
      <w:pPr>
        <w:pStyle w:val="6"/>
        <w:keepNext w:val="0"/>
        <w:keepLines w:val="0"/>
        <w:widowControl/>
        <w:suppressLineNumbers w:val="0"/>
        <w:spacing w:before="800" w:beforeAutospacing="0" w:after="800" w:afterAutospacing="0"/>
        <w:ind w:left="0" w:right="0"/>
      </w:pPr>
      <w:r>
        <w:rPr>
          <w:rStyle w:val="12"/>
          <w:rFonts w:hint="default" w:ascii="Fira Code" w:hAnsi="Fira Code" w:eastAsia="Fira Code" w:cs="Fira Code"/>
          <w:i w:val="0"/>
          <w:iCs w:val="0"/>
          <w:caps w:val="0"/>
          <w:color w:val="000000"/>
          <w:spacing w:val="0"/>
          <w:sz w:val="28"/>
          <w:szCs w:val="28"/>
          <w:bdr w:val="none" w:color="auto" w:sz="0" w:space="0"/>
          <w:shd w:val="clear" w:fill="FFF2EB"/>
        </w:rPr>
        <w:t>asset_id_sell = asset_id_collateral</w:t>
      </w:r>
      <w:r>
        <w:rPr>
          <w:rFonts w:hint="default" w:ascii="sans-serif" w:hAnsi="sans-serif" w:eastAsia="sans-serif" w:cs="sans-serif"/>
          <w:i w:val="0"/>
          <w:iCs w:val="0"/>
          <w:caps w:val="0"/>
          <w:color w:val="363636"/>
          <w:spacing w:val="0"/>
          <w:sz w:val="32"/>
          <w:szCs w:val="32"/>
          <w:shd w:val="clear" w:fill="FBFBFB"/>
        </w:rPr>
        <w:br w:type="textWrapping"/>
      </w:r>
      <w:r>
        <w:rPr>
          <w:rStyle w:val="12"/>
          <w:rFonts w:hint="default" w:ascii="Fira Code" w:hAnsi="Fira Code" w:eastAsia="Fira Code" w:cs="Fira Code"/>
          <w:i w:val="0"/>
          <w:iCs w:val="0"/>
          <w:caps w:val="0"/>
          <w:color w:val="000000"/>
          <w:spacing w:val="0"/>
          <w:sz w:val="28"/>
          <w:szCs w:val="28"/>
          <w:bdr w:val="none" w:color="auto" w:sz="0" w:space="0"/>
          <w:shd w:val="clear" w:fill="FFF2EB"/>
        </w:rPr>
        <w:t>asset_id_buy = asset_id_synthetic</w:t>
      </w:r>
      <w:r>
        <w:rPr>
          <w:rFonts w:hint="default" w:ascii="sans-serif" w:hAnsi="sans-serif" w:eastAsia="sans-serif" w:cs="sans-serif"/>
          <w:i w:val="0"/>
          <w:iCs w:val="0"/>
          <w:caps w:val="0"/>
          <w:color w:val="363636"/>
          <w:spacing w:val="0"/>
          <w:sz w:val="32"/>
          <w:szCs w:val="32"/>
          <w:shd w:val="clear" w:fill="FBFBFB"/>
        </w:rPr>
        <w:br w:type="textWrapping"/>
      </w:r>
      <w:r>
        <w:rPr>
          <w:rStyle w:val="12"/>
          <w:rFonts w:hint="default" w:ascii="Fira Code" w:hAnsi="Fira Code" w:eastAsia="Fira Code" w:cs="Fira Code"/>
          <w:i w:val="0"/>
          <w:iCs w:val="0"/>
          <w:caps w:val="0"/>
          <w:color w:val="000000"/>
          <w:spacing w:val="0"/>
          <w:sz w:val="28"/>
          <w:szCs w:val="28"/>
          <w:bdr w:val="none" w:color="auto" w:sz="0" w:space="0"/>
          <w:shd w:val="clear" w:fill="FFF2EB"/>
        </w:rPr>
        <w:t>amount_sell = amount_collateral</w:t>
      </w:r>
      <w:r>
        <w:rPr>
          <w:rFonts w:hint="default" w:ascii="sans-serif" w:hAnsi="sans-serif" w:eastAsia="sans-serif" w:cs="sans-serif"/>
          <w:i w:val="0"/>
          <w:iCs w:val="0"/>
          <w:caps w:val="0"/>
          <w:color w:val="363636"/>
          <w:spacing w:val="0"/>
          <w:sz w:val="32"/>
          <w:szCs w:val="32"/>
          <w:shd w:val="clear" w:fill="FBFBFB"/>
        </w:rPr>
        <w:br w:type="textWrapping"/>
      </w:r>
      <w:r>
        <w:rPr>
          <w:rStyle w:val="12"/>
          <w:rFonts w:hint="default" w:ascii="Fira Code" w:hAnsi="Fira Code" w:eastAsia="Fira Code" w:cs="Fira Code"/>
          <w:i w:val="0"/>
          <w:iCs w:val="0"/>
          <w:caps w:val="0"/>
          <w:color w:val="000000"/>
          <w:spacing w:val="0"/>
          <w:sz w:val="28"/>
          <w:szCs w:val="28"/>
          <w:bdr w:val="none" w:color="auto" w:sz="0" w:space="0"/>
          <w:shd w:val="clear" w:fill="FFF2EB"/>
        </w:rPr>
        <w:t>amount_buy = amount_synthetic</w:t>
      </w:r>
    </w:p>
    <w:p>
      <w:pPr>
        <w:keepNext w:val="0"/>
        <w:keepLines w:val="0"/>
        <w:widowControl/>
        <w:numPr>
          <w:ilvl w:val="0"/>
          <w:numId w:val="7"/>
        </w:numPr>
        <w:suppressLineNumbers w:val="0"/>
        <w:spacing w:before="2400" w:beforeAutospacing="0" w:after="2400" w:afterAutospacing="0"/>
        <w:ind w:left="0" w:right="0" w:firstLine="0"/>
      </w:pPr>
    </w:p>
    <w:p>
      <w:pPr>
        <w:keepNext w:val="0"/>
        <w:keepLines w:val="0"/>
        <w:widowControl/>
        <w:numPr>
          <w:ilvl w:val="0"/>
          <w:numId w:val="7"/>
        </w:numPr>
        <w:suppressLineNumbers w:val="0"/>
        <w:spacing w:before="2400" w:beforeAutospacing="0" w:after="24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If </w:t>
      </w:r>
      <w:r>
        <w:rPr>
          <w:rStyle w:val="12"/>
          <w:rFonts w:hint="default" w:ascii="Fira Code" w:hAnsi="Fira Code" w:eastAsia="Fira Code" w:cs="Fira Code"/>
          <w:i w:val="0"/>
          <w:iCs w:val="0"/>
          <w:caps w:val="0"/>
          <w:color w:val="000000"/>
          <w:spacing w:val="0"/>
          <w:sz w:val="28"/>
          <w:szCs w:val="28"/>
          <w:bdr w:val="none" w:color="auto" w:sz="0" w:space="0"/>
          <w:shd w:val="clear" w:fill="FFF2EB"/>
        </w:rPr>
        <w:t>is_buying_synthetic == 0</w:t>
      </w:r>
      <w:r>
        <w:rPr>
          <w:rFonts w:hint="default" w:ascii="sans-serif" w:hAnsi="sans-serif" w:eastAsia="sans-serif" w:cs="sans-serif"/>
          <w:i w:val="0"/>
          <w:iCs w:val="0"/>
          <w:caps w:val="0"/>
          <w:color w:val="363636"/>
          <w:spacing w:val="0"/>
          <w:sz w:val="32"/>
          <w:szCs w:val="32"/>
          <w:shd w:val="clear" w:fill="FBFBFB"/>
        </w:rPr>
        <w:t>:</w:t>
      </w:r>
    </w:p>
    <w:p>
      <w:pPr>
        <w:keepNext w:val="0"/>
        <w:keepLines w:val="0"/>
        <w:widowControl/>
        <w:numPr>
          <w:ilvl w:val="0"/>
          <w:numId w:val="7"/>
        </w:numPr>
        <w:suppressLineNumbers w:val="0"/>
        <w:spacing w:before="2400" w:beforeAutospacing="0" w:after="2400" w:afterAutospacing="0"/>
        <w:ind w:left="0" w:right="0" w:firstLine="0"/>
      </w:pPr>
    </w:p>
    <w:p>
      <w:pPr>
        <w:pStyle w:val="6"/>
        <w:keepNext w:val="0"/>
        <w:keepLines w:val="0"/>
        <w:widowControl/>
        <w:suppressLineNumbers w:val="0"/>
        <w:spacing w:before="800" w:beforeAutospacing="0" w:after="800" w:afterAutospacing="0"/>
        <w:ind w:left="0" w:right="0"/>
      </w:pPr>
      <w:r>
        <w:rPr>
          <w:rStyle w:val="12"/>
          <w:rFonts w:hint="default" w:ascii="Fira Code" w:hAnsi="Fira Code" w:eastAsia="Fira Code" w:cs="Fira Code"/>
          <w:i w:val="0"/>
          <w:iCs w:val="0"/>
          <w:caps w:val="0"/>
          <w:color w:val="000000"/>
          <w:spacing w:val="0"/>
          <w:sz w:val="28"/>
          <w:szCs w:val="28"/>
          <w:bdr w:val="none" w:color="auto" w:sz="0" w:space="0"/>
          <w:shd w:val="clear" w:fill="FFF2EB"/>
        </w:rPr>
        <w:t>asset_id_sell = asset_id_synthetic</w:t>
      </w:r>
      <w:r>
        <w:rPr>
          <w:rFonts w:hint="default" w:ascii="sans-serif" w:hAnsi="sans-serif" w:eastAsia="sans-serif" w:cs="sans-serif"/>
          <w:i w:val="0"/>
          <w:iCs w:val="0"/>
          <w:caps w:val="0"/>
          <w:color w:val="363636"/>
          <w:spacing w:val="0"/>
          <w:sz w:val="32"/>
          <w:szCs w:val="32"/>
          <w:shd w:val="clear" w:fill="FBFBFB"/>
        </w:rPr>
        <w:br w:type="textWrapping"/>
      </w:r>
      <w:r>
        <w:rPr>
          <w:rStyle w:val="12"/>
          <w:rFonts w:hint="default" w:ascii="Fira Code" w:hAnsi="Fira Code" w:eastAsia="Fira Code" w:cs="Fira Code"/>
          <w:i w:val="0"/>
          <w:iCs w:val="0"/>
          <w:caps w:val="0"/>
          <w:color w:val="000000"/>
          <w:spacing w:val="0"/>
          <w:sz w:val="28"/>
          <w:szCs w:val="28"/>
          <w:bdr w:val="none" w:color="auto" w:sz="0" w:space="0"/>
          <w:shd w:val="clear" w:fill="FFF2EB"/>
        </w:rPr>
        <w:t>asset_id_buy = asset_id_collateral</w:t>
      </w:r>
      <w:r>
        <w:rPr>
          <w:rFonts w:hint="default" w:ascii="sans-serif" w:hAnsi="sans-serif" w:eastAsia="sans-serif" w:cs="sans-serif"/>
          <w:i w:val="0"/>
          <w:iCs w:val="0"/>
          <w:caps w:val="0"/>
          <w:color w:val="363636"/>
          <w:spacing w:val="0"/>
          <w:sz w:val="32"/>
          <w:szCs w:val="32"/>
          <w:shd w:val="clear" w:fill="FBFBFB"/>
        </w:rPr>
        <w:br w:type="textWrapping"/>
      </w:r>
      <w:r>
        <w:rPr>
          <w:rStyle w:val="12"/>
          <w:rFonts w:hint="default" w:ascii="Fira Code" w:hAnsi="Fira Code" w:eastAsia="Fira Code" w:cs="Fira Code"/>
          <w:i w:val="0"/>
          <w:iCs w:val="0"/>
          <w:caps w:val="0"/>
          <w:color w:val="000000"/>
          <w:spacing w:val="0"/>
          <w:sz w:val="28"/>
          <w:szCs w:val="28"/>
          <w:bdr w:val="none" w:color="auto" w:sz="0" w:space="0"/>
          <w:shd w:val="clear" w:fill="FFF2EB"/>
        </w:rPr>
        <w:t>amount_sell = amount_synthetic</w:t>
      </w:r>
      <w:r>
        <w:rPr>
          <w:rFonts w:hint="default" w:ascii="sans-serif" w:hAnsi="sans-serif" w:eastAsia="sans-serif" w:cs="sans-serif"/>
          <w:i w:val="0"/>
          <w:iCs w:val="0"/>
          <w:caps w:val="0"/>
          <w:color w:val="363636"/>
          <w:spacing w:val="0"/>
          <w:sz w:val="32"/>
          <w:szCs w:val="32"/>
          <w:shd w:val="clear" w:fill="FBFBFB"/>
        </w:rPr>
        <w:br w:type="textWrapping"/>
      </w:r>
      <w:r>
        <w:rPr>
          <w:rStyle w:val="12"/>
          <w:rFonts w:hint="default" w:ascii="Fira Code" w:hAnsi="Fira Code" w:eastAsia="Fira Code" w:cs="Fira Code"/>
          <w:i w:val="0"/>
          <w:iCs w:val="0"/>
          <w:caps w:val="0"/>
          <w:color w:val="000000"/>
          <w:spacing w:val="0"/>
          <w:sz w:val="28"/>
          <w:szCs w:val="28"/>
          <w:bdr w:val="none" w:color="auto" w:sz="0" w:space="0"/>
          <w:shd w:val="clear" w:fill="FFF2EB"/>
        </w:rPr>
        <w:t>amount_buy = amount_collateral</w:t>
      </w:r>
    </w:p>
    <w:p>
      <w:pPr>
        <w:keepNext w:val="0"/>
        <w:keepLines w:val="0"/>
        <w:widowControl/>
        <w:numPr>
          <w:ilvl w:val="0"/>
          <w:numId w:val="7"/>
        </w:numPr>
        <w:suppressLineNumbers w:val="0"/>
        <w:spacing w:before="2400" w:beforeAutospacing="0" w:after="2400" w:afterAutospacing="0"/>
        <w:ind w:left="0" w:right="0" w:firstLine="0"/>
      </w:pP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Message hash chain format</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Pedersen_hash(</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asset_id_sell,</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asset_id_buy,</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asset_id_fee,</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packed_message0,</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packed_message1</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rPr>
      </w:pPr>
      <w:r>
        <w:rPr>
          <w:rFonts w:hint="default" w:ascii="Fira Code" w:hAnsi="Fira Code" w:eastAsia="Fira Code" w:cs="Fira Code"/>
          <w:i w:val="0"/>
          <w:iCs w:val="0"/>
          <w:caps w:val="0"/>
          <w:color w:val="363636"/>
          <w:spacing w:val="0"/>
          <w:bdr w:val="single" w:color="DBDBDB" w:sz="8" w:space="0"/>
          <w:shd w:val="clear" w:fill="F0F0F0"/>
        </w:rPr>
        <w:t>)</w:t>
      </w:r>
    </w:p>
    <w:tbl>
      <w:tblPr>
        <w:tblW w:w="10816" w:type="dxa"/>
        <w:tblInd w:w="0" w:type="dxa"/>
        <w:tblBorders>
          <w:top w:val="single" w:color="EFEFEF" w:sz="8" w:space="0"/>
          <w:left w:val="single" w:color="EFEFEF" w:sz="8" w:space="0"/>
          <w:bottom w:val="single" w:color="EFEFEF" w:sz="8" w:space="0"/>
          <w:right w:val="single" w:color="EFEFEF"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79"/>
        <w:gridCol w:w="2709"/>
        <w:gridCol w:w="3707"/>
        <w:gridCol w:w="1721"/>
      </w:tblGrid>
      <w:tr>
        <w:trPr>
          <w:tblHeader/>
        </w:trPr>
        <w:tc>
          <w:tcPr>
            <w:tcW w:w="0" w:type="auto"/>
            <w:gridSpan w:val="4"/>
            <w:shd w:val="clear" w:color="auto" w:fill="FFFFFF"/>
            <w:tcMar>
              <w:top w:w="105" w:type="dxa"/>
              <w:left w:w="105" w:type="dxa"/>
              <w:bottom w:w="105" w:type="dxa"/>
              <w:right w:w="10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i/>
                <w:iCs/>
                <w:spacing w:val="2"/>
              </w:rPr>
            </w:pPr>
            <w:r>
              <w:rPr>
                <w:i/>
                <w:iCs/>
                <w:spacing w:val="2"/>
                <w:bdr w:val="none" w:color="auto" w:sz="0" w:space="0"/>
              </w:rPr>
              <w:t>Table 2. Construction of 224-bit </w:t>
            </w:r>
            <w:r>
              <w:rPr>
                <w:rStyle w:val="12"/>
                <w:rFonts w:hint="default" w:ascii="Fira Code" w:hAnsi="Fira Code" w:eastAsia="Fira Code" w:cs="Fira Code"/>
                <w:i/>
                <w:iCs/>
                <w:color w:val="000000"/>
                <w:spacing w:val="2"/>
                <w:sz w:val="28"/>
                <w:szCs w:val="28"/>
                <w:bdr w:val="none" w:color="auto" w:sz="0" w:space="0"/>
                <w:shd w:val="clear" w:fill="FFF2EB"/>
              </w:rPr>
              <w:t>packed_message_0</w:t>
            </w:r>
          </w:p>
        </w:tc>
      </w:tr>
      <w:tr>
        <w:trPr>
          <w:tblHeader/>
        </w:trPr>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amount_sell</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amount_buy</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max_amount_fee</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nonce</w:t>
            </w:r>
          </w:p>
        </w:tc>
      </w:tr>
      <w:tr>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32 bits</w:t>
            </w:r>
          </w:p>
        </w:tc>
      </w:tr>
    </w:tbl>
    <w:p>
      <w:pPr>
        <w:rPr>
          <w:vanish/>
          <w:sz w:val="24"/>
          <w:szCs w:val="24"/>
        </w:rPr>
      </w:pPr>
    </w:p>
    <w:tbl>
      <w:tblPr>
        <w:tblW w:w="14060" w:type="dxa"/>
        <w:tblInd w:w="0" w:type="dxa"/>
        <w:tblBorders>
          <w:top w:val="single" w:color="EFEFEF" w:sz="8" w:space="0"/>
          <w:left w:val="single" w:color="EFEFEF" w:sz="8" w:space="0"/>
          <w:bottom w:val="single" w:color="EFEFEF" w:sz="8" w:space="0"/>
          <w:right w:val="single" w:color="EFEFEF"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06"/>
        <w:gridCol w:w="2164"/>
        <w:gridCol w:w="2164"/>
        <w:gridCol w:w="2164"/>
        <w:gridCol w:w="4126"/>
        <w:gridCol w:w="1936"/>
      </w:tblGrid>
      <w:tr>
        <w:trPr>
          <w:tblHeader/>
        </w:trPr>
        <w:tc>
          <w:tcPr>
            <w:tcW w:w="0" w:type="auto"/>
            <w:gridSpan w:val="6"/>
            <w:shd w:val="clear" w:color="auto" w:fill="FFFFFF"/>
            <w:tcMar>
              <w:top w:w="105" w:type="dxa"/>
              <w:left w:w="105" w:type="dxa"/>
              <w:bottom w:w="105" w:type="dxa"/>
              <w:right w:w="10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i/>
                <w:iCs/>
                <w:spacing w:val="2"/>
              </w:rPr>
            </w:pPr>
            <w:r>
              <w:rPr>
                <w:i/>
                <w:iCs/>
                <w:spacing w:val="2"/>
                <w:bdr w:val="none" w:color="auto" w:sz="0" w:space="0"/>
              </w:rPr>
              <w:t>Table 3. Construction of 251-bit </w:t>
            </w:r>
            <w:r>
              <w:rPr>
                <w:rStyle w:val="12"/>
                <w:rFonts w:hint="default" w:ascii="Fira Code" w:hAnsi="Fira Code" w:eastAsia="Fira Code" w:cs="Fira Code"/>
                <w:i/>
                <w:iCs/>
                <w:color w:val="000000"/>
                <w:spacing w:val="2"/>
                <w:sz w:val="28"/>
                <w:szCs w:val="28"/>
                <w:bdr w:val="none" w:color="auto" w:sz="0" w:space="0"/>
                <w:shd w:val="clear" w:fill="FFF2EB"/>
              </w:rPr>
              <w:t>packed_message_1</w:t>
            </w:r>
          </w:p>
        </w:tc>
      </w:tr>
      <w:tr>
        <w:trPr>
          <w:tblHeader/>
        </w:trPr>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type</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position_id</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position_id</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position_id</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expiration_timestamp</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0 padding</w:t>
            </w:r>
          </w:p>
        </w:tc>
      </w:tr>
      <w:tr>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10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32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17 bits</w:t>
            </w:r>
          </w:p>
        </w:tc>
      </w:tr>
    </w:tbl>
    <w:p>
      <w:pPr>
        <w:rPr>
          <w:vanish/>
          <w:sz w:val="24"/>
          <w:szCs w:val="24"/>
        </w:rPr>
      </w:pPr>
    </w:p>
    <w:tbl>
      <w:tblPr>
        <w:tblW w:w="140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86"/>
        <w:gridCol w:w="13534"/>
      </w:tblGrid>
      <w:tr>
        <w:tc>
          <w:tcPr>
            <w:tcW w:w="0" w:type="auto"/>
            <w:shd w:val="clear" w:color="auto" w:fill="B6CFFF"/>
            <w:tcMar>
              <w:top w:w="160" w:type="dxa"/>
              <w:left w:w="240" w:type="dxa"/>
              <w:bottom w:w="160" w:type="dxa"/>
              <w:right w:w="240" w:type="dxa"/>
            </w:tcMar>
            <w:vAlign w:val="center"/>
          </w:tcPr>
          <w:p>
            <w:pPr>
              <w:jc w:val="center"/>
              <w:rPr>
                <w:rFonts w:hint="eastAsia" w:ascii="宋体"/>
                <w:sz w:val="36"/>
                <w:szCs w:val="36"/>
              </w:rPr>
            </w:pPr>
          </w:p>
        </w:tc>
        <w:tc>
          <w:tcPr>
            <w:tcW w:w="14020" w:type="dxa"/>
            <w:shd w:val="clear" w:color="auto" w:fill="EBF2FF"/>
            <w:tcMar>
              <w:top w:w="480" w:type="dxa"/>
              <w:left w:w="2820" w:type="dxa"/>
              <w:bottom w:w="480" w:type="dxa"/>
              <w:right w:w="480" w:type="dxa"/>
            </w:tcMar>
            <w:vAlign w:val="center"/>
          </w:tcPr>
          <w:p>
            <w:pPr>
              <w:pStyle w:val="6"/>
              <w:keepNext w:val="0"/>
              <w:keepLines w:val="0"/>
              <w:widowControl/>
              <w:suppressLineNumbers w:val="0"/>
              <w:spacing w:before="0" w:beforeAutospacing="0" w:after="0" w:afterAutospacing="0" w:line="34" w:lineRule="atLeast"/>
              <w:ind w:left="0" w:right="0"/>
            </w:pPr>
            <w:r>
              <w:rPr>
                <w:rStyle w:val="12"/>
                <w:rFonts w:hint="default" w:ascii="Fira Code" w:hAnsi="Fira Code" w:eastAsia="Fira Code" w:cs="Fira Code"/>
                <w:color w:val="000000"/>
                <w:sz w:val="28"/>
                <w:szCs w:val="28"/>
                <w:bdr w:val="none" w:color="auto" w:sz="0" w:space="0"/>
                <w:shd w:val="clear" w:fill="FFF2EB"/>
              </w:rPr>
              <w:t>postion_id</w:t>
            </w:r>
            <w:r>
              <w:t> should appear three times in this packed message, to keep the message length consistent with the generic message structure.</w:t>
            </w:r>
          </w:p>
        </w:tc>
      </w:tr>
    </w:tbl>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Corresponding flows</w:t>
      </w:r>
    </w:p>
    <w:p>
      <w:pPr>
        <w:keepNext w:val="0"/>
        <w:keepLines w:val="0"/>
        <w:widowControl/>
        <w:numPr>
          <w:ilvl w:val="0"/>
          <w:numId w:val="8"/>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C34624"/>
          <w:spacing w:val="0"/>
          <w:sz w:val="32"/>
          <w:szCs w:val="32"/>
          <w:u w:val="none"/>
          <w:shd w:val="clear" w:fill="FBFBFB"/>
        </w:rPr>
        <w:fldChar w:fldCharType="begin"/>
      </w:r>
      <w:r>
        <w:rPr>
          <w:rFonts w:hint="default" w:ascii="sans-serif" w:hAnsi="sans-serif" w:eastAsia="sans-serif" w:cs="sans-serif"/>
          <w:i w:val="0"/>
          <w:iCs w:val="0"/>
          <w:caps w:val="0"/>
          <w:color w:val="C34624"/>
          <w:spacing w:val="0"/>
          <w:sz w:val="32"/>
          <w:szCs w:val="32"/>
          <w:u w:val="none"/>
          <w:shd w:val="clear" w:fill="FBFBFB"/>
        </w:rPr>
        <w:instrText xml:space="preserve"> HYPERLINK "https://docs.starkware.co/starkex/perpetual/trade_off-chain_perpetual.html" </w:instrText>
      </w:r>
      <w:r>
        <w:rPr>
          <w:rFonts w:hint="default" w:ascii="sans-serif" w:hAnsi="sans-serif" w:eastAsia="sans-serif" w:cs="sans-serif"/>
          <w:i w:val="0"/>
          <w:iCs w:val="0"/>
          <w:caps w:val="0"/>
          <w:color w:val="C34624"/>
          <w:spacing w:val="0"/>
          <w:sz w:val="32"/>
          <w:szCs w:val="32"/>
          <w:u w:val="none"/>
          <w:shd w:val="clear" w:fill="FBFBFB"/>
        </w:rPr>
        <w:fldChar w:fldCharType="separate"/>
      </w:r>
      <w:r>
        <w:rPr>
          <w:rStyle w:val="11"/>
          <w:rFonts w:hint="default" w:ascii="sans-serif" w:hAnsi="sans-serif" w:eastAsia="sans-serif" w:cs="sans-serif"/>
          <w:i w:val="0"/>
          <w:iCs w:val="0"/>
          <w:caps w:val="0"/>
          <w:color w:val="C34624"/>
          <w:spacing w:val="0"/>
          <w:sz w:val="32"/>
          <w:szCs w:val="32"/>
          <w:u w:val="none"/>
          <w:shd w:val="clear" w:fill="FBFBFB"/>
        </w:rPr>
        <w:t>The trade flow</w:t>
      </w:r>
      <w:r>
        <w:rPr>
          <w:rFonts w:hint="default" w:ascii="sans-serif" w:hAnsi="sans-serif" w:eastAsia="sans-serif" w:cs="sans-serif"/>
          <w:i w:val="0"/>
          <w:iCs w:val="0"/>
          <w:caps w:val="0"/>
          <w:color w:val="C34624"/>
          <w:spacing w:val="0"/>
          <w:sz w:val="32"/>
          <w:szCs w:val="32"/>
          <w:u w:val="none"/>
          <w:shd w:val="clear" w:fill="FBFBFB"/>
        </w:rPr>
        <w:fldChar w:fldCharType="end"/>
      </w:r>
    </w:p>
    <w:p>
      <w:pPr>
        <w:keepNext w:val="0"/>
        <w:keepLines w:val="0"/>
        <w:widowControl/>
        <w:numPr>
          <w:ilvl w:val="0"/>
          <w:numId w:val="8"/>
        </w:numPr>
        <w:suppressLineNumbers w:val="0"/>
        <w:spacing w:before="1600" w:beforeAutospacing="0" w:after="1600" w:afterAutospacing="0"/>
        <w:ind w:left="0" w:right="0" w:firstLine="0"/>
      </w:pPr>
    </w:p>
    <w:p>
      <w:pPr>
        <w:keepNext w:val="0"/>
        <w:keepLines w:val="0"/>
        <w:widowControl/>
        <w:numPr>
          <w:ilvl w:val="0"/>
          <w:numId w:val="8"/>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C34624"/>
          <w:spacing w:val="0"/>
          <w:sz w:val="32"/>
          <w:szCs w:val="32"/>
          <w:u w:val="none"/>
          <w:shd w:val="clear" w:fill="FBFBFB"/>
        </w:rPr>
        <w:fldChar w:fldCharType="begin"/>
      </w:r>
      <w:r>
        <w:rPr>
          <w:rFonts w:hint="default" w:ascii="sans-serif" w:hAnsi="sans-serif" w:eastAsia="sans-serif" w:cs="sans-serif"/>
          <w:i w:val="0"/>
          <w:iCs w:val="0"/>
          <w:caps w:val="0"/>
          <w:color w:val="C34624"/>
          <w:spacing w:val="0"/>
          <w:sz w:val="32"/>
          <w:szCs w:val="32"/>
          <w:u w:val="none"/>
          <w:shd w:val="clear" w:fill="FBFBFB"/>
        </w:rPr>
        <w:instrText xml:space="preserve"> HYPERLINK "https://docs.starkware.co/starkex/perpetual/liquidation.html" </w:instrText>
      </w:r>
      <w:r>
        <w:rPr>
          <w:rFonts w:hint="default" w:ascii="sans-serif" w:hAnsi="sans-serif" w:eastAsia="sans-serif" w:cs="sans-serif"/>
          <w:i w:val="0"/>
          <w:iCs w:val="0"/>
          <w:caps w:val="0"/>
          <w:color w:val="C34624"/>
          <w:spacing w:val="0"/>
          <w:sz w:val="32"/>
          <w:szCs w:val="32"/>
          <w:u w:val="none"/>
          <w:shd w:val="clear" w:fill="FBFBFB"/>
        </w:rPr>
        <w:fldChar w:fldCharType="separate"/>
      </w:r>
      <w:r>
        <w:rPr>
          <w:rStyle w:val="11"/>
          <w:rFonts w:hint="default" w:ascii="sans-serif" w:hAnsi="sans-serif" w:eastAsia="sans-serif" w:cs="sans-serif"/>
          <w:i w:val="0"/>
          <w:iCs w:val="0"/>
          <w:caps w:val="0"/>
          <w:color w:val="C34624"/>
          <w:spacing w:val="0"/>
          <w:sz w:val="32"/>
          <w:szCs w:val="32"/>
          <w:u w:val="none"/>
          <w:shd w:val="clear" w:fill="FBFBFB"/>
        </w:rPr>
        <w:t>The liquidation flow</w:t>
      </w:r>
      <w:r>
        <w:rPr>
          <w:rFonts w:hint="default" w:ascii="sans-serif" w:hAnsi="sans-serif" w:eastAsia="sans-serif" w:cs="sans-serif"/>
          <w:i w:val="0"/>
          <w:iCs w:val="0"/>
          <w:caps w:val="0"/>
          <w:color w:val="C34624"/>
          <w:spacing w:val="0"/>
          <w:sz w:val="32"/>
          <w:szCs w:val="32"/>
          <w:u w:val="none"/>
          <w:shd w:val="clear" w:fill="FBFBFB"/>
        </w:rPr>
        <w:fldChar w:fldCharType="end"/>
      </w:r>
    </w:p>
    <w:p>
      <w:pPr>
        <w:keepNext w:val="0"/>
        <w:keepLines w:val="0"/>
        <w:widowControl/>
        <w:numPr>
          <w:ilvl w:val="0"/>
          <w:numId w:val="8"/>
        </w:numPr>
        <w:suppressLineNumbers w:val="0"/>
        <w:spacing w:before="1600" w:beforeAutospacing="0" w:after="1600" w:afterAutospacing="0"/>
        <w:ind w:left="0" w:right="0" w:firstLine="0"/>
      </w:pPr>
    </w:p>
    <w:p>
      <w:pPr>
        <w:pStyle w:val="3"/>
        <w:keepNext w:val="0"/>
        <w:keepLines w:val="0"/>
        <w:widowControl/>
        <w:suppressLineNumbers w:val="0"/>
        <w:pBdr>
          <w:bottom w:val="single" w:color="CCCCCC" w:sz="8" w:space="0"/>
        </w:pBdr>
        <w:spacing w:before="400" w:beforeAutospacing="0" w:after="4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i w:val="0"/>
          <w:iCs w:val="0"/>
          <w:caps w:val="0"/>
          <w:color w:val="C34624"/>
          <w:spacing w:val="0"/>
          <w:sz w:val="16"/>
          <w:szCs w:val="16"/>
          <w:u w:val="none"/>
          <w:shd w:val="clear" w:fill="FBFBFB"/>
        </w:rPr>
        <w:fldChar w:fldCharType="begin"/>
      </w:r>
      <w:r>
        <w:rPr>
          <w:rFonts w:hint="default" w:ascii="sans-serif" w:hAnsi="sans-serif" w:eastAsia="sans-serif" w:cs="sans-serif"/>
          <w:i w:val="0"/>
          <w:iCs w:val="0"/>
          <w:caps w:val="0"/>
          <w:color w:val="C34624"/>
          <w:spacing w:val="0"/>
          <w:sz w:val="16"/>
          <w:szCs w:val="16"/>
          <w:u w:val="none"/>
          <w:shd w:val="clear" w:fill="FBFBFB"/>
        </w:rPr>
        <w:instrText xml:space="preserve"> HYPERLINK "https://docs.starkware.co/starkex/perpetual/signature_construction_perpetual.html" \l "transfer_with_fees" </w:instrText>
      </w:r>
      <w:r>
        <w:rPr>
          <w:rFonts w:hint="default" w:ascii="sans-serif" w:hAnsi="sans-serif" w:eastAsia="sans-serif" w:cs="sans-serif"/>
          <w:i w:val="0"/>
          <w:iCs w:val="0"/>
          <w:caps w:val="0"/>
          <w:color w:val="C34624"/>
          <w:spacing w:val="0"/>
          <w:sz w:val="16"/>
          <w:szCs w:val="16"/>
          <w:u w:val="none"/>
          <w:shd w:val="clear" w:fill="FBFBFB"/>
        </w:rPr>
        <w:fldChar w:fldCharType="separate"/>
      </w:r>
      <w:r>
        <w:rPr>
          <w:rFonts w:hint="default" w:ascii="sans-serif" w:hAnsi="sans-serif" w:eastAsia="sans-serif" w:cs="sans-serif"/>
          <w:i w:val="0"/>
          <w:iCs w:val="0"/>
          <w:caps w:val="0"/>
          <w:color w:val="C34624"/>
          <w:spacing w:val="0"/>
          <w:sz w:val="16"/>
          <w:szCs w:val="16"/>
          <w:u w:val="none"/>
          <w:shd w:val="clear" w:fill="FBFBFB"/>
        </w:rPr>
        <w:fldChar w:fldCharType="end"/>
      </w:r>
      <w:r>
        <w:rPr>
          <w:rStyle w:val="12"/>
          <w:rFonts w:hint="default" w:ascii="Fira Code" w:hAnsi="Fira Code" w:eastAsia="Fira Code" w:cs="Fira Code"/>
          <w:i w:val="0"/>
          <w:iCs w:val="0"/>
          <w:caps w:val="0"/>
          <w:color w:val="28286E"/>
          <w:spacing w:val="0"/>
          <w:bdr w:val="none" w:color="auto" w:sz="0" w:space="0"/>
          <w:shd w:val="clear" w:fill="FBFBFB"/>
        </w:rPr>
        <w:t>Transfer</w:t>
      </w: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Message payload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"type"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4</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10</w:t>
      </w:r>
      <w:r>
        <w:rPr>
          <w:rStyle w:val="12"/>
          <w:rFonts w:hint="default" w:ascii="Fira Code" w:hAnsi="Fira Code" w:eastAsia="Fira Code" w:cs="Fira Code"/>
          <w:i w:val="0"/>
          <w:iCs w:val="0"/>
          <w:caps w:val="0"/>
          <w:color w:val="363636"/>
          <w:spacing w:val="0"/>
          <w:bdr w:val="single" w:color="DBDBDB" w:sz="8" w:space="0"/>
          <w:shd w:val="clear" w:fill="F0F0F0"/>
        </w:rPr>
        <w:t xml:space="preserve"> bits)</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"asset_id"</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"asset_id_fee"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"receiver_public_key"</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"sender_position_id"</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"receiver_position_id"</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"src_fee_position_id"</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"amount"</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"max_amount_fee"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"nonce"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uint32</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Fonts w:hint="default" w:ascii="Fira Code" w:hAnsi="Fira Code" w:eastAsia="Fira Code" w:cs="Fira Code"/>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"expiration_timestamp"</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uint32</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iCs/>
          <w:caps w:val="0"/>
          <w:color w:val="657B83"/>
          <w:spacing w:val="0"/>
          <w:bdr w:val="none" w:color="auto" w:sz="0" w:space="0"/>
          <w:shd w:val="clear" w:fill="F0F0F0"/>
        </w:rPr>
        <w:t>// hours_since_Unix_epoch / 3600</w:t>
      </w:r>
      <w:r>
        <w:rPr>
          <w:rFonts w:hint="default" w:ascii="Fira Code" w:hAnsi="Fira Code" w:eastAsia="Fira Code" w:cs="Fira Code"/>
          <w:i w:val="0"/>
          <w:iCs w:val="0"/>
          <w:caps w:val="0"/>
          <w:color w:val="93A1A1"/>
          <w:spacing w:val="0"/>
          <w:bdr w:val="none" w:color="auto" w:sz="0" w:space="0"/>
          <w:shd w:val="clear" w:fill="F0F0F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800" w:beforeAutospacing="0" w:after="800" w:afterAutospacing="0" w:line="20" w:lineRule="atLeast"/>
        <w:ind w:left="0" w:right="0" w:firstLine="0"/>
        <w:jc w:val="left"/>
        <w:rPr>
          <w:rFonts w:hint="default" w:ascii="sans-serif" w:hAnsi="sans-serif" w:eastAsia="sans-serif" w:cs="sans-serif"/>
          <w:i w:val="0"/>
          <w:iCs w:val="0"/>
          <w:caps w:val="0"/>
          <w:color w:val="363636"/>
          <w:spacing w:val="0"/>
        </w:rPr>
      </w:pPr>
      <w:r>
        <w:rPr>
          <w:rFonts w:hint="default" w:ascii="sans-serif" w:hAnsi="sans-serif" w:eastAsia="sans-serif" w:cs="sans-serif"/>
          <w:i w:val="0"/>
          <w:iCs w:val="0"/>
          <w:caps w:val="0"/>
          <w:color w:val="363636"/>
          <w:spacing w:val="0"/>
          <w:kern w:val="0"/>
          <w:sz w:val="24"/>
          <w:szCs w:val="24"/>
          <w:bdr w:val="none" w:color="auto" w:sz="0" w:space="0"/>
          <w:shd w:val="clear" w:fill="FBFBFB"/>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Message hash chain format</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Pedersen_hash(</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asset_id,</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asset_id_fee,</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receiver_public_key,</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packed_message0,</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packed_message1</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rPr>
      </w:pPr>
      <w:r>
        <w:rPr>
          <w:rFonts w:hint="default" w:ascii="Fira Code" w:hAnsi="Fira Code" w:eastAsia="Fira Code" w:cs="Fira Code"/>
          <w:i w:val="0"/>
          <w:iCs w:val="0"/>
          <w:caps w:val="0"/>
          <w:color w:val="363636"/>
          <w:spacing w:val="0"/>
          <w:bdr w:val="single" w:color="DBDBDB" w:sz="8" w:space="0"/>
          <w:shd w:val="clear" w:fill="F0F0F0"/>
        </w:rPr>
        <w:t>)</w:t>
      </w:r>
    </w:p>
    <w:tbl>
      <w:tblPr>
        <w:tblW w:w="13259" w:type="dxa"/>
        <w:tblInd w:w="0" w:type="dxa"/>
        <w:tblBorders>
          <w:top w:val="single" w:color="EFEFEF" w:sz="8" w:space="0"/>
          <w:left w:val="single" w:color="EFEFEF" w:sz="8" w:space="0"/>
          <w:bottom w:val="single" w:color="EFEFEF" w:sz="8" w:space="0"/>
          <w:right w:val="single" w:color="EFEFEF"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75"/>
        <w:gridCol w:w="4045"/>
        <w:gridCol w:w="3882"/>
        <w:gridCol w:w="1557"/>
      </w:tblGrid>
      <w:tr>
        <w:trPr>
          <w:tblHeader/>
        </w:trPr>
        <w:tc>
          <w:tcPr>
            <w:tcW w:w="0" w:type="auto"/>
            <w:gridSpan w:val="4"/>
            <w:shd w:val="clear" w:color="auto" w:fill="FFFFFF"/>
            <w:tcMar>
              <w:top w:w="105" w:type="dxa"/>
              <w:left w:w="105" w:type="dxa"/>
              <w:bottom w:w="105" w:type="dxa"/>
              <w:right w:w="10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i/>
                <w:iCs/>
                <w:spacing w:val="2"/>
              </w:rPr>
            </w:pPr>
            <w:r>
              <w:rPr>
                <w:i/>
                <w:iCs/>
                <w:spacing w:val="2"/>
                <w:bdr w:val="none" w:color="auto" w:sz="0" w:space="0"/>
              </w:rPr>
              <w:t>Table 4. Construction of 224-bit </w:t>
            </w:r>
            <w:r>
              <w:rPr>
                <w:rStyle w:val="12"/>
                <w:rFonts w:hint="default" w:ascii="Fira Code" w:hAnsi="Fira Code" w:eastAsia="Fira Code" w:cs="Fira Code"/>
                <w:i/>
                <w:iCs/>
                <w:color w:val="000000"/>
                <w:spacing w:val="2"/>
                <w:sz w:val="28"/>
                <w:szCs w:val="28"/>
                <w:bdr w:val="none" w:color="auto" w:sz="0" w:space="0"/>
                <w:shd w:val="clear" w:fill="FFF2EB"/>
              </w:rPr>
              <w:t>packed_message_0</w:t>
            </w:r>
          </w:p>
        </w:tc>
      </w:tr>
      <w:tr>
        <w:trPr>
          <w:tblHeader/>
        </w:trPr>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sender_position_id</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receiver_position_id</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src_fee_position_id</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nonce</w:t>
            </w:r>
          </w:p>
        </w:tc>
      </w:tr>
      <w:tr>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32 bits</w:t>
            </w:r>
          </w:p>
        </w:tc>
      </w:tr>
    </w:tbl>
    <w:p>
      <w:pPr>
        <w:rPr>
          <w:vanish/>
          <w:sz w:val="24"/>
          <w:szCs w:val="24"/>
        </w:rPr>
      </w:pPr>
    </w:p>
    <w:tbl>
      <w:tblPr>
        <w:tblW w:w="13631" w:type="dxa"/>
        <w:tblInd w:w="0" w:type="dxa"/>
        <w:tblBorders>
          <w:top w:val="single" w:color="EFEFEF" w:sz="8" w:space="0"/>
          <w:left w:val="single" w:color="EFEFEF" w:sz="8" w:space="0"/>
          <w:bottom w:val="single" w:color="EFEFEF" w:sz="8" w:space="0"/>
          <w:right w:val="single" w:color="EFEFEF"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66"/>
        <w:gridCol w:w="1667"/>
        <w:gridCol w:w="3592"/>
        <w:gridCol w:w="4564"/>
        <w:gridCol w:w="2142"/>
      </w:tblGrid>
      <w:tr>
        <w:trPr>
          <w:tblHeader/>
        </w:trPr>
        <w:tc>
          <w:tcPr>
            <w:tcW w:w="0" w:type="auto"/>
            <w:gridSpan w:val="5"/>
            <w:shd w:val="clear" w:color="auto" w:fill="FFFFFF"/>
            <w:tcMar>
              <w:top w:w="105" w:type="dxa"/>
              <w:left w:w="105" w:type="dxa"/>
              <w:bottom w:w="105" w:type="dxa"/>
              <w:right w:w="10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i/>
                <w:iCs/>
                <w:spacing w:val="2"/>
              </w:rPr>
            </w:pPr>
            <w:r>
              <w:rPr>
                <w:i/>
                <w:iCs/>
                <w:spacing w:val="2"/>
                <w:bdr w:val="none" w:color="auto" w:sz="0" w:space="0"/>
              </w:rPr>
              <w:t>Table 5. Construction of 251-bit </w:t>
            </w:r>
            <w:r>
              <w:rPr>
                <w:rStyle w:val="12"/>
                <w:rFonts w:hint="default" w:ascii="Fira Code" w:hAnsi="Fira Code" w:eastAsia="Fira Code" w:cs="Fira Code"/>
                <w:i/>
                <w:iCs/>
                <w:color w:val="000000"/>
                <w:spacing w:val="2"/>
                <w:sz w:val="28"/>
                <w:szCs w:val="28"/>
                <w:bdr w:val="none" w:color="auto" w:sz="0" w:space="0"/>
                <w:shd w:val="clear" w:fill="FFF2EB"/>
              </w:rPr>
              <w:t>packed_message_1</w:t>
            </w:r>
          </w:p>
        </w:tc>
      </w:tr>
      <w:tr>
        <w:trPr>
          <w:tblHeader/>
        </w:trPr>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type</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amount</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max_amount_fee</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expiration_timestamp</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0 padding</w:t>
            </w:r>
          </w:p>
        </w:tc>
      </w:tr>
      <w:tr>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10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32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81 bits</w:t>
            </w:r>
          </w:p>
        </w:tc>
      </w:tr>
    </w:tbl>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Corresponding flows</w:t>
      </w:r>
    </w:p>
    <w:p>
      <w:pPr>
        <w:keepNext w:val="0"/>
        <w:keepLines w:val="0"/>
        <w:widowControl/>
        <w:numPr>
          <w:ilvl w:val="0"/>
          <w:numId w:val="9"/>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C34624"/>
          <w:spacing w:val="0"/>
          <w:sz w:val="32"/>
          <w:szCs w:val="32"/>
          <w:u w:val="none"/>
          <w:shd w:val="clear" w:fill="FBFBFB"/>
        </w:rPr>
        <w:fldChar w:fldCharType="begin"/>
      </w:r>
      <w:r>
        <w:rPr>
          <w:rFonts w:hint="default" w:ascii="sans-serif" w:hAnsi="sans-serif" w:eastAsia="sans-serif" w:cs="sans-serif"/>
          <w:i w:val="0"/>
          <w:iCs w:val="0"/>
          <w:caps w:val="0"/>
          <w:color w:val="C34624"/>
          <w:spacing w:val="0"/>
          <w:sz w:val="32"/>
          <w:szCs w:val="32"/>
          <w:u w:val="none"/>
          <w:shd w:val="clear" w:fill="FBFBFB"/>
        </w:rPr>
        <w:instrText xml:space="preserve"> HYPERLINK "https://docs.starkware.co/starkex/perpetual/shared/transfer.html" </w:instrText>
      </w:r>
      <w:r>
        <w:rPr>
          <w:rFonts w:hint="default" w:ascii="sans-serif" w:hAnsi="sans-serif" w:eastAsia="sans-serif" w:cs="sans-serif"/>
          <w:i w:val="0"/>
          <w:iCs w:val="0"/>
          <w:caps w:val="0"/>
          <w:color w:val="C34624"/>
          <w:spacing w:val="0"/>
          <w:sz w:val="32"/>
          <w:szCs w:val="32"/>
          <w:u w:val="none"/>
          <w:shd w:val="clear" w:fill="FBFBFB"/>
        </w:rPr>
        <w:fldChar w:fldCharType="separate"/>
      </w:r>
      <w:r>
        <w:rPr>
          <w:rStyle w:val="11"/>
          <w:rFonts w:hint="default" w:ascii="sans-serif" w:hAnsi="sans-serif" w:eastAsia="sans-serif" w:cs="sans-serif"/>
          <w:i w:val="0"/>
          <w:iCs w:val="0"/>
          <w:caps w:val="0"/>
          <w:color w:val="C34624"/>
          <w:spacing w:val="0"/>
          <w:sz w:val="32"/>
          <w:szCs w:val="32"/>
          <w:u w:val="none"/>
          <w:shd w:val="clear" w:fill="FBFBFB"/>
        </w:rPr>
        <w:t>The transfer flow</w:t>
      </w:r>
      <w:r>
        <w:rPr>
          <w:rFonts w:hint="default" w:ascii="sans-serif" w:hAnsi="sans-serif" w:eastAsia="sans-serif" w:cs="sans-serif"/>
          <w:i w:val="0"/>
          <w:iCs w:val="0"/>
          <w:caps w:val="0"/>
          <w:color w:val="C34624"/>
          <w:spacing w:val="0"/>
          <w:sz w:val="32"/>
          <w:szCs w:val="32"/>
          <w:u w:val="none"/>
          <w:shd w:val="clear" w:fill="FBFBFB"/>
        </w:rPr>
        <w:fldChar w:fldCharType="end"/>
      </w:r>
    </w:p>
    <w:p>
      <w:pPr>
        <w:keepNext w:val="0"/>
        <w:keepLines w:val="0"/>
        <w:widowControl/>
        <w:numPr>
          <w:ilvl w:val="0"/>
          <w:numId w:val="9"/>
        </w:numPr>
        <w:suppressLineNumbers w:val="0"/>
        <w:spacing w:before="1600" w:beforeAutospacing="0" w:after="1600" w:afterAutospacing="0"/>
        <w:ind w:left="0" w:right="0" w:firstLine="0"/>
      </w:pPr>
    </w:p>
    <w:p>
      <w:pPr>
        <w:pStyle w:val="3"/>
        <w:keepNext w:val="0"/>
        <w:keepLines w:val="0"/>
        <w:widowControl/>
        <w:suppressLineNumbers w:val="0"/>
        <w:pBdr>
          <w:bottom w:val="single" w:color="CCCCCC" w:sz="8" w:space="0"/>
        </w:pBdr>
        <w:spacing w:before="400" w:beforeAutospacing="0" w:after="4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i w:val="0"/>
          <w:iCs w:val="0"/>
          <w:caps w:val="0"/>
          <w:color w:val="C34624"/>
          <w:spacing w:val="0"/>
          <w:sz w:val="16"/>
          <w:szCs w:val="16"/>
          <w:u w:val="none"/>
          <w:shd w:val="clear" w:fill="FBFBFB"/>
        </w:rPr>
        <w:fldChar w:fldCharType="begin"/>
      </w:r>
      <w:r>
        <w:rPr>
          <w:rFonts w:hint="default" w:ascii="sans-serif" w:hAnsi="sans-serif" w:eastAsia="sans-serif" w:cs="sans-serif"/>
          <w:i w:val="0"/>
          <w:iCs w:val="0"/>
          <w:caps w:val="0"/>
          <w:color w:val="C34624"/>
          <w:spacing w:val="0"/>
          <w:sz w:val="16"/>
          <w:szCs w:val="16"/>
          <w:u w:val="none"/>
          <w:shd w:val="clear" w:fill="FBFBFB"/>
        </w:rPr>
        <w:instrText xml:space="preserve"> HYPERLINK "https://docs.starkware.co/starkex/perpetual/signature_construction_perpetual.html" \l "conditional_transfer_with_fees" </w:instrText>
      </w:r>
      <w:r>
        <w:rPr>
          <w:rFonts w:hint="default" w:ascii="sans-serif" w:hAnsi="sans-serif" w:eastAsia="sans-serif" w:cs="sans-serif"/>
          <w:i w:val="0"/>
          <w:iCs w:val="0"/>
          <w:caps w:val="0"/>
          <w:color w:val="C34624"/>
          <w:spacing w:val="0"/>
          <w:sz w:val="16"/>
          <w:szCs w:val="16"/>
          <w:u w:val="none"/>
          <w:shd w:val="clear" w:fill="FBFBFB"/>
        </w:rPr>
        <w:fldChar w:fldCharType="separate"/>
      </w:r>
      <w:r>
        <w:rPr>
          <w:rFonts w:hint="default" w:ascii="sans-serif" w:hAnsi="sans-serif" w:eastAsia="sans-serif" w:cs="sans-serif"/>
          <w:i w:val="0"/>
          <w:iCs w:val="0"/>
          <w:caps w:val="0"/>
          <w:color w:val="C34624"/>
          <w:spacing w:val="0"/>
          <w:sz w:val="16"/>
          <w:szCs w:val="16"/>
          <w:u w:val="none"/>
          <w:shd w:val="clear" w:fill="FBFBFB"/>
        </w:rPr>
        <w:fldChar w:fldCharType="end"/>
      </w:r>
      <w:r>
        <w:rPr>
          <w:rStyle w:val="12"/>
          <w:rFonts w:hint="default" w:ascii="Fira Code" w:hAnsi="Fira Code" w:eastAsia="Fira Code" w:cs="Fira Code"/>
          <w:i w:val="0"/>
          <w:iCs w:val="0"/>
          <w:caps w:val="0"/>
          <w:color w:val="28286E"/>
          <w:spacing w:val="0"/>
          <w:bdr w:val="none" w:color="auto" w:sz="0" w:space="0"/>
          <w:shd w:val="clear" w:fill="FBFBFB"/>
        </w:rPr>
        <w:t>ConditionalTransfer</w:t>
      </w: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Message payload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"type"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5</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10</w:t>
      </w:r>
      <w:r>
        <w:rPr>
          <w:rStyle w:val="12"/>
          <w:rFonts w:hint="default" w:ascii="Fira Code" w:hAnsi="Fira Code" w:eastAsia="Fira Code" w:cs="Fira Code"/>
          <w:i w:val="0"/>
          <w:iCs w:val="0"/>
          <w:caps w:val="0"/>
          <w:color w:val="363636"/>
          <w:spacing w:val="0"/>
          <w:bdr w:val="single" w:color="DBDBDB" w:sz="8" w:space="0"/>
          <w:shd w:val="clear" w:fill="F0F0F0"/>
        </w:rPr>
        <w:t xml:space="preserve"> bits)</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"asset_id"</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"asset_id_fee"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"receiver_public_key"</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"condition"</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uint251</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"sender_position_id"</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"receiver_position_id"</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"src_fee_position_id"</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"amount"</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"max_amount_fee"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uint64</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Style w:val="12"/>
          <w:rFonts w:hint="default" w:ascii="Fira Code" w:hAnsi="Fira Code" w:eastAsia="Fira Code" w:cs="Fira Code"/>
          <w:i w:val="0"/>
          <w:iCs w:val="0"/>
          <w:caps w:val="0"/>
          <w:color w:val="363636"/>
          <w:spacing w:val="0"/>
          <w:bdr w:val="single" w:color="DBDBDB" w:sz="8" w:space="0"/>
          <w:shd w:val="clear" w:fill="F0F0F0"/>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"nonce"</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uint32</w:t>
      </w:r>
      <w:r>
        <w:rPr>
          <w:rFonts w:hint="default" w:ascii="Fira Code" w:hAnsi="Fira Code" w:eastAsia="Fira Code" w:cs="Fira Code"/>
          <w:i w:val="0"/>
          <w:iCs w:val="0"/>
          <w:caps w:val="0"/>
          <w:color w:val="93A1A1"/>
          <w:spacing w:val="0"/>
          <w:bdr w:val="none" w:color="auto" w:sz="0" w:space="0"/>
          <w:shd w:val="clear" w:fill="F0F0F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0" w:beforeAutospacing="0" w:after="1600" w:afterAutospacing="0" w:line="30" w:lineRule="atLeast"/>
        <w:ind w:left="0" w:right="0"/>
        <w:rPr>
          <w:rFonts w:hint="default" w:ascii="Fira Code" w:hAnsi="Fira Code" w:eastAsia="Fira Code" w:cs="Fira Code"/>
        </w:rPr>
      </w:pP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val="0"/>
          <w:iCs w:val="0"/>
          <w:caps w:val="0"/>
          <w:color w:val="2266EF"/>
          <w:spacing w:val="0"/>
          <w:bdr w:val="none" w:color="auto" w:sz="0" w:space="0"/>
          <w:shd w:val="clear" w:fill="F0F0F0"/>
        </w:rPr>
        <w:t>"expiration_timestamp"</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uint32</w:t>
      </w:r>
      <w:r>
        <w:rPr>
          <w:rFonts w:hint="default" w:ascii="Fira Code" w:hAnsi="Fira Code" w:eastAsia="Fira Code" w:cs="Fira Code"/>
          <w:i w:val="0"/>
          <w:iCs w:val="0"/>
          <w:caps w:val="0"/>
          <w:color w:val="93A1A1"/>
          <w:spacing w:val="0"/>
          <w:bdr w:val="none" w:color="auto" w:sz="0" w:space="0"/>
          <w:shd w:val="clear" w:fill="F0F0F0"/>
        </w:rPr>
        <w:t>,</w:t>
      </w:r>
      <w:r>
        <w:rPr>
          <w:rStyle w:val="12"/>
          <w:rFonts w:hint="default" w:ascii="Fira Code" w:hAnsi="Fira Code" w:eastAsia="Fira Code" w:cs="Fira Code"/>
          <w:i w:val="0"/>
          <w:iCs w:val="0"/>
          <w:caps w:val="0"/>
          <w:color w:val="363636"/>
          <w:spacing w:val="0"/>
          <w:bdr w:val="single" w:color="DBDBDB" w:sz="8" w:space="0"/>
          <w:shd w:val="clear" w:fill="F0F0F0"/>
        </w:rPr>
        <w:t xml:space="preserve"> </w:t>
      </w:r>
      <w:r>
        <w:rPr>
          <w:rFonts w:hint="default" w:ascii="Fira Code" w:hAnsi="Fira Code" w:eastAsia="Fira Code" w:cs="Fira Code"/>
          <w:i/>
          <w:iCs/>
          <w:caps w:val="0"/>
          <w:color w:val="657B83"/>
          <w:spacing w:val="0"/>
          <w:bdr w:val="none" w:color="auto" w:sz="0" w:space="0"/>
          <w:shd w:val="clear" w:fill="F0F0F0"/>
        </w:rPr>
        <w:t>// hours_since_Unix_epoch / 3600</w:t>
      </w:r>
      <w:r>
        <w:rPr>
          <w:rFonts w:hint="default" w:ascii="Fira Code" w:hAnsi="Fira Code" w:eastAsia="Fira Code" w:cs="Fira Code"/>
          <w:i w:val="0"/>
          <w:iCs w:val="0"/>
          <w:caps w:val="0"/>
          <w:color w:val="93A1A1"/>
          <w:spacing w:val="0"/>
          <w:bdr w:val="none" w:color="auto" w:sz="0" w:space="0"/>
          <w:shd w:val="clear" w:fill="F0F0F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800" w:beforeAutospacing="0" w:after="800" w:afterAutospacing="0" w:line="20" w:lineRule="atLeast"/>
        <w:ind w:left="0" w:right="0" w:firstLine="0"/>
        <w:jc w:val="left"/>
        <w:rPr>
          <w:rFonts w:hint="default" w:ascii="sans-serif" w:hAnsi="sans-serif" w:eastAsia="sans-serif" w:cs="sans-serif"/>
          <w:i w:val="0"/>
          <w:iCs w:val="0"/>
          <w:caps w:val="0"/>
          <w:color w:val="363636"/>
          <w:spacing w:val="0"/>
        </w:rPr>
      </w:pPr>
      <w:r>
        <w:rPr>
          <w:rFonts w:hint="default" w:ascii="sans-serif" w:hAnsi="sans-serif" w:eastAsia="sans-serif" w:cs="sans-serif"/>
          <w:i w:val="0"/>
          <w:iCs w:val="0"/>
          <w:caps w:val="0"/>
          <w:color w:val="363636"/>
          <w:spacing w:val="0"/>
          <w:kern w:val="0"/>
          <w:sz w:val="24"/>
          <w:szCs w:val="24"/>
          <w:bdr w:val="none" w:color="auto" w:sz="0" w:space="0"/>
          <w:shd w:val="clear" w:fill="FBFBFB"/>
          <w:lang w:val="en-US" w:eastAsia="zh-CN" w:bidi="ar"/>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Message hash chain format</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Pedersen_hash(</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asset_id,</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asset_id_fee,</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receiver_public_key,</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condition,</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packed_message0,</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i w:val="0"/>
          <w:iCs w:val="0"/>
          <w:caps w:val="0"/>
          <w:color w:val="363636"/>
          <w:spacing w:val="0"/>
          <w:bdr w:val="single" w:color="DBDBDB" w:sz="8" w:space="0"/>
          <w:shd w:val="clear" w:fill="F0F0F0"/>
        </w:rPr>
      </w:pPr>
      <w:r>
        <w:rPr>
          <w:rFonts w:hint="default" w:ascii="Fira Code" w:hAnsi="Fira Code" w:eastAsia="Fira Code" w:cs="Fira Code"/>
          <w:i w:val="0"/>
          <w:iCs w:val="0"/>
          <w:caps w:val="0"/>
          <w:color w:val="363636"/>
          <w:spacing w:val="0"/>
          <w:bdr w:val="single" w:color="DBDBDB" w:sz="8" w:space="0"/>
          <w:shd w:val="clear" w:fill="F0F0F0"/>
        </w:rPr>
        <w:t xml:space="preserve">   packed_message1</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800" w:beforeAutospacing="0" w:after="800" w:afterAutospacing="0" w:line="30" w:lineRule="atLeast"/>
        <w:ind w:left="0" w:right="0"/>
        <w:rPr>
          <w:rFonts w:hint="default" w:ascii="Fira Code" w:hAnsi="Fira Code" w:eastAsia="Fira Code" w:cs="Fira Code"/>
        </w:rPr>
      </w:pPr>
      <w:r>
        <w:rPr>
          <w:rFonts w:hint="default" w:ascii="Fira Code" w:hAnsi="Fira Code" w:eastAsia="Fira Code" w:cs="Fira Code"/>
          <w:i w:val="0"/>
          <w:iCs w:val="0"/>
          <w:caps w:val="0"/>
          <w:color w:val="363636"/>
          <w:spacing w:val="0"/>
          <w:bdr w:val="single" w:color="DBDBDB" w:sz="8" w:space="0"/>
          <w:shd w:val="clear" w:fill="F0F0F0"/>
        </w:rPr>
        <w:t>)</w:t>
      </w:r>
    </w:p>
    <w:tbl>
      <w:tblPr>
        <w:tblW w:w="13259" w:type="dxa"/>
        <w:tblInd w:w="0" w:type="dxa"/>
        <w:tblBorders>
          <w:top w:val="single" w:color="EFEFEF" w:sz="8" w:space="0"/>
          <w:left w:val="single" w:color="EFEFEF" w:sz="8" w:space="0"/>
          <w:bottom w:val="single" w:color="EFEFEF" w:sz="8" w:space="0"/>
          <w:right w:val="single" w:color="EFEFEF"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75"/>
        <w:gridCol w:w="4045"/>
        <w:gridCol w:w="3882"/>
        <w:gridCol w:w="1557"/>
      </w:tblGrid>
      <w:tr>
        <w:trPr>
          <w:tblHeader/>
        </w:trPr>
        <w:tc>
          <w:tcPr>
            <w:tcW w:w="0" w:type="auto"/>
            <w:gridSpan w:val="4"/>
            <w:shd w:val="clear" w:color="auto" w:fill="FFFFFF"/>
            <w:tcMar>
              <w:top w:w="105" w:type="dxa"/>
              <w:left w:w="105" w:type="dxa"/>
              <w:bottom w:w="105" w:type="dxa"/>
              <w:right w:w="10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i/>
                <w:iCs/>
                <w:spacing w:val="2"/>
              </w:rPr>
            </w:pPr>
            <w:r>
              <w:rPr>
                <w:i/>
                <w:iCs/>
                <w:spacing w:val="2"/>
                <w:bdr w:val="none" w:color="auto" w:sz="0" w:space="0"/>
              </w:rPr>
              <w:t>Table 6. Construction of 224-bit </w:t>
            </w:r>
            <w:r>
              <w:rPr>
                <w:rStyle w:val="12"/>
                <w:rFonts w:hint="default" w:ascii="Fira Code" w:hAnsi="Fira Code" w:eastAsia="Fira Code" w:cs="Fira Code"/>
                <w:i/>
                <w:iCs/>
                <w:color w:val="000000"/>
                <w:spacing w:val="2"/>
                <w:sz w:val="28"/>
                <w:szCs w:val="28"/>
                <w:bdr w:val="none" w:color="auto" w:sz="0" w:space="0"/>
                <w:shd w:val="clear" w:fill="FFF2EB"/>
              </w:rPr>
              <w:t>packed_message_0</w:t>
            </w:r>
          </w:p>
        </w:tc>
      </w:tr>
      <w:tr>
        <w:trPr>
          <w:tblHeader/>
        </w:trPr>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sender_position_id</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receiver_position_id</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src_fee_position_id</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nonce</w:t>
            </w:r>
          </w:p>
        </w:tc>
      </w:tr>
      <w:tr>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32 bits</w:t>
            </w:r>
          </w:p>
        </w:tc>
      </w:tr>
    </w:tbl>
    <w:p>
      <w:pPr>
        <w:rPr>
          <w:vanish/>
          <w:sz w:val="24"/>
          <w:szCs w:val="24"/>
        </w:rPr>
      </w:pPr>
    </w:p>
    <w:tbl>
      <w:tblPr>
        <w:tblW w:w="13631" w:type="dxa"/>
        <w:tblInd w:w="0" w:type="dxa"/>
        <w:tblBorders>
          <w:top w:val="single" w:color="EFEFEF" w:sz="8" w:space="0"/>
          <w:left w:val="single" w:color="EFEFEF" w:sz="8" w:space="0"/>
          <w:bottom w:val="single" w:color="EFEFEF" w:sz="8" w:space="0"/>
          <w:right w:val="single" w:color="EFEFEF"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66"/>
        <w:gridCol w:w="1667"/>
        <w:gridCol w:w="3592"/>
        <w:gridCol w:w="4564"/>
        <w:gridCol w:w="2142"/>
      </w:tblGrid>
      <w:tr>
        <w:trPr>
          <w:tblHeader/>
        </w:trPr>
        <w:tc>
          <w:tcPr>
            <w:tcW w:w="0" w:type="auto"/>
            <w:gridSpan w:val="5"/>
            <w:shd w:val="clear" w:color="auto" w:fill="FFFFFF"/>
            <w:tcMar>
              <w:top w:w="105" w:type="dxa"/>
              <w:left w:w="105" w:type="dxa"/>
              <w:bottom w:w="105" w:type="dxa"/>
              <w:right w:w="10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i/>
                <w:iCs/>
                <w:spacing w:val="2"/>
              </w:rPr>
            </w:pPr>
            <w:r>
              <w:rPr>
                <w:i/>
                <w:iCs/>
                <w:spacing w:val="2"/>
                <w:bdr w:val="none" w:color="auto" w:sz="0" w:space="0"/>
              </w:rPr>
              <w:t>Table 7. Construction of 251-bit </w:t>
            </w:r>
            <w:r>
              <w:rPr>
                <w:rStyle w:val="12"/>
                <w:rFonts w:hint="default" w:ascii="Fira Code" w:hAnsi="Fira Code" w:eastAsia="Fira Code" w:cs="Fira Code"/>
                <w:i/>
                <w:iCs/>
                <w:color w:val="000000"/>
                <w:spacing w:val="2"/>
                <w:sz w:val="28"/>
                <w:szCs w:val="28"/>
                <w:bdr w:val="none" w:color="auto" w:sz="0" w:space="0"/>
                <w:shd w:val="clear" w:fill="FFF2EB"/>
              </w:rPr>
              <w:t>packed_message_1</w:t>
            </w:r>
          </w:p>
        </w:tc>
      </w:tr>
      <w:tr>
        <w:trPr>
          <w:tblHeader/>
        </w:trPr>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type</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amount</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max_amount_fee</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expiration_timestamp</w:t>
            </w:r>
          </w:p>
        </w:tc>
        <w:tc>
          <w:tcPr>
            <w:tcW w:w="0" w:type="auto"/>
            <w:tcBorders>
              <w:top w:val="single" w:color="EFEFEF" w:sz="2" w:space="0"/>
              <w:left w:val="single" w:color="EFEFEF" w:sz="2" w:space="0"/>
              <w:bottom w:val="single" w:color="EFEFEF" w:sz="2" w:space="0"/>
              <w:right w:val="single" w:color="EFEFEF" w:sz="2" w:space="0"/>
            </w:tcBorders>
            <w:shd w:val="clear" w:color="auto" w:fill="FFFFFF"/>
            <w:vAlign w:val="top"/>
          </w:tcPr>
          <w:p>
            <w:pPr>
              <w:keepNext w:val="0"/>
              <w:keepLines w:val="0"/>
              <w:widowControl/>
              <w:suppressLineNumbers w:val="0"/>
              <w:spacing w:line="40" w:lineRule="atLeast"/>
              <w:jc w:val="left"/>
              <w:textAlignment w:val="top"/>
              <w:rPr>
                <w:b/>
                <w:bCs/>
              </w:rPr>
            </w:pPr>
            <w:r>
              <w:rPr>
                <w:rFonts w:ascii="宋体" w:hAnsi="宋体" w:eastAsia="宋体" w:cs="宋体"/>
                <w:b/>
                <w:bCs/>
                <w:kern w:val="0"/>
                <w:sz w:val="24"/>
                <w:szCs w:val="24"/>
                <w:lang w:val="en-US" w:eastAsia="zh-CN" w:bidi="ar"/>
              </w:rPr>
              <w:t>0 padding</w:t>
            </w:r>
          </w:p>
        </w:tc>
      </w:tr>
      <w:tr>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10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64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32 bits</w:t>
            </w:r>
          </w:p>
        </w:tc>
        <w:tc>
          <w:tcPr>
            <w:tcW w:w="0" w:type="auto"/>
            <w:tcBorders>
              <w:top w:val="nil"/>
              <w:left w:val="single" w:color="EFEFEF" w:sz="2" w:space="0"/>
              <w:bottom w:val="single" w:color="EFEFEF" w:sz="8" w:space="0"/>
              <w:right w:val="single" w:color="EFEFEF" w:sz="2" w:space="0"/>
            </w:tcBorders>
            <w:shd w:val="clear" w:color="auto" w:fill="FFFFFF"/>
            <w:vAlign w:val="top"/>
          </w:tcPr>
          <w:p>
            <w:pPr>
              <w:pStyle w:val="6"/>
              <w:keepNext w:val="0"/>
              <w:keepLines w:val="0"/>
              <w:widowControl/>
              <w:suppressLineNumbers w:val="0"/>
              <w:spacing w:before="0" w:beforeAutospacing="0" w:after="0" w:afterAutospacing="0"/>
              <w:ind w:left="0" w:right="0"/>
              <w:jc w:val="left"/>
            </w:pPr>
            <w:r>
              <w:t>81 bits</w:t>
            </w:r>
          </w:p>
        </w:tc>
      </w:tr>
    </w:tbl>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Corresponding flows</w:t>
      </w:r>
    </w:p>
    <w:p>
      <w:pPr>
        <w:keepNext w:val="0"/>
        <w:keepLines w:val="0"/>
        <w:widowControl/>
        <w:numPr>
          <w:ilvl w:val="0"/>
          <w:numId w:val="10"/>
        </w:numPr>
        <w:suppressLineNumbers w:val="0"/>
        <w:spacing w:before="1600" w:beforeAutospacing="0" w:after="1600" w:afterAutospacing="0"/>
        <w:ind w:left="0" w:right="0" w:firstLine="0"/>
      </w:pP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C34624"/>
          <w:spacing w:val="0"/>
          <w:sz w:val="32"/>
          <w:szCs w:val="32"/>
          <w:u w:val="none"/>
          <w:shd w:val="clear" w:fill="FBFBFB"/>
        </w:rPr>
        <w:fldChar w:fldCharType="begin"/>
      </w:r>
      <w:r>
        <w:rPr>
          <w:rFonts w:hint="default" w:ascii="sans-serif" w:hAnsi="sans-serif" w:eastAsia="sans-serif" w:cs="sans-serif"/>
          <w:i w:val="0"/>
          <w:iCs w:val="0"/>
          <w:caps w:val="0"/>
          <w:color w:val="C34624"/>
          <w:spacing w:val="0"/>
          <w:sz w:val="32"/>
          <w:szCs w:val="32"/>
          <w:u w:val="none"/>
          <w:shd w:val="clear" w:fill="FBFBFB"/>
        </w:rPr>
        <w:instrText xml:space="preserve"> HYPERLINK "https://docs.starkware.co/starkex/perpetual/shared/conditional-transfer.html" </w:instrText>
      </w:r>
      <w:r>
        <w:rPr>
          <w:rFonts w:hint="default" w:ascii="sans-serif" w:hAnsi="sans-serif" w:eastAsia="sans-serif" w:cs="sans-serif"/>
          <w:i w:val="0"/>
          <w:iCs w:val="0"/>
          <w:caps w:val="0"/>
          <w:color w:val="C34624"/>
          <w:spacing w:val="0"/>
          <w:sz w:val="32"/>
          <w:szCs w:val="32"/>
          <w:u w:val="none"/>
          <w:shd w:val="clear" w:fill="FBFBFB"/>
        </w:rPr>
        <w:fldChar w:fldCharType="separate"/>
      </w:r>
      <w:r>
        <w:rPr>
          <w:rStyle w:val="11"/>
          <w:rFonts w:hint="default" w:ascii="sans-serif" w:hAnsi="sans-serif" w:eastAsia="sans-serif" w:cs="sans-serif"/>
          <w:i w:val="0"/>
          <w:iCs w:val="0"/>
          <w:caps w:val="0"/>
          <w:color w:val="C34624"/>
          <w:spacing w:val="0"/>
          <w:sz w:val="32"/>
          <w:szCs w:val="32"/>
          <w:u w:val="none"/>
          <w:shd w:val="clear" w:fill="FBFBFB"/>
        </w:rPr>
        <w:t>The conditional transfer flow</w:t>
      </w:r>
      <w:r>
        <w:rPr>
          <w:rFonts w:hint="default" w:ascii="sans-serif" w:hAnsi="sans-serif" w:eastAsia="sans-serif" w:cs="sans-serif"/>
          <w:i w:val="0"/>
          <w:iCs w:val="0"/>
          <w:caps w:val="0"/>
          <w:color w:val="C34624"/>
          <w:spacing w:val="0"/>
          <w:sz w:val="32"/>
          <w:szCs w:val="32"/>
          <w:u w:val="none"/>
          <w:shd w:val="clear" w:fill="FBFBFB"/>
        </w:rPr>
        <w:fldChar w:fldCharType="end"/>
      </w:r>
    </w:p>
    <w:p>
      <w:pPr>
        <w:keepNext w:val="0"/>
        <w:keepLines w:val="0"/>
        <w:widowControl/>
        <w:numPr>
          <w:ilvl w:val="0"/>
          <w:numId w:val="10"/>
        </w:numPr>
        <w:suppressLineNumbers w:val="0"/>
        <w:spacing w:before="1600" w:beforeAutospacing="0" w:after="1600" w:afterAutospacing="0"/>
        <w:ind w:left="0" w:right="0" w:firstLine="0"/>
      </w:pPr>
    </w:p>
    <w:p>
      <w:pPr>
        <w:pStyle w:val="3"/>
        <w:keepNext w:val="0"/>
        <w:keepLines w:val="0"/>
        <w:widowControl/>
        <w:suppressLineNumbers w:val="0"/>
        <w:pBdr>
          <w:bottom w:val="single" w:color="CCCCCC" w:sz="8" w:space="0"/>
        </w:pBdr>
        <w:spacing w:before="400" w:beforeAutospacing="0" w:after="4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i w:val="0"/>
          <w:iCs w:val="0"/>
          <w:caps w:val="0"/>
          <w:color w:val="C34624"/>
          <w:spacing w:val="0"/>
          <w:sz w:val="16"/>
          <w:szCs w:val="16"/>
          <w:u w:val="none"/>
          <w:shd w:val="clear" w:fill="FBFBFB"/>
        </w:rPr>
        <w:fldChar w:fldCharType="begin"/>
      </w:r>
      <w:r>
        <w:rPr>
          <w:rFonts w:hint="default" w:ascii="sans-serif" w:hAnsi="sans-serif" w:eastAsia="sans-serif" w:cs="sans-serif"/>
          <w:i w:val="0"/>
          <w:iCs w:val="0"/>
          <w:caps w:val="0"/>
          <w:color w:val="C34624"/>
          <w:spacing w:val="0"/>
          <w:sz w:val="16"/>
          <w:szCs w:val="16"/>
          <w:u w:val="none"/>
          <w:shd w:val="clear" w:fill="FBFBFB"/>
        </w:rPr>
        <w:instrText xml:space="preserve"> HYPERLINK "https://docs.starkware.co/starkex/perpetual/signature_construction_perpetual.html" \l "withdrawal" </w:instrText>
      </w:r>
      <w:r>
        <w:rPr>
          <w:rFonts w:hint="default" w:ascii="sans-serif" w:hAnsi="sans-serif" w:eastAsia="sans-serif" w:cs="sans-serif"/>
          <w:i w:val="0"/>
          <w:iCs w:val="0"/>
          <w:caps w:val="0"/>
          <w:color w:val="C34624"/>
          <w:spacing w:val="0"/>
          <w:sz w:val="16"/>
          <w:szCs w:val="16"/>
          <w:u w:val="none"/>
          <w:shd w:val="clear" w:fill="FBFBFB"/>
        </w:rPr>
        <w:fldChar w:fldCharType="separate"/>
      </w:r>
      <w:r>
        <w:rPr>
          <w:rFonts w:hint="default" w:ascii="sans-serif" w:hAnsi="sans-serif" w:eastAsia="sans-serif" w:cs="sans-serif"/>
          <w:i w:val="0"/>
          <w:iCs w:val="0"/>
          <w:caps w:val="0"/>
          <w:color w:val="C34624"/>
          <w:spacing w:val="0"/>
          <w:sz w:val="16"/>
          <w:szCs w:val="16"/>
          <w:u w:val="none"/>
          <w:shd w:val="clear" w:fill="FBFBFB"/>
        </w:rPr>
        <w:fldChar w:fldCharType="end"/>
      </w:r>
      <w:r>
        <w:rPr>
          <w:rStyle w:val="12"/>
          <w:rFonts w:hint="default" w:ascii="Fira Code" w:hAnsi="Fira Code" w:eastAsia="Fira Code" w:cs="Fira Code"/>
          <w:i w:val="0"/>
          <w:iCs w:val="0"/>
          <w:caps w:val="0"/>
          <w:color w:val="28286E"/>
          <w:spacing w:val="0"/>
          <w:bdr w:val="none" w:color="auto" w:sz="0" w:space="0"/>
          <w:shd w:val="clear" w:fill="FBFBFB"/>
        </w:rPr>
        <w:t>Withdrawal</w:t>
      </w:r>
      <w:r>
        <w:rPr>
          <w:rFonts w:hint="default" w:ascii="sans-serif" w:hAnsi="sans-serif" w:eastAsia="sans-serif" w:cs="sans-serif"/>
          <w:b/>
          <w:bCs/>
          <w:i w:val="0"/>
          <w:iCs w:val="0"/>
          <w:caps w:val="0"/>
          <w:color w:val="28286E"/>
          <w:spacing w:val="0"/>
          <w:shd w:val="clear" w:fill="FBFBFB"/>
        </w:rPr>
        <w:t> (StarkEx Perpetual v1.0 only)</w:t>
      </w: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Signature construction</w:t>
      </w:r>
    </w:p>
    <w:p>
      <w:pPr>
        <w:keepNext w:val="0"/>
        <w:keepLines w:val="0"/>
        <w:widowControl/>
        <w:suppressLineNumbers w:val="0"/>
        <w:shd w:val="clear" w:fill="F0F0F0"/>
        <w:spacing w:before="210" w:beforeAutospacing="0" w:after="210" w:afterAutospacing="0"/>
        <w:ind w:left="0" w:right="0" w:firstLine="0"/>
        <w:jc w:val="center"/>
        <w:rPr>
          <w:rFonts w:hint="default" w:ascii="sans-serif" w:hAnsi="sans-serif" w:eastAsia="sans-serif" w:cs="sans-serif"/>
          <w:i w:val="0"/>
          <w:iCs w:val="0"/>
          <w:caps w:val="0"/>
          <w:color w:val="363636"/>
          <w:spacing w:val="0"/>
          <w:sz w:val="32"/>
          <w:szCs w:val="32"/>
        </w:rPr>
      </w:pPr>
      <w:r>
        <w:rPr>
          <w:rFonts w:ascii="STIXGeneral-Italic" w:hAnsi="STIXGeneral-Italic" w:eastAsia="STIXGeneral-Italic" w:cs="STIXGeneral-Italic"/>
          <w:b w:val="0"/>
          <w:bCs w:val="0"/>
          <w:i w:val="0"/>
          <w:iCs w:val="0"/>
          <w:caps w:val="0"/>
          <w:color w:val="363636"/>
          <w:spacing w:val="0"/>
          <w:kern w:val="0"/>
          <w:sz w:val="38"/>
          <w:szCs w:val="38"/>
          <w:u w:val="none"/>
          <w:bdr w:val="none" w:color="auto" w:sz="0" w:space="0"/>
          <w:shd w:val="clear" w:fill="F0F0F0"/>
          <w:lang w:val="en-US" w:eastAsia="zh-CN" w:bidi="ar"/>
        </w:rPr>
        <w:t>𝐸</w:t>
      </w:r>
      <w:r>
        <w:rPr>
          <w:rFonts w:hint="default" w:ascii="STIXGeneral-Italic" w:hAnsi="STIXGeneral-Italic" w:eastAsia="STIXGeneral-Italic" w:cs="STIXGeneral-Italic"/>
          <w:b w:val="0"/>
          <w:bCs w:val="0"/>
          <w:i w:val="0"/>
          <w:iCs w:val="0"/>
          <w:caps w:val="0"/>
          <w:color w:val="363636"/>
          <w:spacing w:val="0"/>
          <w:kern w:val="0"/>
          <w:sz w:val="38"/>
          <w:szCs w:val="38"/>
          <w:u w:val="none"/>
          <w:bdr w:val="none" w:color="auto" w:sz="0" w:space="0"/>
          <w:shd w:val="clear" w:fill="F0F0F0"/>
          <w:lang w:val="en-US" w:eastAsia="zh-CN" w:bidi="ar"/>
        </w:rPr>
        <w:t>𝐶𝐷𝑆𝐴</w:t>
      </w:r>
      <w:r>
        <w:rPr>
          <w:rFonts w:ascii="STIXGeneral-Regular" w:hAnsi="STIXGeneral-Regular" w:eastAsia="STIXGeneral-Regular" w:cs="STIXGeneral-Regular"/>
          <w:b w:val="0"/>
          <w:bCs w:val="0"/>
          <w:i w:val="0"/>
          <w:iCs w:val="0"/>
          <w:caps w:val="0"/>
          <w:color w:val="363636"/>
          <w:spacing w:val="0"/>
          <w:kern w:val="0"/>
          <w:sz w:val="38"/>
          <w:szCs w:val="38"/>
          <w:u w:val="none"/>
          <w:bdr w:val="none" w:color="auto" w:sz="0" w:space="0"/>
          <w:shd w:val="clear" w:fill="F0F0F0"/>
          <w:lang w:val="en-US" w:eastAsia="zh-CN" w:bidi="ar"/>
        </w:rPr>
        <w:t>(</w:t>
      </w:r>
      <w:r>
        <w:rPr>
          <w:rFonts w:hint="default" w:ascii="STIXGeneral-Italic" w:hAnsi="STIXGeneral-Italic" w:eastAsia="STIXGeneral-Italic" w:cs="STIXGeneral-Italic"/>
          <w:b w:val="0"/>
          <w:bCs w:val="0"/>
          <w:i w:val="0"/>
          <w:iCs w:val="0"/>
          <w:caps w:val="0"/>
          <w:color w:val="363636"/>
          <w:spacing w:val="0"/>
          <w:kern w:val="0"/>
          <w:sz w:val="38"/>
          <w:szCs w:val="38"/>
          <w:u w:val="none"/>
          <w:bdr w:val="none" w:color="auto" w:sz="0" w:space="0"/>
          <w:shd w:val="clear" w:fill="F0F0F0"/>
          <w:lang w:val="en-US" w:eastAsia="zh-CN" w:bidi="ar"/>
        </w:rPr>
        <w:t>𝐻</w:t>
      </w:r>
      <w:r>
        <w:rPr>
          <w:rFonts w:hint="default" w:ascii="STIXGeneral-Regular" w:hAnsi="STIXGeneral-Regular" w:eastAsia="STIXGeneral-Regular" w:cs="STIXGeneral-Regular"/>
          <w:b w:val="0"/>
          <w:bCs w:val="0"/>
          <w:i w:val="0"/>
          <w:iCs w:val="0"/>
          <w:caps w:val="0"/>
          <w:color w:val="363636"/>
          <w:spacing w:val="0"/>
          <w:kern w:val="0"/>
          <w:sz w:val="38"/>
          <w:szCs w:val="38"/>
          <w:u w:val="none"/>
          <w:bdr w:val="none" w:color="auto" w:sz="0" w:space="0"/>
          <w:shd w:val="clear" w:fill="F0F0F0"/>
          <w:lang w:val="en-US" w:eastAsia="zh-CN" w:bidi="ar"/>
        </w:rPr>
        <w:t>(</w:t>
      </w:r>
      <w:r>
        <w:rPr>
          <w:rFonts w:hint="default" w:ascii="STIXGeneral-Italic" w:hAnsi="STIXGeneral-Italic" w:eastAsia="STIXGeneral-Italic" w:cs="STIXGeneral-Italic"/>
          <w:b w:val="0"/>
          <w:bCs w:val="0"/>
          <w:i w:val="0"/>
          <w:iCs w:val="0"/>
          <w:caps w:val="0"/>
          <w:color w:val="363636"/>
          <w:spacing w:val="0"/>
          <w:kern w:val="0"/>
          <w:sz w:val="38"/>
          <w:szCs w:val="38"/>
          <w:u w:val="none"/>
          <w:bdr w:val="none" w:color="auto" w:sz="0" w:space="0"/>
          <w:shd w:val="clear" w:fill="F0F0F0"/>
          <w:lang w:val="en-US" w:eastAsia="zh-CN" w:bidi="ar"/>
        </w:rPr>
        <w:t>𝑤</w:t>
      </w:r>
      <w:r>
        <w:rPr>
          <w:rFonts w:hint="default" w:ascii="STIXGeneral-Regular" w:hAnsi="STIXGeneral-Regular" w:eastAsia="STIXGeneral-Regular" w:cs="STIXGeneral-Regular"/>
          <w:b w:val="0"/>
          <w:bCs w:val="0"/>
          <w:i w:val="0"/>
          <w:iCs w:val="0"/>
          <w:caps w:val="0"/>
          <w:color w:val="363636"/>
          <w:spacing w:val="0"/>
          <w:kern w:val="0"/>
          <w:sz w:val="26"/>
          <w:szCs w:val="26"/>
          <w:u w:val="none"/>
          <w:bdr w:val="none" w:color="auto" w:sz="0" w:space="0"/>
          <w:shd w:val="clear" w:fill="F0F0F0"/>
          <w:lang w:val="en-US" w:eastAsia="zh-CN" w:bidi="ar"/>
        </w:rPr>
        <w:t>1</w:t>
      </w:r>
      <w:r>
        <w:rPr>
          <w:rFonts w:hint="default" w:ascii="STIXGeneral-Regular" w:hAnsi="STIXGeneral-Regular" w:eastAsia="STIXGeneral-Regular" w:cs="STIXGeneral-Regular"/>
          <w:b w:val="0"/>
          <w:bCs w:val="0"/>
          <w:i w:val="0"/>
          <w:iCs w:val="0"/>
          <w:caps w:val="0"/>
          <w:color w:val="363636"/>
          <w:spacing w:val="0"/>
          <w:kern w:val="0"/>
          <w:sz w:val="38"/>
          <w:szCs w:val="38"/>
          <w:u w:val="none"/>
          <w:bdr w:val="none" w:color="auto" w:sz="0" w:space="0"/>
          <w:shd w:val="clear" w:fill="F0F0F0"/>
          <w:lang w:val="en-US" w:eastAsia="zh-CN" w:bidi="ar"/>
        </w:rPr>
        <w:t>,</w:t>
      </w:r>
      <w:r>
        <w:rPr>
          <w:rFonts w:hint="default" w:ascii="STIXGeneral-Italic" w:hAnsi="STIXGeneral-Italic" w:eastAsia="STIXGeneral-Italic" w:cs="STIXGeneral-Italic"/>
          <w:b w:val="0"/>
          <w:bCs w:val="0"/>
          <w:i w:val="0"/>
          <w:iCs w:val="0"/>
          <w:caps w:val="0"/>
          <w:color w:val="363636"/>
          <w:spacing w:val="0"/>
          <w:kern w:val="0"/>
          <w:sz w:val="38"/>
          <w:szCs w:val="38"/>
          <w:u w:val="none"/>
          <w:bdr w:val="none" w:color="auto" w:sz="0" w:space="0"/>
          <w:shd w:val="clear" w:fill="F0F0F0"/>
          <w:lang w:val="en-US" w:eastAsia="zh-CN" w:bidi="ar"/>
        </w:rPr>
        <w:t>𝑤</w:t>
      </w:r>
      <w:r>
        <w:rPr>
          <w:rFonts w:hint="default" w:ascii="STIXGeneral-Regular" w:hAnsi="STIXGeneral-Regular" w:eastAsia="STIXGeneral-Regular" w:cs="STIXGeneral-Regular"/>
          <w:b w:val="0"/>
          <w:bCs w:val="0"/>
          <w:i w:val="0"/>
          <w:iCs w:val="0"/>
          <w:caps w:val="0"/>
          <w:color w:val="363636"/>
          <w:spacing w:val="0"/>
          <w:kern w:val="0"/>
          <w:sz w:val="26"/>
          <w:szCs w:val="26"/>
          <w:u w:val="none"/>
          <w:bdr w:val="none" w:color="auto" w:sz="0" w:space="0"/>
          <w:shd w:val="clear" w:fill="F0F0F0"/>
          <w:lang w:val="en-US" w:eastAsia="zh-CN" w:bidi="ar"/>
        </w:rPr>
        <w:t>5</w:t>
      </w:r>
      <w:r>
        <w:rPr>
          <w:rFonts w:hint="default" w:ascii="STIXGeneral-Regular" w:hAnsi="STIXGeneral-Regular" w:eastAsia="STIXGeneral-Regular" w:cs="STIXGeneral-Regular"/>
          <w:b w:val="0"/>
          <w:bCs w:val="0"/>
          <w:i w:val="0"/>
          <w:iCs w:val="0"/>
          <w:caps w:val="0"/>
          <w:color w:val="363636"/>
          <w:spacing w:val="0"/>
          <w:kern w:val="0"/>
          <w:sz w:val="38"/>
          <w:szCs w:val="38"/>
          <w:u w:val="none"/>
          <w:bdr w:val="none" w:color="auto" w:sz="0" w:space="0"/>
          <w:shd w:val="clear" w:fill="F0F0F0"/>
          <w:lang w:val="en-US" w:eastAsia="zh-CN" w:bidi="ar"/>
        </w:rPr>
        <w:t>),</w:t>
      </w:r>
      <w:r>
        <w:rPr>
          <w:rFonts w:hint="default" w:ascii="STIXGeneral-Italic" w:hAnsi="STIXGeneral-Italic" w:eastAsia="STIXGeneral-Italic" w:cs="STIXGeneral-Italic"/>
          <w:b w:val="0"/>
          <w:bCs w:val="0"/>
          <w:i w:val="0"/>
          <w:iCs w:val="0"/>
          <w:caps w:val="0"/>
          <w:color w:val="363636"/>
          <w:spacing w:val="0"/>
          <w:kern w:val="0"/>
          <w:sz w:val="38"/>
          <w:szCs w:val="38"/>
          <w:u w:val="none"/>
          <w:bdr w:val="none" w:color="auto" w:sz="0" w:space="0"/>
          <w:shd w:val="clear" w:fill="F0F0F0"/>
          <w:lang w:val="en-US" w:eastAsia="zh-CN" w:bidi="ar"/>
        </w:rPr>
        <w:t>𝑘</w:t>
      </w:r>
      <w:r>
        <w:rPr>
          <w:rFonts w:hint="default" w:ascii="STIXGeneral-Italic" w:hAnsi="STIXGeneral-Italic" w:eastAsia="STIXGeneral-Italic" w:cs="STIXGeneral-Italic"/>
          <w:b w:val="0"/>
          <w:bCs w:val="0"/>
          <w:i w:val="0"/>
          <w:iCs w:val="0"/>
          <w:caps w:val="0"/>
          <w:color w:val="363636"/>
          <w:spacing w:val="0"/>
          <w:kern w:val="0"/>
          <w:sz w:val="26"/>
          <w:szCs w:val="26"/>
          <w:u w:val="none"/>
          <w:bdr w:val="none" w:color="auto" w:sz="0" w:space="0"/>
          <w:shd w:val="clear" w:fill="F0F0F0"/>
          <w:lang w:val="en-US" w:eastAsia="zh-CN" w:bidi="ar"/>
        </w:rPr>
        <w:t>𝑝𝑟𝑖𝑣𝑎𝑡𝑒</w:t>
      </w:r>
      <w:r>
        <w:rPr>
          <w:rFonts w:hint="default" w:ascii="STIXGeneral-Regular" w:hAnsi="STIXGeneral-Regular" w:eastAsia="STIXGeneral-Regular" w:cs="STIXGeneral-Regular"/>
          <w:b w:val="0"/>
          <w:bCs w:val="0"/>
          <w:i w:val="0"/>
          <w:iCs w:val="0"/>
          <w:caps w:val="0"/>
          <w:color w:val="363636"/>
          <w:spacing w:val="0"/>
          <w:kern w:val="0"/>
          <w:sz w:val="38"/>
          <w:szCs w:val="38"/>
          <w:u w:val="none"/>
          <w:bdr w:val="none" w:color="auto" w:sz="0" w:space="0"/>
          <w:shd w:val="clear" w:fill="F0F0F0"/>
          <w:lang w:val="en-US" w:eastAsia="zh-CN" w:bidi="ar"/>
        </w:rPr>
        <w:t>)</w:t>
      </w: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363636"/>
          <w:spacing w:val="0"/>
          <w:sz w:val="32"/>
          <w:szCs w:val="32"/>
          <w:shd w:val="clear" w:fill="FBFBFB"/>
        </w:rPr>
        <w:t>Where:</w:t>
      </w:r>
    </w:p>
    <w:p>
      <w:pPr>
        <w:pStyle w:val="6"/>
        <w:keepNext w:val="0"/>
        <w:keepLines w:val="0"/>
        <w:widowControl/>
        <w:suppressLineNumbers w:val="0"/>
        <w:spacing w:before="800" w:beforeAutospacing="0" w:after="800" w:afterAutospacing="0"/>
        <w:ind w:left="0" w:right="0"/>
      </w:pPr>
      <w:r>
        <w:rPr>
          <w:rFonts w:hint="default" w:ascii="sans-serif" w:hAnsi="sans-serif" w:eastAsia="sans-serif" w:cs="sans-serif"/>
          <w:i w:val="0"/>
          <w:iCs w:val="0"/>
          <w:caps w:val="0"/>
          <w:color w:val="C34624"/>
          <w:spacing w:val="0"/>
          <w:sz w:val="32"/>
          <w:szCs w:val="32"/>
          <w:u w:val="none"/>
          <w:shd w:val="clear" w:fill="FBFBFB"/>
        </w:rPr>
        <w:fldChar w:fldCharType="begin"/>
      </w:r>
      <w:r>
        <w:rPr>
          <w:rFonts w:hint="default" w:ascii="sans-serif" w:hAnsi="sans-serif" w:eastAsia="sans-serif" w:cs="sans-serif"/>
          <w:i w:val="0"/>
          <w:iCs w:val="0"/>
          <w:caps w:val="0"/>
          <w:color w:val="C34624"/>
          <w:spacing w:val="0"/>
          <w:sz w:val="32"/>
          <w:szCs w:val="32"/>
          <w:u w:val="none"/>
          <w:shd w:val="clear" w:fill="FBFBFB"/>
        </w:rPr>
        <w:instrText xml:space="preserve"> HYPERLINK "https://en.wikipedia.org/wiki/Elliptic_Curve_Digital_Signature_Algorithm" </w:instrText>
      </w:r>
      <w:r>
        <w:rPr>
          <w:rFonts w:hint="default" w:ascii="sans-serif" w:hAnsi="sans-serif" w:eastAsia="sans-serif" w:cs="sans-serif"/>
          <w:i w:val="0"/>
          <w:iCs w:val="0"/>
          <w:caps w:val="0"/>
          <w:color w:val="C34624"/>
          <w:spacing w:val="0"/>
          <w:sz w:val="32"/>
          <w:szCs w:val="32"/>
          <w:u w:val="none"/>
          <w:shd w:val="clear" w:fill="FBFBFB"/>
        </w:rPr>
        <w:fldChar w:fldCharType="separate"/>
      </w:r>
      <w:r>
        <w:rPr>
          <w:rStyle w:val="11"/>
          <w:rFonts w:hint="default" w:ascii="sans-serif" w:hAnsi="sans-serif" w:eastAsia="sans-serif" w:cs="sans-serif"/>
          <w:i w:val="0"/>
          <w:iCs w:val="0"/>
          <w:caps w:val="0"/>
          <w:color w:val="C34624"/>
          <w:spacing w:val="0"/>
          <w:sz w:val="32"/>
          <w:szCs w:val="32"/>
          <w:u w:val="none"/>
          <w:shd w:val="clear" w:fill="FBFBFB"/>
        </w:rPr>
        <w:t>ECDSA</w:t>
      </w:r>
      <w:r>
        <w:rPr>
          <w:rFonts w:hint="default" w:ascii="sans-serif" w:hAnsi="sans-serif" w:eastAsia="sans-serif" w:cs="sans-serif"/>
          <w:i w:val="0"/>
          <w:iCs w:val="0"/>
          <w:caps w:val="0"/>
          <w:color w:val="C34624"/>
          <w:spacing w:val="0"/>
          <w:sz w:val="32"/>
          <w:szCs w:val="32"/>
          <w:u w:val="none"/>
          <w:shd w:val="clear" w:fill="FBFBFB"/>
        </w:rPr>
        <w:fldChar w:fldCharType="end"/>
      </w:r>
      <w:r>
        <w:rPr>
          <w:rFonts w:hint="default" w:ascii="sans-serif" w:hAnsi="sans-serif" w:eastAsia="sans-serif" w:cs="sans-serif"/>
          <w:i w:val="0"/>
          <w:iCs w:val="0"/>
          <w:caps w:val="0"/>
          <w:color w:val="363636"/>
          <w:spacing w:val="0"/>
          <w:sz w:val="32"/>
          <w:szCs w:val="32"/>
          <w:shd w:val="clear" w:fill="FBFBFB"/>
        </w:rPr>
        <w:t> is the regular elliptic curve digital signature algorithm, </w:t>
      </w:r>
      <w:r>
        <w:rPr>
          <w:rFonts w:hint="default" w:ascii="STIXGeneral-Italic" w:hAnsi="STIXGeneral-Italic" w:eastAsia="STIXGeneral-Italic" w:cs="STIXGeneral-Italic"/>
          <w:b w:val="0"/>
          <w:bCs w:val="0"/>
          <w:i w:val="0"/>
          <w:iCs w:val="0"/>
          <w:caps w:val="0"/>
          <w:color w:val="363636"/>
          <w:spacing w:val="0"/>
          <w:sz w:val="38"/>
          <w:szCs w:val="38"/>
          <w:u w:val="none"/>
          <w:bdr w:val="none" w:color="auto" w:sz="0" w:space="0"/>
          <w:shd w:val="clear" w:fill="FBFBFB"/>
        </w:rPr>
        <w:t>𝐻</w:t>
      </w:r>
      <w:r>
        <w:rPr>
          <w:rFonts w:hint="default" w:ascii="sans-serif" w:hAnsi="sans-serif" w:eastAsia="sans-serif" w:cs="sans-serif"/>
          <w:i w:val="0"/>
          <w:iCs w:val="0"/>
          <w:caps w:val="0"/>
          <w:color w:val="363636"/>
          <w:spacing w:val="0"/>
          <w:sz w:val="32"/>
          <w:szCs w:val="32"/>
          <w:shd w:val="clear" w:fill="FBFBFB"/>
        </w:rPr>
        <w:t> is the </w:t>
      </w:r>
      <w:r>
        <w:rPr>
          <w:rFonts w:hint="default" w:ascii="sans-serif" w:hAnsi="sans-serif" w:eastAsia="sans-serif" w:cs="sans-serif"/>
          <w:i w:val="0"/>
          <w:iCs w:val="0"/>
          <w:caps w:val="0"/>
          <w:color w:val="C34624"/>
          <w:spacing w:val="0"/>
          <w:sz w:val="32"/>
          <w:szCs w:val="32"/>
          <w:u w:val="none"/>
          <w:shd w:val="clear" w:fill="FBFBFB"/>
        </w:rPr>
        <w:fldChar w:fldCharType="begin"/>
      </w:r>
      <w:r>
        <w:rPr>
          <w:rFonts w:hint="default" w:ascii="sans-serif" w:hAnsi="sans-serif" w:eastAsia="sans-serif" w:cs="sans-serif"/>
          <w:i w:val="0"/>
          <w:iCs w:val="0"/>
          <w:caps w:val="0"/>
          <w:color w:val="C34624"/>
          <w:spacing w:val="0"/>
          <w:sz w:val="32"/>
          <w:szCs w:val="32"/>
          <w:u w:val="none"/>
          <w:shd w:val="clear" w:fill="FBFBFB"/>
        </w:rPr>
        <w:instrText xml:space="preserve"> HYPERLINK "https://docs.starkware.co/starkex/crypto/pedersen-hash-function.html" </w:instrText>
      </w:r>
      <w:r>
        <w:rPr>
          <w:rFonts w:hint="default" w:ascii="sans-serif" w:hAnsi="sans-serif" w:eastAsia="sans-serif" w:cs="sans-serif"/>
          <w:i w:val="0"/>
          <w:iCs w:val="0"/>
          <w:caps w:val="0"/>
          <w:color w:val="C34624"/>
          <w:spacing w:val="0"/>
          <w:sz w:val="32"/>
          <w:szCs w:val="32"/>
          <w:u w:val="none"/>
          <w:shd w:val="clear" w:fill="FBFBFB"/>
        </w:rPr>
        <w:fldChar w:fldCharType="separate"/>
      </w:r>
      <w:r>
        <w:rPr>
          <w:rStyle w:val="11"/>
          <w:rFonts w:hint="default" w:ascii="sans-serif" w:hAnsi="sans-serif" w:eastAsia="sans-serif" w:cs="sans-serif"/>
          <w:i w:val="0"/>
          <w:iCs w:val="0"/>
          <w:caps w:val="0"/>
          <w:color w:val="C34624"/>
          <w:spacing w:val="0"/>
          <w:sz w:val="32"/>
          <w:szCs w:val="32"/>
          <w:u w:val="none"/>
          <w:shd w:val="clear" w:fill="FBFBFB"/>
        </w:rPr>
        <w:t>Pedersen hash function</w:t>
      </w:r>
      <w:r>
        <w:rPr>
          <w:rFonts w:hint="default" w:ascii="sans-serif" w:hAnsi="sans-serif" w:eastAsia="sans-serif" w:cs="sans-serif"/>
          <w:i w:val="0"/>
          <w:iCs w:val="0"/>
          <w:caps w:val="0"/>
          <w:color w:val="C34624"/>
          <w:spacing w:val="0"/>
          <w:sz w:val="32"/>
          <w:szCs w:val="32"/>
          <w:u w:val="none"/>
          <w:shd w:val="clear" w:fill="FBFBFB"/>
        </w:rPr>
        <w:fldChar w:fldCharType="end"/>
      </w:r>
      <w:r>
        <w:rPr>
          <w:rFonts w:hint="default" w:ascii="sans-serif" w:hAnsi="sans-serif" w:eastAsia="sans-serif" w:cs="sans-serif"/>
          <w:i w:val="0"/>
          <w:iCs w:val="0"/>
          <w:caps w:val="0"/>
          <w:color w:val="363636"/>
          <w:spacing w:val="0"/>
          <w:sz w:val="32"/>
          <w:szCs w:val="32"/>
          <w:shd w:val="clear" w:fill="FBFBFB"/>
        </w:rPr>
        <w:t>, and </w:t>
      </w:r>
      <w:r>
        <w:rPr>
          <w:rFonts w:hint="default" w:ascii="STIXGeneral-Italic" w:hAnsi="STIXGeneral-Italic" w:eastAsia="STIXGeneral-Italic" w:cs="STIXGeneral-Italic"/>
          <w:b w:val="0"/>
          <w:bCs w:val="0"/>
          <w:i w:val="0"/>
          <w:iCs w:val="0"/>
          <w:caps w:val="0"/>
          <w:color w:val="363636"/>
          <w:spacing w:val="0"/>
          <w:sz w:val="38"/>
          <w:szCs w:val="38"/>
          <w:u w:val="none"/>
          <w:bdr w:val="none" w:color="auto" w:sz="0" w:space="0"/>
          <w:shd w:val="clear" w:fill="FBFBFB"/>
        </w:rPr>
        <w:t>𝑤</w:t>
      </w:r>
      <w:r>
        <w:rPr>
          <w:rFonts w:hint="default" w:ascii="STIXGeneral-Regular" w:hAnsi="STIXGeneral-Regular" w:eastAsia="STIXGeneral-Regular" w:cs="STIXGeneral-Regular"/>
          <w:b w:val="0"/>
          <w:bCs w:val="0"/>
          <w:i w:val="0"/>
          <w:iCs w:val="0"/>
          <w:caps w:val="0"/>
          <w:color w:val="363636"/>
          <w:spacing w:val="0"/>
          <w:sz w:val="26"/>
          <w:szCs w:val="26"/>
          <w:u w:val="none"/>
          <w:bdr w:val="none" w:color="auto" w:sz="0" w:space="0"/>
          <w:shd w:val="clear" w:fill="FBFBFB"/>
        </w:rPr>
        <w:t>1−</w:t>
      </w:r>
      <w:r>
        <w:rPr>
          <w:rFonts w:hint="default" w:ascii="STIXGeneral-Italic" w:hAnsi="STIXGeneral-Italic" w:eastAsia="STIXGeneral-Italic" w:cs="STIXGeneral-Italic"/>
          <w:b w:val="0"/>
          <w:bCs w:val="0"/>
          <w:i w:val="0"/>
          <w:iCs w:val="0"/>
          <w:caps w:val="0"/>
          <w:color w:val="363636"/>
          <w:spacing w:val="0"/>
          <w:sz w:val="26"/>
          <w:szCs w:val="26"/>
          <w:u w:val="none"/>
          <w:bdr w:val="none" w:color="auto" w:sz="0" w:space="0"/>
          <w:shd w:val="clear" w:fill="FBFBFB"/>
        </w:rPr>
        <w:t>𝑛</w:t>
      </w:r>
      <w:r>
        <w:rPr>
          <w:rFonts w:hint="default" w:ascii="sans-serif" w:hAnsi="sans-serif" w:eastAsia="sans-serif" w:cs="sans-serif"/>
          <w:i w:val="0"/>
          <w:iCs w:val="0"/>
          <w:caps w:val="0"/>
          <w:color w:val="363636"/>
          <w:spacing w:val="0"/>
          <w:sz w:val="32"/>
          <w:szCs w:val="32"/>
          <w:shd w:val="clear" w:fill="FBFBFB"/>
        </w:rPr>
        <w:t> are 252-bit words.</w:t>
      </w:r>
    </w:p>
    <w:p>
      <w:pPr>
        <w:pStyle w:val="4"/>
        <w:keepNext w:val="0"/>
        <w:keepLines w:val="0"/>
        <w:widowControl/>
        <w:suppressLineNumbers w:val="0"/>
        <w:spacing w:before="800" w:beforeAutospacing="0" w:after="800" w:afterAutospacing="0" w:line="20" w:lineRule="atLeast"/>
        <w:ind w:left="0" w:right="0"/>
        <w:rPr>
          <w:rFonts w:hint="default" w:ascii="sans-serif" w:hAnsi="sans-serif" w:eastAsia="sans-serif" w:cs="sans-serif"/>
          <w:b/>
          <w:bCs/>
          <w:color w:val="28286E"/>
        </w:rPr>
      </w:pPr>
      <w:r>
        <w:rPr>
          <w:rFonts w:hint="default" w:ascii="sans-serif" w:hAnsi="sans-serif" w:eastAsia="sans-serif" w:cs="sans-serif"/>
          <w:b/>
          <w:bCs/>
          <w:i w:val="0"/>
          <w:iCs w:val="0"/>
          <w:caps w:val="0"/>
          <w:color w:val="28286E"/>
          <w:spacing w:val="0"/>
          <w:shd w:val="clear" w:fill="FBFBFB"/>
        </w:rPr>
        <w:t>Parameters</w:t>
      </w:r>
    </w:p>
    <w:tbl>
      <w:tblPr>
        <w:tblW w:w="14060" w:type="dxa"/>
        <w:tblInd w:w="0" w:type="dxa"/>
        <w:tblBorders>
          <w:top w:val="none" w:color="DBDBDB" w:sz="0" w:space="0"/>
          <w:left w:val="none" w:color="DBDBDB" w:sz="0" w:space="0"/>
          <w:bottom w:val="single" w:color="DBDBDB" w:sz="8" w:space="0"/>
          <w:right w:val="none" w:color="DBDBDB"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30"/>
        <w:gridCol w:w="11198"/>
      </w:tblGrid>
      <w:tr>
        <w:tc>
          <w:tcPr>
            <w:tcW w:w="0" w:type="auto"/>
            <w:shd w:val="clear"/>
            <w:vAlign w:val="top"/>
          </w:tcPr>
          <w:p>
            <w:pPr>
              <w:keepNext w:val="0"/>
              <w:keepLines w:val="0"/>
              <w:widowControl/>
              <w:suppressLineNumbers w:val="0"/>
              <w:jc w:val="left"/>
              <w:textAlignment w:val="top"/>
            </w:pPr>
            <w:r>
              <w:rPr>
                <w:rFonts w:hint="default" w:ascii="STIXGeneral-Italic" w:hAnsi="STIXGeneral-Italic" w:eastAsia="STIXGeneral-Italic" w:cs="STIXGeneral-Italic"/>
                <w:b w:val="0"/>
                <w:bCs w:val="0"/>
                <w:i w:val="0"/>
                <w:iCs w:val="0"/>
                <w:caps w:val="0"/>
                <w:spacing w:val="0"/>
                <w:kern w:val="0"/>
                <w:sz w:val="38"/>
                <w:szCs w:val="38"/>
                <w:u w:val="none"/>
                <w:bdr w:val="none" w:color="auto" w:sz="0" w:space="0"/>
                <w:lang w:val="en-US" w:eastAsia="zh-CN" w:bidi="ar"/>
              </w:rPr>
              <w:t>𝑘</w:t>
            </w:r>
            <w:r>
              <w:rPr>
                <w:rFonts w:hint="default" w:ascii="STIXGeneral-Italic" w:hAnsi="STIXGeneral-Italic" w:eastAsia="STIXGeneral-Italic" w:cs="STIXGeneral-Italic"/>
                <w:b w:val="0"/>
                <w:bCs w:val="0"/>
                <w:i w:val="0"/>
                <w:iCs w:val="0"/>
                <w:caps w:val="0"/>
                <w:spacing w:val="0"/>
                <w:kern w:val="0"/>
                <w:sz w:val="26"/>
                <w:szCs w:val="26"/>
                <w:u w:val="none"/>
                <w:bdr w:val="none" w:color="auto" w:sz="0" w:space="0"/>
                <w:lang w:val="en-US" w:eastAsia="zh-CN" w:bidi="ar"/>
              </w:rPr>
              <w:t>𝑝𝑟𝑖𝑣𝑎𝑡𝑒</w:t>
            </w:r>
          </w:p>
        </w:tc>
        <w:tc>
          <w:tcPr>
            <w:tcW w:w="0" w:type="auto"/>
            <w:shd w:val="clear"/>
            <w:vAlign w:val="top"/>
          </w:tcPr>
          <w:p>
            <w:pPr>
              <w:pStyle w:val="6"/>
              <w:keepNext w:val="0"/>
              <w:keepLines w:val="0"/>
              <w:widowControl/>
              <w:suppressLineNumbers w:val="0"/>
              <w:spacing w:before="0" w:beforeAutospacing="0" w:after="0" w:afterAutospacing="0"/>
              <w:ind w:left="0" w:right="0"/>
            </w:pPr>
            <w:r>
              <w:t>The user’s private Stark key</w:t>
            </w:r>
          </w:p>
        </w:tc>
      </w:tr>
      <w:tr>
        <w:tc>
          <w:tcPr>
            <w:tcW w:w="0" w:type="auto"/>
            <w:shd w:val="clear"/>
            <w:vAlign w:val="top"/>
          </w:tcPr>
          <w:p>
            <w:pPr>
              <w:keepNext w:val="0"/>
              <w:keepLines w:val="0"/>
              <w:widowControl/>
              <w:suppressLineNumbers w:val="0"/>
              <w:jc w:val="left"/>
              <w:textAlignment w:val="top"/>
            </w:pPr>
            <w:r>
              <w:rPr>
                <w:rFonts w:hint="default" w:ascii="STIXGeneral-Italic" w:hAnsi="STIXGeneral-Italic" w:eastAsia="STIXGeneral-Italic" w:cs="STIXGeneral-Italic"/>
                <w:b w:val="0"/>
                <w:bCs w:val="0"/>
                <w:i w:val="0"/>
                <w:iCs w:val="0"/>
                <w:caps w:val="0"/>
                <w:spacing w:val="0"/>
                <w:kern w:val="0"/>
                <w:sz w:val="38"/>
                <w:szCs w:val="38"/>
                <w:u w:val="none"/>
                <w:bdr w:val="none" w:color="auto" w:sz="0" w:space="0"/>
                <w:lang w:val="en-US" w:eastAsia="zh-CN" w:bidi="ar"/>
              </w:rPr>
              <w:t>𝑤</w:t>
            </w:r>
            <w:r>
              <w:rPr>
                <w:rFonts w:hint="default" w:ascii="STIXGeneral-Regular" w:hAnsi="STIXGeneral-Regular" w:eastAsia="STIXGeneral-Regular" w:cs="STIXGeneral-Regular"/>
                <w:b w:val="0"/>
                <w:bCs w:val="0"/>
                <w:i w:val="0"/>
                <w:iCs w:val="0"/>
                <w:caps w:val="0"/>
                <w:spacing w:val="0"/>
                <w:kern w:val="0"/>
                <w:sz w:val="26"/>
                <w:szCs w:val="26"/>
                <w:u w:val="none"/>
                <w:bdr w:val="none" w:color="auto" w:sz="0" w:space="0"/>
                <w:lang w:val="en-US" w:eastAsia="zh-CN" w:bidi="ar"/>
              </w:rPr>
              <w:t>1</w:t>
            </w:r>
            <w:bookmarkStart w:id="0" w:name="_GoBack"/>
            <w:bookmarkEnd w:id="0"/>
          </w:p>
        </w:tc>
        <w:tc>
          <w:tcPr>
            <w:tcW w:w="0" w:type="auto"/>
            <w:shd w:val="clear"/>
            <w:vAlign w:val="top"/>
          </w:tcPr>
          <w:p>
            <w:pPr>
              <w:pStyle w:val="6"/>
              <w:keepNext w:val="0"/>
              <w:keepLines w:val="0"/>
              <w:widowControl/>
              <w:suppressLineNumbers w:val="0"/>
              <w:spacing w:before="0" w:beforeAutospacing="0" w:after="0" w:afterAutospacing="0"/>
              <w:ind w:left="0" w:right="0"/>
            </w:pPr>
            <w:r>
              <w:t>The withdrawn </w:t>
            </w:r>
            <w:r>
              <w:rPr>
                <w:rStyle w:val="12"/>
                <w:rFonts w:hint="default" w:ascii="Fira Code" w:hAnsi="Fira Code" w:eastAsia="Fira Code" w:cs="Fira Code"/>
                <w:color w:val="000000"/>
                <w:sz w:val="28"/>
                <w:szCs w:val="28"/>
                <w:bdr w:val="none" w:color="auto" w:sz="0" w:space="0"/>
                <w:shd w:val="clear" w:fill="FFF2EB"/>
              </w:rPr>
              <w:t>assetId</w:t>
            </w:r>
            <w:r>
              <w:t>.</w:t>
            </w:r>
          </w:p>
        </w:tc>
      </w:tr>
      <w:tr>
        <w:tc>
          <w:tcPr>
            <w:tcW w:w="0" w:type="auto"/>
            <w:shd w:val="clear"/>
            <w:vAlign w:val="top"/>
          </w:tcPr>
          <w:p>
            <w:pPr>
              <w:keepNext w:val="0"/>
              <w:keepLines w:val="0"/>
              <w:widowControl/>
              <w:suppressLineNumbers w:val="0"/>
              <w:jc w:val="left"/>
              <w:textAlignment w:val="top"/>
            </w:pPr>
            <w:r>
              <w:rPr>
                <w:rFonts w:hint="default" w:ascii="STIXGeneral-Italic" w:hAnsi="STIXGeneral-Italic" w:eastAsia="STIXGeneral-Italic" w:cs="STIXGeneral-Italic"/>
                <w:b w:val="0"/>
                <w:bCs w:val="0"/>
                <w:i w:val="0"/>
                <w:iCs w:val="0"/>
                <w:caps w:val="0"/>
                <w:spacing w:val="0"/>
                <w:kern w:val="0"/>
                <w:sz w:val="38"/>
                <w:szCs w:val="38"/>
                <w:u w:val="none"/>
                <w:bdr w:val="none" w:color="auto" w:sz="0" w:space="0"/>
                <w:lang w:val="en-US" w:eastAsia="zh-CN" w:bidi="ar"/>
              </w:rPr>
              <w:t>𝑤</w:t>
            </w:r>
            <w:r>
              <w:rPr>
                <w:rFonts w:hint="default" w:ascii="STIXGeneral-Regular" w:hAnsi="STIXGeneral-Regular" w:eastAsia="STIXGeneral-Regular" w:cs="STIXGeneral-Regular"/>
                <w:b w:val="0"/>
                <w:bCs w:val="0"/>
                <w:i w:val="0"/>
                <w:iCs w:val="0"/>
                <w:caps w:val="0"/>
                <w:spacing w:val="0"/>
                <w:kern w:val="0"/>
                <w:sz w:val="26"/>
                <w:szCs w:val="26"/>
                <w:u w:val="none"/>
                <w:bdr w:val="none" w:color="auto" w:sz="0" w:space="0"/>
                <w:lang w:val="en-US" w:eastAsia="zh-CN" w:bidi="ar"/>
              </w:rPr>
              <w:t>5</w:t>
            </w:r>
          </w:p>
        </w:tc>
        <w:tc>
          <w:tcPr>
            <w:tcW w:w="0" w:type="auto"/>
            <w:shd w:val="clear"/>
            <w:vAlign w:val="top"/>
          </w:tcPr>
          <w:p>
            <w:pPr>
              <w:pStyle w:val="6"/>
              <w:keepNext w:val="0"/>
              <w:keepLines w:val="0"/>
              <w:widowControl/>
              <w:suppressLineNumbers w:val="0"/>
              <w:spacing w:before="0" w:beforeAutospacing="0" w:after="0" w:afterAutospacing="0"/>
              <w:ind w:left="0" w:right="0"/>
            </w:pPr>
            <w:r>
              <w:t>Defined as follows:</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0" w:beforeAutospacing="0" w:after="0" w:afterAutospacing="0" w:line="30" w:lineRule="atLeast"/>
              <w:ind w:left="0" w:right="0"/>
              <w:rPr>
                <w:rFonts w:hint="default" w:ascii="Fira Code" w:hAnsi="Fira Code" w:eastAsia="Fira Code" w:cs="Fira Code"/>
                <w:bdr w:val="single" w:color="DBDBDB" w:sz="8" w:space="0"/>
                <w:shd w:val="clear" w:fill="F0F0F0"/>
              </w:rPr>
            </w:pPr>
            <w:r>
              <w:rPr>
                <w:rFonts w:hint="default" w:ascii="Fira Code" w:hAnsi="Fira Code" w:eastAsia="Fira Code" w:cs="Fira Code"/>
                <w:bdr w:val="single" w:color="DBDBDB" w:sz="8" w:space="0"/>
                <w:shd w:val="clear" w:fill="F0F0F0"/>
              </w:rPr>
              <w:t xml:space="preserve">       +----+----------------+---------+---------+---------+------------+</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0" w:beforeAutospacing="0" w:after="0" w:afterAutospacing="0" w:line="30" w:lineRule="atLeast"/>
              <w:ind w:left="0" w:right="0"/>
              <w:rPr>
                <w:rFonts w:hint="default" w:ascii="Fira Code" w:hAnsi="Fira Code" w:eastAsia="Fira Code" w:cs="Fira Code"/>
                <w:bdr w:val="single" w:color="DBDBDB" w:sz="8" w:space="0"/>
                <w:shd w:val="clear" w:fill="F0F0F0"/>
              </w:rPr>
            </w:pPr>
            <w:r>
              <w:rPr>
                <w:rFonts w:hint="default" w:ascii="Fira Code" w:hAnsi="Fira Code" w:eastAsia="Fira Code" w:cs="Fira Code"/>
                <w:bdr w:val="single" w:color="DBDBDB" w:sz="8" w:space="0"/>
                <w:shd w:val="clear" w:fill="F0F0F0"/>
              </w:rPr>
              <w:t>#bits  | 10 |      64        |   32    |    32   |   32   |     49      |</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0" w:beforeAutospacing="0" w:after="0" w:afterAutospacing="0" w:line="30" w:lineRule="atLeast"/>
              <w:ind w:left="0" w:right="0"/>
              <w:rPr>
                <w:rFonts w:hint="default" w:ascii="Fira Code" w:hAnsi="Fira Code" w:eastAsia="Fira Code" w:cs="Fira Code"/>
                <w:bdr w:val="single" w:color="DBDBDB" w:sz="8" w:space="0"/>
                <w:shd w:val="clear" w:fill="F0F0F0"/>
              </w:rPr>
            </w:pPr>
            <w:r>
              <w:rPr>
                <w:rFonts w:hint="default" w:ascii="Fira Code" w:hAnsi="Fira Code" w:eastAsia="Fira Code" w:cs="Fira Code"/>
                <w:bdr w:val="single" w:color="DBDBDB" w:sz="8" w:space="0"/>
                <w:shd w:val="clear" w:fill="F0F0F0"/>
              </w:rPr>
              <w:t xml:space="preserve">       +----+----------------+---------+---------+---------+------------+</w:t>
            </w:r>
          </w:p>
          <w:p>
            <w:pPr>
              <w:pStyle w:val="5"/>
              <w:keepNext w:val="0"/>
              <w:keepLines w:val="0"/>
              <w:widowControl/>
              <w:suppressLineNumbers w:val="0"/>
              <w:pBdr>
                <w:top w:val="single" w:color="DBDBDB" w:sz="8" w:space="0"/>
                <w:left w:val="single" w:color="DBDBDB" w:sz="8" w:space="0"/>
                <w:bottom w:val="single" w:color="DBDBDB" w:sz="8" w:space="0"/>
                <w:right w:val="single" w:color="DBDBDB" w:sz="8" w:space="0"/>
              </w:pBdr>
              <w:shd w:val="clear" w:fill="F0F0F0"/>
              <w:spacing w:before="0" w:beforeAutospacing="0" w:after="0" w:afterAutospacing="0" w:line="30" w:lineRule="atLeast"/>
              <w:ind w:left="0" w:right="0"/>
              <w:rPr>
                <w:rFonts w:hint="default" w:ascii="Fira Code" w:hAnsi="Fira Code" w:eastAsia="Fira Code" w:cs="Fira Code"/>
              </w:rPr>
            </w:pPr>
            <w:r>
              <w:rPr>
                <w:rFonts w:hint="default" w:ascii="Fira Code" w:hAnsi="Fira Code" w:eastAsia="Fira Code" w:cs="Fira Code"/>
                <w:bdr w:val="single" w:color="DBDBDB" w:sz="8" w:space="0"/>
                <w:shd w:val="clear" w:fill="F0F0F0"/>
              </w:rPr>
              <w:t>label    A         B             C          D        E          F</w:t>
            </w:r>
          </w:p>
          <w:p>
            <w:pPr>
              <w:pStyle w:val="6"/>
              <w:keepNext w:val="0"/>
              <w:keepLines w:val="0"/>
              <w:widowControl/>
              <w:suppressLineNumbers w:val="0"/>
              <w:spacing w:before="0" w:beforeAutospacing="0" w:after="0" w:afterAutospacing="0"/>
              <w:ind w:left="0" w:right="0"/>
            </w:pPr>
            <w:r>
              <w:t>Where:</w:t>
            </w:r>
          </w:p>
          <w:tbl>
            <w:tblPr>
              <w:tblW w:w="11168" w:type="dxa"/>
              <w:tblInd w:w="0" w:type="dxa"/>
              <w:tblBorders>
                <w:top w:val="none" w:color="DBDBDB" w:sz="0" w:space="0"/>
                <w:left w:val="none" w:color="DBDBDB" w:sz="0" w:space="0"/>
                <w:bottom w:val="single" w:color="DBDBDB" w:sz="8" w:space="0"/>
                <w:right w:val="none" w:color="DBDBDB"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4"/>
              <w:gridCol w:w="10934"/>
            </w:tblGrid>
            <w:tr>
              <w:tc>
                <w:tcPr>
                  <w:tcW w:w="0" w:type="auto"/>
                  <w:shd w:val="clear"/>
                  <w:vAlign w:val="top"/>
                </w:tcPr>
                <w:p>
                  <w:pPr>
                    <w:keepNext w:val="0"/>
                    <w:keepLines w:val="0"/>
                    <w:widowControl/>
                    <w:suppressLineNumbers w:val="0"/>
                    <w:jc w:val="left"/>
                    <w:textAlignment w:val="top"/>
                  </w:pPr>
                  <w:r>
                    <w:rPr>
                      <w:rStyle w:val="12"/>
                      <w:rFonts w:hint="default" w:ascii="Fira Code" w:hAnsi="Fira Code" w:eastAsia="Fira Code" w:cs="Fira Code"/>
                      <w:color w:val="000000"/>
                      <w:kern w:val="0"/>
                      <w:sz w:val="28"/>
                      <w:szCs w:val="28"/>
                      <w:bdr w:val="none" w:color="auto" w:sz="0" w:space="0"/>
                      <w:shd w:val="clear" w:fill="FFF2EB"/>
                      <w:lang w:val="en-US" w:eastAsia="zh-CN" w:bidi="ar"/>
                    </w:rPr>
                    <w:t>A</w:t>
                  </w:r>
                </w:p>
              </w:tc>
              <w:tc>
                <w:tcPr>
                  <w:tcW w:w="0" w:type="auto"/>
                  <w:shd w:val="clear"/>
                  <w:vAlign w:val="top"/>
                </w:tcPr>
                <w:p>
                  <w:pPr>
                    <w:pStyle w:val="6"/>
                    <w:keepNext w:val="0"/>
                    <w:keepLines w:val="0"/>
                    <w:widowControl/>
                    <w:suppressLineNumbers w:val="0"/>
                    <w:spacing w:before="0" w:beforeAutospacing="0" w:after="0" w:afterAutospacing="0"/>
                    <w:ind w:left="0" w:right="0"/>
                  </w:pPr>
                  <w:r>
                    <w:t>Order type: </w:t>
                  </w:r>
                  <w:r>
                    <w:rPr>
                      <w:rStyle w:val="12"/>
                      <w:rFonts w:hint="default" w:ascii="Fira Code" w:hAnsi="Fira Code" w:eastAsia="Fira Code" w:cs="Fira Code"/>
                      <w:color w:val="000000"/>
                      <w:sz w:val="28"/>
                      <w:szCs w:val="28"/>
                      <w:bdr w:val="none" w:color="auto" w:sz="0" w:space="0"/>
                      <w:shd w:val="clear" w:fill="FFF2EB"/>
                    </w:rPr>
                    <w:t>6</w:t>
                  </w:r>
                  <w:r>
                    <w:t>.</w:t>
                  </w:r>
                </w:p>
              </w:tc>
            </w:tr>
            <w:tr>
              <w:tc>
                <w:tcPr>
                  <w:tcW w:w="0" w:type="auto"/>
                  <w:shd w:val="clear"/>
                  <w:vAlign w:val="top"/>
                </w:tcPr>
                <w:p>
                  <w:pPr>
                    <w:keepNext w:val="0"/>
                    <w:keepLines w:val="0"/>
                    <w:widowControl/>
                    <w:suppressLineNumbers w:val="0"/>
                    <w:jc w:val="left"/>
                    <w:textAlignment w:val="top"/>
                  </w:pPr>
                  <w:r>
                    <w:rPr>
                      <w:rStyle w:val="12"/>
                      <w:rFonts w:hint="default" w:ascii="Fira Code" w:hAnsi="Fira Code" w:eastAsia="Fira Code" w:cs="Fira Code"/>
                      <w:color w:val="000000"/>
                      <w:kern w:val="0"/>
                      <w:sz w:val="28"/>
                      <w:szCs w:val="28"/>
                      <w:bdr w:val="none" w:color="auto" w:sz="0" w:space="0"/>
                      <w:shd w:val="clear" w:fill="FFF2EB"/>
                      <w:lang w:val="en-US" w:eastAsia="zh-CN" w:bidi="ar"/>
                    </w:rPr>
                    <w:t>B</w:t>
                  </w:r>
                </w:p>
              </w:tc>
              <w:tc>
                <w:tcPr>
                  <w:tcW w:w="0" w:type="auto"/>
                  <w:shd w:val="clear"/>
                  <w:vAlign w:val="top"/>
                </w:tcPr>
                <w:p>
                  <w:pPr>
                    <w:pStyle w:val="6"/>
                    <w:keepNext w:val="0"/>
                    <w:keepLines w:val="0"/>
                    <w:widowControl/>
                    <w:suppressLineNumbers w:val="0"/>
                    <w:spacing w:before="0" w:beforeAutospacing="0" w:after="0" w:afterAutospacing="0"/>
                    <w:ind w:left="0" w:right="0"/>
                  </w:pPr>
                  <w:r>
                    <w:rPr>
                      <w:rStyle w:val="12"/>
                      <w:rFonts w:hint="default" w:ascii="Fira Code" w:hAnsi="Fira Code" w:eastAsia="Fira Code" w:cs="Fira Code"/>
                      <w:color w:val="000000"/>
                      <w:sz w:val="28"/>
                      <w:szCs w:val="28"/>
                      <w:bdr w:val="none" w:color="auto" w:sz="0" w:space="0"/>
                      <w:shd w:val="clear" w:fill="FFF2EB"/>
                    </w:rPr>
                    <w:t>positionId</w:t>
                  </w:r>
                  <w:r>
                    <w:t> from which the user wants to take funds.</w:t>
                  </w:r>
                </w:p>
              </w:tc>
            </w:tr>
            <w:tr>
              <w:tc>
                <w:tcPr>
                  <w:tcW w:w="0" w:type="auto"/>
                  <w:shd w:val="clear"/>
                  <w:vAlign w:val="top"/>
                </w:tcPr>
                <w:p>
                  <w:pPr>
                    <w:keepNext w:val="0"/>
                    <w:keepLines w:val="0"/>
                    <w:widowControl/>
                    <w:suppressLineNumbers w:val="0"/>
                    <w:jc w:val="left"/>
                    <w:textAlignment w:val="top"/>
                  </w:pPr>
                  <w:r>
                    <w:rPr>
                      <w:rStyle w:val="12"/>
                      <w:rFonts w:hint="default" w:ascii="Fira Code" w:hAnsi="Fira Code" w:eastAsia="Fira Code" w:cs="Fira Code"/>
                      <w:color w:val="000000"/>
                      <w:kern w:val="0"/>
                      <w:sz w:val="28"/>
                      <w:szCs w:val="28"/>
                      <w:bdr w:val="none" w:color="auto" w:sz="0" w:space="0"/>
                      <w:shd w:val="clear" w:fill="FFF2EB"/>
                      <w:lang w:val="en-US" w:eastAsia="zh-CN" w:bidi="ar"/>
                    </w:rPr>
                    <w:t>C</w:t>
                  </w:r>
                </w:p>
              </w:tc>
              <w:tc>
                <w:tcPr>
                  <w:tcW w:w="0" w:type="auto"/>
                  <w:shd w:val="clear"/>
                  <w:vAlign w:val="top"/>
                </w:tcPr>
                <w:p>
                  <w:pPr>
                    <w:pStyle w:val="6"/>
                    <w:keepNext w:val="0"/>
                    <w:keepLines w:val="0"/>
                    <w:widowControl/>
                    <w:suppressLineNumbers w:val="0"/>
                    <w:spacing w:before="0" w:beforeAutospacing="0" w:after="0" w:afterAutospacing="0"/>
                    <w:ind w:left="0" w:right="0"/>
                  </w:pPr>
                  <w:r>
                    <w:rPr>
                      <w:rStyle w:val="12"/>
                      <w:rFonts w:hint="default" w:ascii="Fira Code" w:hAnsi="Fira Code" w:eastAsia="Fira Code" w:cs="Fira Code"/>
                      <w:color w:val="000000"/>
                      <w:sz w:val="28"/>
                      <w:szCs w:val="28"/>
                      <w:bdr w:val="none" w:color="auto" w:sz="0" w:space="0"/>
                      <w:shd w:val="clear" w:fill="FFF2EB"/>
                    </w:rPr>
                    <w:t>nonce</w:t>
                  </w:r>
                  <w:r>
                    <w:t> for the transaction.</w:t>
                  </w:r>
                </w:p>
              </w:tc>
            </w:tr>
            <w:tr>
              <w:tc>
                <w:tcPr>
                  <w:tcW w:w="0" w:type="auto"/>
                  <w:shd w:val="clear"/>
                  <w:vAlign w:val="top"/>
                </w:tcPr>
                <w:p>
                  <w:pPr>
                    <w:keepNext w:val="0"/>
                    <w:keepLines w:val="0"/>
                    <w:widowControl/>
                    <w:suppressLineNumbers w:val="0"/>
                    <w:jc w:val="left"/>
                    <w:textAlignment w:val="top"/>
                  </w:pPr>
                  <w:r>
                    <w:rPr>
                      <w:rStyle w:val="12"/>
                      <w:rFonts w:hint="default" w:ascii="Fira Code" w:hAnsi="Fira Code" w:eastAsia="Fira Code" w:cs="Fira Code"/>
                      <w:color w:val="000000"/>
                      <w:kern w:val="0"/>
                      <w:sz w:val="28"/>
                      <w:szCs w:val="28"/>
                      <w:bdr w:val="none" w:color="auto" w:sz="0" w:space="0"/>
                      <w:shd w:val="clear" w:fill="FFF2EB"/>
                      <w:lang w:val="en-US" w:eastAsia="zh-CN" w:bidi="ar"/>
                    </w:rPr>
                    <w:t>D</w:t>
                  </w:r>
                </w:p>
              </w:tc>
              <w:tc>
                <w:tcPr>
                  <w:tcW w:w="0" w:type="auto"/>
                  <w:shd w:val="clear"/>
                  <w:vAlign w:val="top"/>
                </w:tcPr>
                <w:p>
                  <w:pPr>
                    <w:pStyle w:val="6"/>
                    <w:keepNext w:val="0"/>
                    <w:keepLines w:val="0"/>
                    <w:widowControl/>
                    <w:suppressLineNumbers w:val="0"/>
                    <w:spacing w:before="0" w:beforeAutospacing="0" w:after="0" w:afterAutospacing="0"/>
                    <w:ind w:left="0" w:right="0"/>
                  </w:pPr>
                  <w:r>
                    <w:rPr>
                      <w:rStyle w:val="12"/>
                      <w:rFonts w:hint="default" w:ascii="Fira Code" w:hAnsi="Fira Code" w:eastAsia="Fira Code" w:cs="Fira Code"/>
                      <w:color w:val="000000"/>
                      <w:sz w:val="28"/>
                      <w:szCs w:val="28"/>
                      <w:bdr w:val="none" w:color="auto" w:sz="0" w:space="0"/>
                      <w:shd w:val="clear" w:fill="FFF2EB"/>
                    </w:rPr>
                    <w:t>quantizedAmount</w:t>
                  </w:r>
                  <w:r>
                    <w:t> to be withdrawn.</w:t>
                  </w:r>
                </w:p>
              </w:tc>
            </w:tr>
            <w:tr>
              <w:tc>
                <w:tcPr>
                  <w:tcW w:w="0" w:type="auto"/>
                  <w:shd w:val="clear"/>
                  <w:vAlign w:val="top"/>
                </w:tcPr>
                <w:p>
                  <w:pPr>
                    <w:keepNext w:val="0"/>
                    <w:keepLines w:val="0"/>
                    <w:widowControl/>
                    <w:suppressLineNumbers w:val="0"/>
                    <w:jc w:val="left"/>
                    <w:textAlignment w:val="top"/>
                  </w:pPr>
                  <w:r>
                    <w:rPr>
                      <w:rStyle w:val="12"/>
                      <w:rFonts w:hint="default" w:ascii="Fira Code" w:hAnsi="Fira Code" w:eastAsia="Fira Code" w:cs="Fira Code"/>
                      <w:color w:val="000000"/>
                      <w:kern w:val="0"/>
                      <w:sz w:val="28"/>
                      <w:szCs w:val="28"/>
                      <w:bdr w:val="none" w:color="auto" w:sz="0" w:space="0"/>
                      <w:shd w:val="clear" w:fill="FFF2EB"/>
                      <w:lang w:val="en-US" w:eastAsia="zh-CN" w:bidi="ar"/>
                    </w:rPr>
                    <w:t>E</w:t>
                  </w:r>
                </w:p>
              </w:tc>
              <w:tc>
                <w:tcPr>
                  <w:tcW w:w="0" w:type="auto"/>
                  <w:shd w:val="clear"/>
                  <w:vAlign w:val="top"/>
                </w:tcPr>
                <w:p>
                  <w:pPr>
                    <w:pStyle w:val="6"/>
                    <w:keepNext w:val="0"/>
                    <w:keepLines w:val="0"/>
                    <w:widowControl/>
                    <w:suppressLineNumbers w:val="0"/>
                    <w:spacing w:before="0" w:beforeAutospacing="0" w:after="0" w:afterAutospacing="0"/>
                    <w:ind w:left="0" w:right="0"/>
                  </w:pPr>
                  <w:r>
                    <w:rPr>
                      <w:rStyle w:val="12"/>
                      <w:rFonts w:hint="default" w:ascii="Fira Code" w:hAnsi="Fira Code" w:eastAsia="Fira Code" w:cs="Fira Code"/>
                      <w:color w:val="000000"/>
                      <w:sz w:val="28"/>
                      <w:szCs w:val="28"/>
                      <w:bdr w:val="none" w:color="auto" w:sz="0" w:space="0"/>
                      <w:shd w:val="clear" w:fill="FFF2EB"/>
                    </w:rPr>
                    <w:t>expirationTimestamp</w:t>
                  </w:r>
                  <w:r>
                    <w:t>, in hours since the Unix epoch. For example, for the order to expire 24 hours from the beginning of the current hour, set the timestamp to </w:t>
                  </w:r>
                  <w:r>
                    <w:rPr>
                      <w:rFonts w:hint="default" w:ascii="STIXGeneral-Regular" w:hAnsi="STIXGeneral-Regular" w:eastAsia="STIXGeneral-Regular" w:cs="STIXGeneral-Regular"/>
                      <w:b w:val="0"/>
                      <w:bCs w:val="0"/>
                      <w:i w:val="0"/>
                      <w:iCs w:val="0"/>
                      <w:caps w:val="0"/>
                      <w:spacing w:val="0"/>
                      <w:sz w:val="38"/>
                      <w:szCs w:val="38"/>
                      <w:u w:val="none"/>
                      <w:bdr w:val="none" w:color="auto" w:sz="0" w:space="0"/>
                    </w:rPr>
                    <w:t>⌊</w:t>
                  </w:r>
                  <w:r>
                    <w:rPr>
                      <w:rFonts w:hint="default" w:ascii="STIXGeneral-Italic" w:hAnsi="STIXGeneral-Italic" w:eastAsia="STIXGeneral-Italic" w:cs="STIXGeneral-Italic"/>
                      <w:b w:val="0"/>
                      <w:bCs w:val="0"/>
                      <w:i w:val="0"/>
                      <w:iCs w:val="0"/>
                      <w:caps w:val="0"/>
                      <w:spacing w:val="0"/>
                      <w:sz w:val="26"/>
                      <w:szCs w:val="26"/>
                      <w:u w:val="none"/>
                      <w:bdr w:val="none" w:color="auto" w:sz="0" w:space="0"/>
                    </w:rPr>
                    <w:t>𝑡</w:t>
                  </w:r>
                  <w:r>
                    <w:rPr>
                      <w:rFonts w:hint="default" w:ascii="STIXGeneral-Italic" w:hAnsi="STIXGeneral-Italic" w:eastAsia="STIXGeneral-Italic" w:cs="STIXGeneral-Italic"/>
                      <w:b w:val="0"/>
                      <w:bCs w:val="0"/>
                      <w:i w:val="0"/>
                      <w:iCs w:val="0"/>
                      <w:caps w:val="0"/>
                      <w:spacing w:val="0"/>
                      <w:sz w:val="19"/>
                      <w:szCs w:val="19"/>
                      <w:u w:val="none"/>
                      <w:bdr w:val="none" w:color="auto" w:sz="0" w:space="0"/>
                    </w:rPr>
                    <w:t>𝑢𝑛𝑖𝑥</w:t>
                  </w:r>
                  <w:r>
                    <w:rPr>
                      <w:rFonts w:hint="default" w:ascii="STIXGeneral-Regular" w:hAnsi="STIXGeneral-Regular" w:eastAsia="STIXGeneral-Regular" w:cs="STIXGeneral-Regular"/>
                      <w:b w:val="0"/>
                      <w:bCs w:val="0"/>
                      <w:i w:val="0"/>
                      <w:iCs w:val="0"/>
                      <w:caps w:val="0"/>
                      <w:spacing w:val="0"/>
                      <w:sz w:val="26"/>
                      <w:szCs w:val="26"/>
                      <w:u w:val="none"/>
                      <w:bdr w:val="none" w:color="auto" w:sz="0" w:space="0"/>
                    </w:rPr>
                    <w:t>3600</w:t>
                  </w:r>
                  <w:r>
                    <w:rPr>
                      <w:rFonts w:hint="default" w:ascii="STIXGeneral-Regular" w:hAnsi="STIXGeneral-Regular" w:eastAsia="STIXGeneral-Regular" w:cs="STIXGeneral-Regular"/>
                      <w:b w:val="0"/>
                      <w:bCs w:val="0"/>
                      <w:i w:val="0"/>
                      <w:iCs w:val="0"/>
                      <w:caps w:val="0"/>
                      <w:spacing w:val="0"/>
                      <w:sz w:val="38"/>
                      <w:szCs w:val="38"/>
                      <w:u w:val="none"/>
                      <w:bdr w:val="none" w:color="auto" w:sz="0" w:space="0"/>
                    </w:rPr>
                    <w:t>⌋+24</w:t>
                  </w:r>
                  <w:r>
                    <w:t>.</w:t>
                  </w:r>
                </w:p>
              </w:tc>
            </w:tr>
            <w:tr>
              <w:tc>
                <w:tcPr>
                  <w:tcW w:w="0" w:type="auto"/>
                  <w:shd w:val="clear"/>
                  <w:vAlign w:val="top"/>
                </w:tcPr>
                <w:p>
                  <w:pPr>
                    <w:keepNext w:val="0"/>
                    <w:keepLines w:val="0"/>
                    <w:widowControl/>
                    <w:suppressLineNumbers w:val="0"/>
                    <w:jc w:val="left"/>
                    <w:textAlignment w:val="top"/>
                  </w:pPr>
                  <w:r>
                    <w:rPr>
                      <w:rStyle w:val="12"/>
                      <w:rFonts w:hint="default" w:ascii="Fira Code" w:hAnsi="Fira Code" w:eastAsia="Fira Code" w:cs="Fira Code"/>
                      <w:color w:val="000000"/>
                      <w:kern w:val="0"/>
                      <w:sz w:val="28"/>
                      <w:szCs w:val="28"/>
                      <w:bdr w:val="none" w:color="auto" w:sz="0" w:space="0"/>
                      <w:shd w:val="clear" w:fill="FFF2EB"/>
                      <w:lang w:val="en-US" w:eastAsia="zh-CN" w:bidi="ar"/>
                    </w:rPr>
                    <w:t>F</w:t>
                  </w:r>
                </w:p>
              </w:tc>
              <w:tc>
                <w:tcPr>
                  <w:tcW w:w="0" w:type="auto"/>
                  <w:shd w:val="clear"/>
                  <w:vAlign w:val="top"/>
                </w:tcPr>
                <w:p>
                  <w:pPr>
                    <w:pStyle w:val="6"/>
                    <w:keepNext w:val="0"/>
                    <w:keepLines w:val="0"/>
                    <w:widowControl/>
                    <w:suppressLineNumbers w:val="0"/>
                    <w:spacing w:before="0" w:beforeAutospacing="0" w:after="0" w:afterAutospacing="0"/>
                    <w:ind w:left="0" w:right="0"/>
                  </w:pPr>
                  <w:r>
                    <w:t>Padding of zeros.</w:t>
                  </w:r>
                </w:p>
              </w:tc>
            </w:tr>
          </w:tbl>
          <w:p>
            <w:pPr>
              <w:spacing w:before="0" w:beforeAutospacing="0" w:after="0" w:afterAutospacing="0"/>
              <w:ind w:left="0" w:right="0"/>
              <w:textAlignment w:val="top"/>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Fira Code">
    <w:altName w:val="苹方-简"/>
    <w:panose1 w:val="00000000000000000000"/>
    <w:charset w:val="00"/>
    <w:family w:val="auto"/>
    <w:pitch w:val="default"/>
    <w:sig w:usb0="00000000" w:usb1="00000000" w:usb2="00000000" w:usb3="00000000" w:csb0="00000000" w:csb1="00000000"/>
  </w:font>
  <w:font w:name="STIXGeneral-Italic">
    <w:altName w:val="苹方-简"/>
    <w:panose1 w:val="00000000000000000000"/>
    <w:charset w:val="00"/>
    <w:family w:val="auto"/>
    <w:pitch w:val="default"/>
    <w:sig w:usb0="00000000" w:usb1="00000000" w:usb2="00000000" w:usb3="00000000" w:csb0="00000000" w:csb1="00000000"/>
  </w:font>
  <w:font w:name="STIXGeneral-Regular">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7727E"/>
    <w:multiLevelType w:val="multilevel"/>
    <w:tmpl w:val="9BE7727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9E5CED7F"/>
    <w:multiLevelType w:val="multilevel"/>
    <w:tmpl w:val="9E5CED7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9FBF47FA"/>
    <w:multiLevelType w:val="multilevel"/>
    <w:tmpl w:val="9FBF47F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F3DC8959"/>
    <w:multiLevelType w:val="multilevel"/>
    <w:tmpl w:val="F3DC8959"/>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4">
    <w:nsid w:val="FAAFE68B"/>
    <w:multiLevelType w:val="multilevel"/>
    <w:tmpl w:val="FAAFE68B"/>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FEFE3B97"/>
    <w:multiLevelType w:val="multilevel"/>
    <w:tmpl w:val="FEFE3B9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
    <w:nsid w:val="277D7C33"/>
    <w:multiLevelType w:val="multilevel"/>
    <w:tmpl w:val="277D7C3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
    <w:nsid w:val="2B6BF28A"/>
    <w:multiLevelType w:val="multilevel"/>
    <w:tmpl w:val="2B6BF28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8">
    <w:nsid w:val="3FF63DEA"/>
    <w:multiLevelType w:val="multilevel"/>
    <w:tmpl w:val="3FF63DEA"/>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9">
    <w:nsid w:val="5E93FBAD"/>
    <w:multiLevelType w:val="multilevel"/>
    <w:tmpl w:val="5E93FBA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4"/>
  </w:num>
  <w:num w:numId="2">
    <w:abstractNumId w:val="8"/>
  </w:num>
  <w:num w:numId="3">
    <w:abstractNumId w:val="3"/>
  </w:num>
  <w:num w:numId="4">
    <w:abstractNumId w:val="9"/>
  </w:num>
  <w:num w:numId="5">
    <w:abstractNumId w:val="7"/>
  </w:num>
  <w:num w:numId="6">
    <w:abstractNumId w:val="5"/>
  </w:num>
  <w:num w:numId="7">
    <w:abstractNumId w:val="1"/>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FE57C"/>
    <w:rsid w:val="3BCFE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2025-10-08T21:58:00Z</dcterms:created>
  <dc:creator>龙银虎</dc:creator>
  <cp:lastModifiedBy>龙银虎</cp:lastModifiedBy>
  <dcterms:modified xsi:type="dcterms:W3CDTF">2025-10-08T21:58:56Z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C166713F31C6FC04186EE6687232740B_41</vt:lpwstr>
  </property>
</Properties>
</file>