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2C93" w:rsidRPr="003A2C93" w:rsidRDefault="003A2C93" w:rsidP="003A2C93">
      <w:pPr>
        <w:spacing w:after="0" w:line="240" w:lineRule="auto"/>
        <w:ind w:left="90" w:firstLine="720"/>
        <w:jc w:val="center"/>
        <w:rPr>
          <w:rFonts w:ascii="Arial" w:eastAsia="Times New Roman" w:hAnsi="Arial" w:cs="Arial"/>
          <w:color w:val="000000"/>
          <w:sz w:val="24"/>
          <w:szCs w:val="24"/>
        </w:rPr>
      </w:pPr>
      <w:r w:rsidRPr="003A2C93">
        <w:rPr>
          <w:rFonts w:ascii="Times New Roman" w:eastAsia="Times New Roman" w:hAnsi="Times New Roman" w:cs="Times New Roman"/>
          <w:b/>
          <w:bCs/>
          <w:color w:val="365F91"/>
          <w:sz w:val="24"/>
          <w:szCs w:val="24"/>
        </w:rPr>
        <w:t>Project Summary Template</w:t>
      </w:r>
    </w:p>
    <w:p w:rsidR="003A2C93" w:rsidRPr="003A2C93" w:rsidRDefault="003A2C93" w:rsidP="003A2C93">
      <w:pPr>
        <w:spacing w:after="0" w:line="240" w:lineRule="auto"/>
        <w:ind w:left="90"/>
        <w:rPr>
          <w:rFonts w:ascii="Arial" w:eastAsia="Times New Roman" w:hAnsi="Arial" w:cs="Arial"/>
          <w:color w:val="000000"/>
          <w:sz w:val="24"/>
          <w:szCs w:val="24"/>
        </w:rPr>
      </w:pPr>
      <w:r w:rsidRPr="003A2C93">
        <w:rPr>
          <w:rFonts w:ascii="Times New Roman" w:eastAsia="Times New Roman" w:hAnsi="Times New Roman" w:cs="Times New Roman"/>
          <w:color w:val="000000"/>
        </w:rPr>
        <w:t>This document is intended to provide a summary understanding of the high-level vision of your project goals.</w:t>
      </w:r>
    </w:p>
    <w:tbl>
      <w:tblPr>
        <w:tblW w:w="0" w:type="auto"/>
        <w:tblInd w:w="-248" w:type="dxa"/>
        <w:tblCellMar>
          <w:top w:w="15" w:type="dxa"/>
          <w:left w:w="15" w:type="dxa"/>
          <w:bottom w:w="15" w:type="dxa"/>
          <w:right w:w="15" w:type="dxa"/>
        </w:tblCellMar>
        <w:tblLook w:val="04A0" w:firstRow="1" w:lastRow="0" w:firstColumn="1" w:lastColumn="0" w:noHBand="0" w:noVBand="1"/>
      </w:tblPr>
      <w:tblGrid>
        <w:gridCol w:w="2082"/>
        <w:gridCol w:w="1126"/>
        <w:gridCol w:w="6380"/>
      </w:tblGrid>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Company Name</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FHQRA Inc.</w:t>
            </w:r>
          </w:p>
        </w:tc>
      </w:tr>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Company Address</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GBC Casa Loma C401</w:t>
            </w:r>
          </w:p>
        </w:tc>
      </w:tr>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Company Website</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p>
        </w:tc>
      </w:tr>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Telephone</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p>
        </w:tc>
      </w:tr>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Contact</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proofErr w:type="spellStart"/>
            <w:r w:rsidRPr="003A2C93">
              <w:rPr>
                <w:rFonts w:ascii="Times New Roman" w:eastAsia="Times New Roman" w:hAnsi="Times New Roman" w:cs="Times New Roman"/>
                <w:color w:val="000000"/>
              </w:rPr>
              <w:t>Youquan</w:t>
            </w:r>
            <w:proofErr w:type="spellEnd"/>
            <w:r w:rsidRPr="003A2C93">
              <w:rPr>
                <w:rFonts w:ascii="Times New Roman" w:eastAsia="Times New Roman" w:hAnsi="Times New Roman" w:cs="Times New Roman"/>
                <w:color w:val="000000"/>
              </w:rPr>
              <w:t xml:space="preserve"> Liu</w:t>
            </w:r>
          </w:p>
        </w:tc>
      </w:tr>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Title</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Leader</w:t>
            </w:r>
          </w:p>
        </w:tc>
      </w:tr>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Email</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p>
        </w:tc>
      </w:tr>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Telephone</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p>
        </w:tc>
      </w:tr>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Project Title</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Culture Exchange</w:t>
            </w:r>
          </w:p>
        </w:tc>
      </w:tr>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Project</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Description</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u w:val="single"/>
              </w:rPr>
              <w:t>About the company:</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 xml:space="preserve">FHQRA Inc. was founded by a group of GBC students (Frank, </w:t>
            </w:r>
            <w:proofErr w:type="spellStart"/>
            <w:r w:rsidRPr="003A2C93">
              <w:rPr>
                <w:rFonts w:ascii="Times New Roman" w:eastAsia="Times New Roman" w:hAnsi="Times New Roman" w:cs="Times New Roman"/>
                <w:color w:val="000000"/>
              </w:rPr>
              <w:t>Hao</w:t>
            </w:r>
            <w:proofErr w:type="spellEnd"/>
            <w:r w:rsidRPr="003A2C93">
              <w:rPr>
                <w:rFonts w:ascii="Times New Roman" w:eastAsia="Times New Roman" w:hAnsi="Times New Roman" w:cs="Times New Roman"/>
                <w:color w:val="000000"/>
              </w:rPr>
              <w:t xml:space="preserve"> and Qian, Ryan, Anthony) in 2018. The company started off with an idea to find a way for people to broaden their horizons and explore different cultures. With that mission in mind, FHQ wants to serve as a bridge for people across the world to mingle and learn more about each other’s customs, etiquette, and most importantly, its people.</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u w:val="single"/>
              </w:rPr>
              <w:t>About the project:</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FHQ is creating a social media platform in the form of a culture forum for people across the world to connect with each other.</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There will be three main components to this forum.</w:t>
            </w:r>
          </w:p>
          <w:p w:rsidR="003A2C93" w:rsidRPr="003A2C93" w:rsidRDefault="003A2C93" w:rsidP="003A2C93">
            <w:pPr>
              <w:numPr>
                <w:ilvl w:val="0"/>
                <w:numId w:val="1"/>
              </w:numPr>
              <w:spacing w:after="0" w:line="240" w:lineRule="auto"/>
              <w:ind w:left="360"/>
              <w:rPr>
                <w:rFonts w:ascii="Arial" w:eastAsia="Times New Roman" w:hAnsi="Arial" w:cs="Arial"/>
                <w:color w:val="000000"/>
                <w:sz w:val="24"/>
                <w:szCs w:val="24"/>
              </w:rPr>
            </w:pPr>
            <w:r w:rsidRPr="003A2C93">
              <w:rPr>
                <w:rFonts w:ascii="Times New Roman" w:eastAsia="Times New Roman" w:hAnsi="Times New Roman" w:cs="Times New Roman"/>
                <w:color w:val="000000"/>
                <w:u w:val="single"/>
              </w:rPr>
              <w:t>A cultural wiki</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This portion will have a wiki page for each country. The purpose is to have an introduction to local landmarks, local cuisine, people and local custom.</w:t>
            </w:r>
          </w:p>
          <w:p w:rsidR="003A2C93" w:rsidRPr="003A2C93" w:rsidRDefault="003A2C93" w:rsidP="003A2C93">
            <w:pPr>
              <w:numPr>
                <w:ilvl w:val="0"/>
                <w:numId w:val="2"/>
              </w:numPr>
              <w:spacing w:after="0" w:line="240" w:lineRule="auto"/>
              <w:ind w:left="360"/>
              <w:rPr>
                <w:rFonts w:ascii="Arial" w:eastAsia="Times New Roman" w:hAnsi="Arial" w:cs="Arial"/>
                <w:color w:val="000000"/>
                <w:sz w:val="24"/>
                <w:szCs w:val="24"/>
              </w:rPr>
            </w:pPr>
            <w:r w:rsidRPr="003A2C93">
              <w:rPr>
                <w:rFonts w:ascii="Times New Roman" w:eastAsia="Times New Roman" w:hAnsi="Times New Roman" w:cs="Times New Roman"/>
                <w:color w:val="000000"/>
                <w:u w:val="single"/>
              </w:rPr>
              <w:t>An interactive discussion board</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This portion will be linked with the cultural wiki section. Users of this discussion board will be able to post, comment under each thread.</w:t>
            </w:r>
          </w:p>
          <w:p w:rsidR="003A2C93" w:rsidRPr="003A2C93" w:rsidRDefault="003A2C93" w:rsidP="003A2C93">
            <w:pPr>
              <w:numPr>
                <w:ilvl w:val="0"/>
                <w:numId w:val="3"/>
              </w:numPr>
              <w:spacing w:after="0" w:line="240" w:lineRule="auto"/>
              <w:ind w:left="360"/>
              <w:rPr>
                <w:rFonts w:ascii="Arial" w:eastAsia="Times New Roman" w:hAnsi="Arial" w:cs="Arial"/>
                <w:color w:val="000000"/>
                <w:sz w:val="24"/>
                <w:szCs w:val="24"/>
              </w:rPr>
            </w:pPr>
            <w:r w:rsidRPr="003A2C93">
              <w:rPr>
                <w:rFonts w:ascii="Times New Roman" w:eastAsia="Times New Roman" w:hAnsi="Times New Roman" w:cs="Times New Roman"/>
                <w:color w:val="000000"/>
                <w:u w:val="single"/>
              </w:rPr>
              <w:t>Cultural exchange</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Upon registering, users of this forum can voluntarily indicate their country/cultural of interest. Users will then be able to identify other users from those region to initiate a social interaction. This forum will provide a message function that allows the user to chat with other users.</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4.  </w:t>
            </w:r>
            <w:r w:rsidRPr="003A2C93">
              <w:rPr>
                <w:rFonts w:ascii="Times New Roman" w:eastAsia="Times New Roman" w:hAnsi="Times New Roman" w:cs="Times New Roman"/>
                <w:color w:val="000000"/>
                <w:u w:val="single"/>
              </w:rPr>
              <w:t>Cultural Event</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The users can launch an event with a different topic related to cultural exchange. For example, the event could be a Vietnamese conversation meetup on somewhere or a new Beijing Roast Duck restaurant tasting event.</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5.  </w:t>
            </w:r>
            <w:r w:rsidRPr="003A2C93">
              <w:rPr>
                <w:rFonts w:ascii="Times New Roman" w:eastAsia="Times New Roman" w:hAnsi="Times New Roman" w:cs="Times New Roman"/>
                <w:color w:val="000000"/>
                <w:u w:val="single"/>
              </w:rPr>
              <w:t>Event Calendar</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A private calendar will record the date and event name when the user decides to host one or go to join one.</w:t>
            </w:r>
          </w:p>
        </w:tc>
      </w:tr>
      <w:tr w:rsidR="003A2C93" w:rsidRPr="003A2C93" w:rsidTr="003A2C93">
        <w:tc>
          <w:tcPr>
            <w:tcW w:w="2160" w:type="dxa"/>
            <w:vMerge w:val="restart"/>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Problem/</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Opportunity Assessment *</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i/>
                <w:iCs/>
                <w:color w:val="000000"/>
              </w:rPr>
              <w:t>Please describe current state problem/opportunity that describes the nature and extent of the problem (factual, quantified, concise), or that outlines a chance for advancement or progress.</w:t>
            </w:r>
          </w:p>
        </w:tc>
      </w:tr>
      <w:tr w:rsidR="003A2C93" w:rsidRPr="003A2C93" w:rsidTr="003A2C93">
        <w:tc>
          <w:tcPr>
            <w:tcW w:w="0" w:type="auto"/>
            <w:vMerge/>
            <w:tcBorders>
              <w:top w:val="single" w:sz="8" w:space="0" w:color="00000A"/>
              <w:left w:val="single" w:sz="8" w:space="0" w:color="00000A"/>
              <w:bottom w:val="single" w:sz="8" w:space="0" w:color="00000A"/>
              <w:right w:val="single" w:sz="8" w:space="0" w:color="00000A"/>
            </w:tcBorders>
            <w:vAlign w:val="center"/>
            <w:hideMark/>
          </w:tcPr>
          <w:p w:rsidR="003A2C93" w:rsidRPr="003A2C93" w:rsidRDefault="003A2C93" w:rsidP="003A2C93">
            <w:pPr>
              <w:spacing w:after="0" w:line="240" w:lineRule="auto"/>
              <w:rPr>
                <w:rFonts w:ascii="Arial" w:eastAsia="Times New Roman" w:hAnsi="Arial" w:cs="Arial"/>
                <w:color w:val="000000"/>
                <w:sz w:val="24"/>
                <w:szCs w:val="24"/>
              </w:rPr>
            </w:pPr>
          </w:p>
        </w:tc>
        <w:tc>
          <w:tcPr>
            <w:tcW w:w="12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1.</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2.</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3.</w:t>
            </w:r>
          </w:p>
        </w:tc>
        <w:tc>
          <w:tcPr>
            <w:tcW w:w="720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Lack of live platform for people to exchange information on country specific experiences</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Difficulties in finding people from a specific country/culture who are willing to share their experiences.</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 Lack of centralized resources for people to find out about different countries/cultural.</w:t>
            </w:r>
          </w:p>
        </w:tc>
      </w:tr>
      <w:tr w:rsidR="003A2C93" w:rsidRPr="003A2C93" w:rsidTr="003A2C93">
        <w:tc>
          <w:tcPr>
            <w:tcW w:w="2160" w:type="dxa"/>
            <w:vMerge w:val="restart"/>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lastRenderedPageBreak/>
              <w:t>Desired Project</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Outcomes/</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Requirements*</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i/>
                <w:iCs/>
                <w:color w:val="000000"/>
              </w:rPr>
              <w:t>Define how this project shall address a business need, e.g. the business problem or opportunity described above; describe what the beneficiary must be able to do / receive from the solution</w:t>
            </w:r>
          </w:p>
        </w:tc>
      </w:tr>
      <w:tr w:rsidR="003A2C93" w:rsidRPr="003A2C93" w:rsidTr="003A2C93">
        <w:trPr>
          <w:trHeight w:val="60"/>
        </w:trPr>
        <w:tc>
          <w:tcPr>
            <w:tcW w:w="0" w:type="auto"/>
            <w:vMerge/>
            <w:tcBorders>
              <w:top w:val="single" w:sz="8" w:space="0" w:color="00000A"/>
              <w:left w:val="single" w:sz="8" w:space="0" w:color="00000A"/>
              <w:bottom w:val="single" w:sz="8" w:space="0" w:color="00000A"/>
              <w:right w:val="single" w:sz="8" w:space="0" w:color="00000A"/>
            </w:tcBorders>
            <w:vAlign w:val="center"/>
            <w:hideMark/>
          </w:tcPr>
          <w:p w:rsidR="003A2C93" w:rsidRPr="003A2C93" w:rsidRDefault="003A2C93" w:rsidP="003A2C93">
            <w:pPr>
              <w:spacing w:after="0" w:line="240" w:lineRule="auto"/>
              <w:rPr>
                <w:rFonts w:ascii="Arial" w:eastAsia="Times New Roman" w:hAnsi="Arial" w:cs="Arial"/>
                <w:color w:val="000000"/>
                <w:sz w:val="24"/>
                <w:szCs w:val="24"/>
              </w:rPr>
            </w:pPr>
          </w:p>
        </w:tc>
        <w:tc>
          <w:tcPr>
            <w:tcW w:w="12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1.</w:t>
            </w:r>
          </w:p>
        </w:tc>
        <w:tc>
          <w:tcPr>
            <w:tcW w:w="720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A platform that allows user to exchange messages with people from a specific country/culture via messages.</w:t>
            </w:r>
          </w:p>
        </w:tc>
      </w:tr>
      <w:tr w:rsidR="003A2C93" w:rsidRPr="003A2C93" w:rsidTr="003A2C93">
        <w:trPr>
          <w:trHeight w:val="60"/>
        </w:trPr>
        <w:tc>
          <w:tcPr>
            <w:tcW w:w="0" w:type="auto"/>
            <w:vMerge/>
            <w:tcBorders>
              <w:top w:val="single" w:sz="8" w:space="0" w:color="00000A"/>
              <w:left w:val="single" w:sz="8" w:space="0" w:color="00000A"/>
              <w:bottom w:val="single" w:sz="8" w:space="0" w:color="00000A"/>
              <w:right w:val="single" w:sz="8" w:space="0" w:color="00000A"/>
            </w:tcBorders>
            <w:vAlign w:val="center"/>
            <w:hideMark/>
          </w:tcPr>
          <w:p w:rsidR="003A2C93" w:rsidRPr="003A2C93" w:rsidRDefault="003A2C93" w:rsidP="003A2C93">
            <w:pPr>
              <w:spacing w:after="0" w:line="240" w:lineRule="auto"/>
              <w:rPr>
                <w:rFonts w:ascii="Arial" w:eastAsia="Times New Roman" w:hAnsi="Arial" w:cs="Arial"/>
                <w:color w:val="000000"/>
                <w:sz w:val="24"/>
                <w:szCs w:val="24"/>
              </w:rPr>
            </w:pPr>
          </w:p>
        </w:tc>
        <w:tc>
          <w:tcPr>
            <w:tcW w:w="12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2.</w:t>
            </w:r>
          </w:p>
        </w:tc>
        <w:tc>
          <w:tcPr>
            <w:tcW w:w="720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A wiki for users to find country specific information</w:t>
            </w:r>
          </w:p>
        </w:tc>
      </w:tr>
      <w:tr w:rsidR="003A2C93" w:rsidRPr="003A2C93" w:rsidTr="003A2C93">
        <w:trPr>
          <w:trHeight w:val="60"/>
        </w:trPr>
        <w:tc>
          <w:tcPr>
            <w:tcW w:w="0" w:type="auto"/>
            <w:vMerge/>
            <w:tcBorders>
              <w:top w:val="single" w:sz="8" w:space="0" w:color="00000A"/>
              <w:left w:val="single" w:sz="8" w:space="0" w:color="00000A"/>
              <w:bottom w:val="single" w:sz="8" w:space="0" w:color="00000A"/>
              <w:right w:val="single" w:sz="8" w:space="0" w:color="00000A"/>
            </w:tcBorders>
            <w:vAlign w:val="center"/>
            <w:hideMark/>
          </w:tcPr>
          <w:p w:rsidR="003A2C93" w:rsidRPr="003A2C93" w:rsidRDefault="003A2C93" w:rsidP="003A2C93">
            <w:pPr>
              <w:spacing w:after="0" w:line="240" w:lineRule="auto"/>
              <w:rPr>
                <w:rFonts w:ascii="Arial" w:eastAsia="Times New Roman" w:hAnsi="Arial" w:cs="Arial"/>
                <w:color w:val="000000"/>
                <w:sz w:val="24"/>
                <w:szCs w:val="24"/>
              </w:rPr>
            </w:pPr>
          </w:p>
        </w:tc>
        <w:tc>
          <w:tcPr>
            <w:tcW w:w="12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3.</w:t>
            </w:r>
          </w:p>
        </w:tc>
        <w:tc>
          <w:tcPr>
            <w:tcW w:w="720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A discussion board where users can post questions and get responses from other users.</w:t>
            </w:r>
          </w:p>
        </w:tc>
      </w:tr>
      <w:tr w:rsidR="003A2C93" w:rsidRPr="003A2C93" w:rsidTr="003A2C93">
        <w:trPr>
          <w:trHeight w:val="60"/>
        </w:trPr>
        <w:tc>
          <w:tcPr>
            <w:tcW w:w="0" w:type="auto"/>
            <w:vMerge/>
            <w:tcBorders>
              <w:top w:val="single" w:sz="8" w:space="0" w:color="00000A"/>
              <w:left w:val="single" w:sz="8" w:space="0" w:color="00000A"/>
              <w:bottom w:val="single" w:sz="8" w:space="0" w:color="00000A"/>
              <w:right w:val="single" w:sz="8" w:space="0" w:color="00000A"/>
            </w:tcBorders>
            <w:vAlign w:val="center"/>
            <w:hideMark/>
          </w:tcPr>
          <w:p w:rsidR="003A2C93" w:rsidRPr="003A2C93" w:rsidRDefault="003A2C93" w:rsidP="003A2C93">
            <w:pPr>
              <w:spacing w:after="0" w:line="240" w:lineRule="auto"/>
              <w:rPr>
                <w:rFonts w:ascii="Arial" w:eastAsia="Times New Roman" w:hAnsi="Arial" w:cs="Arial"/>
                <w:color w:val="000000"/>
                <w:sz w:val="24"/>
                <w:szCs w:val="24"/>
              </w:rPr>
            </w:pPr>
          </w:p>
        </w:tc>
        <w:tc>
          <w:tcPr>
            <w:tcW w:w="12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4.</w:t>
            </w:r>
          </w:p>
        </w:tc>
        <w:tc>
          <w:tcPr>
            <w:tcW w:w="720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A registration system that allows people to indicate their country of origin.</w:t>
            </w:r>
          </w:p>
        </w:tc>
      </w:tr>
      <w:tr w:rsidR="003A2C93" w:rsidRPr="003A2C93" w:rsidTr="003A2C93">
        <w:trPr>
          <w:trHeight w:val="60"/>
        </w:trPr>
        <w:tc>
          <w:tcPr>
            <w:tcW w:w="0" w:type="auto"/>
            <w:vMerge/>
            <w:tcBorders>
              <w:top w:val="single" w:sz="8" w:space="0" w:color="00000A"/>
              <w:left w:val="single" w:sz="8" w:space="0" w:color="00000A"/>
              <w:bottom w:val="single" w:sz="8" w:space="0" w:color="00000A"/>
              <w:right w:val="single" w:sz="8" w:space="0" w:color="00000A"/>
            </w:tcBorders>
            <w:vAlign w:val="center"/>
            <w:hideMark/>
          </w:tcPr>
          <w:p w:rsidR="003A2C93" w:rsidRPr="003A2C93" w:rsidRDefault="003A2C93" w:rsidP="003A2C93">
            <w:pPr>
              <w:spacing w:after="0" w:line="240" w:lineRule="auto"/>
              <w:rPr>
                <w:rFonts w:ascii="Arial" w:eastAsia="Times New Roman" w:hAnsi="Arial" w:cs="Arial"/>
                <w:color w:val="000000"/>
                <w:sz w:val="24"/>
                <w:szCs w:val="24"/>
              </w:rPr>
            </w:pPr>
          </w:p>
        </w:tc>
        <w:tc>
          <w:tcPr>
            <w:tcW w:w="12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p>
        </w:tc>
        <w:tc>
          <w:tcPr>
            <w:tcW w:w="720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Times New Roman" w:eastAsia="Times New Roman" w:hAnsi="Times New Roman" w:cs="Times New Roman"/>
                <w:sz w:val="20"/>
                <w:szCs w:val="20"/>
              </w:rPr>
            </w:pPr>
          </w:p>
        </w:tc>
      </w:tr>
      <w:tr w:rsidR="003A2C93" w:rsidRPr="003A2C93" w:rsidTr="003A2C93">
        <w:tc>
          <w:tcPr>
            <w:tcW w:w="2160" w:type="dxa"/>
            <w:vMerge w:val="restart"/>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Key Deliverables to be produced by students*</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i/>
                <w:iCs/>
                <w:color w:val="000000"/>
              </w:rPr>
              <w:t>Define the boundaries of work that you expect to receive from the students effort (vs. internal effort)</w:t>
            </w:r>
          </w:p>
        </w:tc>
      </w:tr>
      <w:tr w:rsidR="003A2C93" w:rsidRPr="003A2C93" w:rsidTr="003A2C93">
        <w:tc>
          <w:tcPr>
            <w:tcW w:w="0" w:type="auto"/>
            <w:vMerge/>
            <w:tcBorders>
              <w:top w:val="single" w:sz="8" w:space="0" w:color="00000A"/>
              <w:left w:val="single" w:sz="8" w:space="0" w:color="00000A"/>
              <w:bottom w:val="single" w:sz="8" w:space="0" w:color="00000A"/>
              <w:right w:val="single" w:sz="8" w:space="0" w:color="00000A"/>
            </w:tcBorders>
            <w:vAlign w:val="center"/>
            <w:hideMark/>
          </w:tcPr>
          <w:p w:rsidR="003A2C93" w:rsidRPr="003A2C93" w:rsidRDefault="003A2C93" w:rsidP="003A2C93">
            <w:pPr>
              <w:spacing w:after="0" w:line="240" w:lineRule="auto"/>
              <w:rPr>
                <w:rFonts w:ascii="Arial" w:eastAsia="Times New Roman" w:hAnsi="Arial" w:cs="Arial"/>
                <w:color w:val="000000"/>
                <w:sz w:val="24"/>
                <w:szCs w:val="24"/>
              </w:rPr>
            </w:pPr>
          </w:p>
        </w:tc>
        <w:tc>
          <w:tcPr>
            <w:tcW w:w="12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1.</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2.</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3.</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4.</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5.</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6.</w:t>
            </w:r>
          </w:p>
        </w:tc>
        <w:tc>
          <w:tcPr>
            <w:tcW w:w="720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The Culture Forum will have at least two main sections separated by country: China and Vietnam.</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Create a wiki for at least China and Vietnam such that there will be information under subsections such as local food, major attractions, things to do, history, and local customs…</w:t>
            </w:r>
            <w:proofErr w:type="spellStart"/>
            <w:r w:rsidRPr="003A2C93">
              <w:rPr>
                <w:rFonts w:ascii="Times New Roman" w:eastAsia="Times New Roman" w:hAnsi="Times New Roman" w:cs="Times New Roman"/>
                <w:color w:val="000000"/>
              </w:rPr>
              <w:t>etc</w:t>
            </w:r>
            <w:proofErr w:type="spellEnd"/>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A registration system that allows user to input basic personal information as well as their country of origin and country of interest. This information will be publicly displayed that the user can then contact individuals directly using our message function.</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A discussion board that allows user to post threads and comment.</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A message function that allows at least two registered user to send messages directly.</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Culture Event and Event Calendar for user meetings</w:t>
            </w:r>
          </w:p>
        </w:tc>
      </w:tr>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Desired Start Date</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p>
        </w:tc>
      </w:tr>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Desired End Date</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p>
        </w:tc>
      </w:tr>
      <w:tr w:rsidR="003A2C93" w:rsidRPr="003A2C93" w:rsidTr="003A2C93">
        <w:tc>
          <w:tcPr>
            <w:tcW w:w="2160" w:type="dxa"/>
            <w:vMerge w:val="restart"/>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b/>
                <w:bCs/>
                <w:color w:val="000000"/>
              </w:rPr>
              <w:t>Attachments</w:t>
            </w:r>
          </w:p>
        </w:tc>
        <w:tc>
          <w:tcPr>
            <w:tcW w:w="8460" w:type="dxa"/>
            <w:gridSpan w:val="2"/>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i/>
                <w:iCs/>
                <w:color w:val="000000"/>
              </w:rPr>
              <w:t>List attachments that support project description        </w:t>
            </w:r>
          </w:p>
        </w:tc>
      </w:tr>
      <w:tr w:rsidR="003A2C93" w:rsidRPr="003A2C93" w:rsidTr="003A2C93">
        <w:tc>
          <w:tcPr>
            <w:tcW w:w="0" w:type="auto"/>
            <w:vMerge/>
            <w:tcBorders>
              <w:top w:val="single" w:sz="8" w:space="0" w:color="00000A"/>
              <w:left w:val="single" w:sz="8" w:space="0" w:color="00000A"/>
              <w:bottom w:val="single" w:sz="8" w:space="0" w:color="00000A"/>
              <w:right w:val="single" w:sz="8" w:space="0" w:color="00000A"/>
            </w:tcBorders>
            <w:vAlign w:val="center"/>
            <w:hideMark/>
          </w:tcPr>
          <w:p w:rsidR="003A2C93" w:rsidRPr="003A2C93" w:rsidRDefault="003A2C93" w:rsidP="003A2C93">
            <w:pPr>
              <w:spacing w:after="0" w:line="240" w:lineRule="auto"/>
              <w:rPr>
                <w:rFonts w:ascii="Arial" w:eastAsia="Times New Roman" w:hAnsi="Arial" w:cs="Arial"/>
                <w:color w:val="000000"/>
                <w:sz w:val="24"/>
                <w:szCs w:val="24"/>
              </w:rPr>
            </w:pPr>
          </w:p>
        </w:tc>
        <w:tc>
          <w:tcPr>
            <w:tcW w:w="12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1</w:t>
            </w:r>
          </w:p>
        </w:tc>
        <w:tc>
          <w:tcPr>
            <w:tcW w:w="720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SimSun" w:eastAsia="SimSun" w:hAnsi="SimSun" w:cs="Arial" w:hint="eastAsia"/>
                <w:color w:val="000000"/>
              </w:rPr>
              <w:t> </w:t>
            </w:r>
          </w:p>
        </w:tc>
      </w:tr>
      <w:tr w:rsidR="003A2C93" w:rsidRPr="003A2C93" w:rsidTr="003A2C93">
        <w:tc>
          <w:tcPr>
            <w:tcW w:w="21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vAlign w:val="center"/>
            <w:hideMark/>
          </w:tcPr>
          <w:p w:rsidR="003A2C93" w:rsidRPr="003A2C93" w:rsidRDefault="003A2C93" w:rsidP="003A2C93">
            <w:pPr>
              <w:spacing w:after="0" w:line="240" w:lineRule="auto"/>
              <w:rPr>
                <w:rFonts w:ascii="Arial" w:eastAsia="Times New Roman" w:hAnsi="Arial" w:cs="Arial"/>
                <w:color w:val="000000"/>
                <w:sz w:val="24"/>
                <w:szCs w:val="24"/>
              </w:rPr>
            </w:pPr>
          </w:p>
        </w:tc>
        <w:tc>
          <w:tcPr>
            <w:tcW w:w="126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2</w:t>
            </w:r>
          </w:p>
        </w:tc>
        <w:tc>
          <w:tcPr>
            <w:tcW w:w="7200" w:type="dxa"/>
            <w:tcBorders>
              <w:top w:val="single" w:sz="8" w:space="0" w:color="00000A"/>
              <w:left w:val="single" w:sz="8" w:space="0" w:color="00000A"/>
              <w:bottom w:val="single" w:sz="8" w:space="0" w:color="00000A"/>
              <w:right w:val="single" w:sz="8" w:space="0" w:color="00000A"/>
            </w:tcBorders>
            <w:tcMar>
              <w:top w:w="0" w:type="dxa"/>
              <w:left w:w="108" w:type="dxa"/>
              <w:bottom w:w="0" w:type="dxa"/>
              <w:right w:w="108" w:type="dxa"/>
            </w:tcMar>
            <w:hideMark/>
          </w:tcPr>
          <w:p w:rsidR="003A2C93" w:rsidRPr="003A2C93" w:rsidRDefault="003A2C93" w:rsidP="003A2C93">
            <w:pPr>
              <w:spacing w:after="0" w:line="240" w:lineRule="auto"/>
              <w:rPr>
                <w:rFonts w:ascii="Arial" w:eastAsia="Times New Roman" w:hAnsi="Arial" w:cs="Arial"/>
                <w:color w:val="000000"/>
                <w:sz w:val="24"/>
                <w:szCs w:val="24"/>
              </w:rPr>
            </w:pPr>
          </w:p>
        </w:tc>
      </w:tr>
    </w:tbl>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Times New Roman" w:eastAsia="Times New Roman" w:hAnsi="Times New Roman" w:cs="Times New Roman"/>
          <w:color w:val="000000"/>
        </w:rPr>
        <w:t>* Please add fields as required</w:t>
      </w:r>
    </w:p>
    <w:p w:rsidR="003A2C93" w:rsidRPr="003A2C93" w:rsidRDefault="003A2C93" w:rsidP="003A2C93">
      <w:pPr>
        <w:spacing w:after="0" w:line="240" w:lineRule="auto"/>
        <w:rPr>
          <w:rFonts w:ascii="Arial" w:eastAsia="Times New Roman" w:hAnsi="Arial" w:cs="Arial"/>
          <w:color w:val="000000"/>
          <w:sz w:val="24"/>
          <w:szCs w:val="24"/>
        </w:rPr>
      </w:pPr>
      <w:r w:rsidRPr="003A2C93">
        <w:rPr>
          <w:rFonts w:ascii="Arial" w:eastAsia="Times New Roman" w:hAnsi="Arial" w:cs="Arial"/>
          <w:noProof/>
          <w:color w:val="000000"/>
          <w:sz w:val="24"/>
          <w:szCs w:val="24"/>
          <w:bdr w:val="single" w:sz="2" w:space="0" w:color="000000" w:frame="1"/>
        </w:rPr>
        <w:drawing>
          <wp:inline distT="0" distB="0" distL="0" distR="0">
            <wp:extent cx="5953125" cy="180975"/>
            <wp:effectExtent l="0" t="0" r="0" b="0"/>
            <wp:docPr id="1" name="Picture 1" descr="https://docs.google.com/drawings/d/sGnXWjEv9MAlA0vL5Z1LZdA/image?parent=10o1mTCwkABsLHihCqECq0BZd9FgMFvmdhi--bnepvdg&amp;rev=1&amp;h=19&amp;w=625&amp;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s.google.com/drawings/d/sGnXWjEv9MAlA0vL5Z1LZdA/image?parent=10o1mTCwkABsLHihCqECq0BZd9FgMFvmdhi--bnepvdg&amp;rev=1&amp;h=19&amp;w=625&amp;ac=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3125" cy="180975"/>
                    </a:xfrm>
                    <a:prstGeom prst="rect">
                      <a:avLst/>
                    </a:prstGeom>
                    <a:noFill/>
                    <a:ln>
                      <a:noFill/>
                    </a:ln>
                  </pic:spPr>
                </pic:pic>
              </a:graphicData>
            </a:graphic>
          </wp:inline>
        </w:drawing>
      </w:r>
    </w:p>
    <w:p w:rsidR="00906D31" w:rsidRDefault="00906D31">
      <w:bookmarkStart w:id="0" w:name="_GoBack"/>
      <w:bookmarkEnd w:id="0"/>
    </w:p>
    <w:sectPr w:rsidR="00906D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A64DD"/>
    <w:multiLevelType w:val="multilevel"/>
    <w:tmpl w:val="5EC8A7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8A3E65"/>
    <w:multiLevelType w:val="multilevel"/>
    <w:tmpl w:val="B01801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550AC5"/>
    <w:multiLevelType w:val="multilevel"/>
    <w:tmpl w:val="B8E8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C93"/>
    <w:rsid w:val="003A2C93"/>
    <w:rsid w:val="00906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6D42C7-D8DD-448C-91FB-F80860970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2C9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217702">
      <w:bodyDiv w:val="1"/>
      <w:marLeft w:val="0"/>
      <w:marRight w:val="0"/>
      <w:marTop w:val="0"/>
      <w:marBottom w:val="0"/>
      <w:divBdr>
        <w:top w:val="none" w:sz="0" w:space="0" w:color="auto"/>
        <w:left w:val="none" w:sz="0" w:space="0" w:color="auto"/>
        <w:bottom w:val="none" w:sz="0" w:space="0" w:color="auto"/>
        <w:right w:val="none" w:sz="0" w:space="0" w:color="auto"/>
      </w:divBdr>
      <w:divsChild>
        <w:div w:id="7210983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George Brown College</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Caldwell</dc:creator>
  <cp:keywords/>
  <dc:description/>
  <cp:lastModifiedBy>Anthony Caldwell</cp:lastModifiedBy>
  <cp:revision>1</cp:revision>
  <dcterms:created xsi:type="dcterms:W3CDTF">2018-10-02T16:25:00Z</dcterms:created>
  <dcterms:modified xsi:type="dcterms:W3CDTF">2018-10-02T16:25:00Z</dcterms:modified>
</cp:coreProperties>
</file>