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9.png" ContentType="image/png"/>
  <Override PartName="/word/media/rId22.png" ContentType="image/png"/>
  <Override PartName="/word/media/rId16.png" ContentType="image/png"/>
  <Override PartName="/word/media/rId25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X649b750c1ea647a86dcbc2108a70c7e37f08755"/>
    <w:p>
      <w:pPr>
        <w:pStyle w:val="Heading2"/>
      </w:pPr>
      <w:r>
        <w:t xml:space="preserve">✅ Week 1 — Thinking Like a Computer Scientist</w:t>
      </w:r>
    </w:p>
    <w:p>
      <w:pPr>
        <w:pStyle w:val="FirstParagraph"/>
      </w:pPr>
      <w:r>
        <w:rPr>
          <w:b/>
          <w:bCs/>
        </w:rPr>
        <w:t xml:space="preserve">Theme:</w:t>
      </w:r>
      <w:r>
        <w:t xml:space="preserve"> </w:t>
      </w:r>
      <w:r>
        <w:t xml:space="preserve">Computational Thinking, Algorithms, Flowcharts, and Pseudocode</w:t>
      </w:r>
    </w:p>
    <w:p>
      <w:r>
        <w:pict>
          <v:rect style="width:0;height:1.5pt" o:hralign="center" o:hrstd="t" o:hr="t"/>
        </w:pict>
      </w:r>
    </w:p>
    <w:bookmarkStart w:id="9" w:name="learning-objectives"/>
    <w:p>
      <w:pPr>
        <w:pStyle w:val="Heading3"/>
      </w:pPr>
      <w:r>
        <w:t xml:space="preserve">🎯 Learning Objectives</w:t>
      </w:r>
    </w:p>
    <w:p>
      <w:pPr>
        <w:pStyle w:val="FirstParagraph"/>
      </w:pPr>
      <w:r>
        <w:t xml:space="preserve">By the end of Week 1, students will be able to:</w:t>
      </w:r>
    </w:p>
    <w:p>
      <w:pPr>
        <w:pStyle w:val="Compact"/>
        <w:numPr>
          <w:ilvl w:val="0"/>
          <w:numId w:val="1001"/>
        </w:numPr>
      </w:pPr>
      <w:r>
        <w:t xml:space="preserve">✅ Break real-world problems into algorithmic steps (decomposition)</w:t>
      </w:r>
    </w:p>
    <w:p>
      <w:pPr>
        <w:pStyle w:val="Compact"/>
        <w:numPr>
          <w:ilvl w:val="0"/>
          <w:numId w:val="1001"/>
        </w:numPr>
      </w:pPr>
      <w:r>
        <w:t xml:space="preserve">✅ Translate logical ideas into</w:t>
      </w:r>
      <w:r>
        <w:t xml:space="preserve"> </w:t>
      </w:r>
      <w:r>
        <w:rPr>
          <w:b/>
          <w:bCs/>
        </w:rPr>
        <w:t xml:space="preserve">flowcharts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pseudocode</w:t>
      </w:r>
    </w:p>
    <w:p>
      <w:pPr>
        <w:pStyle w:val="Compact"/>
        <w:numPr>
          <w:ilvl w:val="0"/>
          <w:numId w:val="1001"/>
        </w:numPr>
      </w:pPr>
      <w:r>
        <w:t xml:space="preserve">✅ Understand the cycle:</w:t>
      </w:r>
      <w:r>
        <w:t xml:space="preserve"> </w:t>
      </w:r>
      <w:r>
        <w:rPr>
          <w:b/>
          <w:bCs/>
        </w:rPr>
        <w:t xml:space="preserve">Think → Plan → Code → Test</w:t>
      </w:r>
    </w:p>
    <w:p>
      <w:pPr>
        <w:pStyle w:val="Compact"/>
        <w:numPr>
          <w:ilvl w:val="0"/>
          <w:numId w:val="1001"/>
        </w:numPr>
      </w:pPr>
      <w:r>
        <w:t xml:space="preserve">✅ Explain how computers interpret instructions</w:t>
      </w:r>
    </w:p>
    <w:p>
      <w:pPr>
        <w:pStyle w:val="Compact"/>
        <w:numPr>
          <w:ilvl w:val="0"/>
          <w:numId w:val="1001"/>
        </w:numPr>
      </w:pPr>
      <w:r>
        <w:t xml:space="preserve">✅ Write their first simple algorithm and Python “Hello World” program</w:t>
      </w:r>
    </w:p>
    <w:p>
      <w:r>
        <w:pict>
          <v:rect style="width:0;height:1.5pt" o:hralign="center" o:hrstd="t" o:hr="t"/>
        </w:pict>
      </w:r>
    </w:p>
    <w:bookmarkEnd w:id="9"/>
    <w:bookmarkStart w:id="15" w:name="X80f911a56cd0562d2a7e9482ddcd865592e6888"/>
    <w:p>
      <w:pPr>
        <w:pStyle w:val="Heading3"/>
      </w:pPr>
      <w:r>
        <w:t xml:space="preserve">📘 Core Concepts Explained (Deep Theory + Plain English)</w:t>
      </w:r>
    </w:p>
    <w:bookmarkStart w:id="10" w:name="what-is-computational-thinking"/>
    <w:p>
      <w:pPr>
        <w:pStyle w:val="Heading4"/>
      </w:pPr>
      <w:r>
        <w:t xml:space="preserve">🧠 What is Computational Thinking?</w:t>
      </w:r>
    </w:p>
    <w:p>
      <w:pPr>
        <w:pStyle w:val="FirstParagraph"/>
      </w:pPr>
      <w:r>
        <w:rPr>
          <w:b/>
          <w:bCs/>
        </w:rPr>
        <w:t xml:space="preserve">Academic definition:</w:t>
      </w:r>
      <w:r>
        <w:t xml:space="preserve"> </w:t>
      </w:r>
      <w:r>
        <w:t xml:space="preserve">A systematic approach to problem-solving used in computer science that involves decomposition, pattern recognition, abstraction, and algorithmic design.</w:t>
      </w:r>
    </w:p>
    <w:p>
      <w:pPr>
        <w:pStyle w:val="BodyText"/>
      </w:pPr>
      <w:r>
        <w:rPr>
          <w:b/>
          <w:bCs/>
        </w:rPr>
        <w:t xml:space="preserve">Beginner explanation:</w:t>
      </w:r>
      <w:r>
        <w:t xml:space="preserve"> </w:t>
      </w:r>
      <w:r>
        <w:t xml:space="preserve">Computational thinking teaches you to solve problems step-by-step like a computer, not randomly like humans often do.</w:t>
      </w:r>
    </w:p>
    <w:p>
      <w:pPr>
        <w:pStyle w:val="BodyText"/>
      </w:pPr>
      <w:r>
        <w:rPr>
          <w:b/>
          <w:bCs/>
        </w:rPr>
        <w:t xml:space="preserve">Real-world analogy:</w:t>
      </w:r>
      <w:r>
        <w:t xml:space="preserve"> </w:t>
      </w:r>
      <w:r>
        <w:t xml:space="preserve">Think like a chef using a recipe. Every step must be in the right order, clear, reproducible, and leave no room for guessing.</w:t>
      </w:r>
    </w:p>
    <w:p>
      <w:r>
        <w:pict>
          <v:rect style="width:0;height:1.5pt" o:hralign="center" o:hrstd="t" o:hr="t"/>
        </w:pict>
      </w:r>
    </w:p>
    <w:bookmarkEnd w:id="10"/>
    <w:bookmarkStart w:id="11" w:name="core-thinking-components"/>
    <w:p>
      <w:pPr>
        <w:pStyle w:val="Heading4"/>
      </w:pPr>
      <w:r>
        <w:t xml:space="preserve">🔍 Core Thinking Components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20"/>
        <w:gridCol w:w="2880"/>
        <w:gridCol w:w="35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Concept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  <w:tc>
          <w:tcPr/>
          <w:p>
            <w:pPr>
              <w:pStyle w:val="Compact"/>
            </w:pPr>
            <w:r>
              <w:t xml:space="preserve">Real-World Example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Decomposition</w:t>
            </w:r>
          </w:p>
        </w:tc>
        <w:tc>
          <w:tcPr/>
          <w:p>
            <w:pPr>
              <w:pStyle w:val="Compact"/>
            </w:pPr>
            <w:r>
              <w:t xml:space="preserve">Break big problem into smaller tasks</w:t>
            </w:r>
          </w:p>
        </w:tc>
        <w:tc>
          <w:tcPr/>
          <w:p>
            <w:pPr>
              <w:pStyle w:val="Compact"/>
            </w:pPr>
            <w:r>
              <w:t xml:space="preserve">Cooking: prepare ingredients, heat pan, cook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Pattern Recognition</w:t>
            </w:r>
          </w:p>
        </w:tc>
        <w:tc>
          <w:tcPr/>
          <w:p>
            <w:pPr>
              <w:pStyle w:val="Compact"/>
            </w:pPr>
            <w:r>
              <w:t xml:space="preserve">Notice repeated ideas</w:t>
            </w:r>
          </w:p>
        </w:tc>
        <w:tc>
          <w:tcPr/>
          <w:p>
            <w:pPr>
              <w:pStyle w:val="Compact"/>
            </w:pPr>
            <w:r>
              <w:t xml:space="preserve">Buttons always click, login screens similar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Abstraction</w:t>
            </w:r>
          </w:p>
        </w:tc>
        <w:tc>
          <w:tcPr/>
          <w:p>
            <w:pPr>
              <w:pStyle w:val="Compact"/>
            </w:pPr>
            <w:r>
              <w:t xml:space="preserve">Focus on important parts only</w:t>
            </w:r>
          </w:p>
        </w:tc>
        <w:tc>
          <w:tcPr/>
          <w:p>
            <w:pPr>
              <w:pStyle w:val="Compact"/>
            </w:pPr>
            <w:r>
              <w:t xml:space="preserve">Driving: ignore trees, follow road signs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Algorithm Design</w:t>
            </w:r>
          </w:p>
        </w:tc>
        <w:tc>
          <w:tcPr/>
          <w:p>
            <w:pPr>
              <w:pStyle w:val="Compact"/>
            </w:pPr>
            <w:r>
              <w:t xml:space="preserve">Write exact steps to solve</w:t>
            </w:r>
          </w:p>
        </w:tc>
        <w:tc>
          <w:tcPr/>
          <w:p>
            <w:pPr>
              <w:pStyle w:val="Compact"/>
            </w:pPr>
            <w:r>
              <w:t xml:space="preserve">Recipe, ATM steps, Google Maps route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lgorithm-vs-code"/>
    <w:p>
      <w:pPr>
        <w:pStyle w:val="Heading4"/>
      </w:pPr>
      <w:r>
        <w:t xml:space="preserve">🧾 Algorithm vs Code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Algorithm</w:t>
            </w:r>
          </w:p>
        </w:tc>
        <w:tc>
          <w:tcPr/>
          <w:p>
            <w:pPr>
              <w:pStyle w:val="Compact"/>
            </w:pPr>
            <w:r>
              <w:t xml:space="preserve">Human-readable steps to solve a problem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Code</w:t>
            </w:r>
          </w:p>
        </w:tc>
        <w:tc>
          <w:tcPr/>
          <w:p>
            <w:pPr>
              <w:pStyle w:val="Compact"/>
            </w:pPr>
            <w:r>
              <w:t xml:space="preserve">Machine-readable instructions implementing algorithm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First learn to think. Code comes after thought.</w:t>
      </w:r>
    </w:p>
    <w:p>
      <w:r>
        <w:pict>
          <v:rect style="width:0;height:1.5pt" o:hralign="center" o:hrstd="t" o:hr="t"/>
        </w:pict>
      </w:r>
    </w:p>
    <w:bookmarkEnd w:id="12"/>
    <w:bookmarkStart w:id="13" w:name="flowcharts-pseudocode"/>
    <w:p>
      <w:pPr>
        <w:pStyle w:val="Heading4"/>
      </w:pPr>
      <w:r>
        <w:t xml:space="preserve">🔄 Flowcharts &amp; Pseudocode</w:t>
      </w:r>
    </w:p>
    <w:p>
      <w:pPr>
        <w:pStyle w:val="FirstParagraph"/>
      </w:pPr>
      <w:r>
        <w:rPr>
          <w:b/>
          <w:bCs/>
        </w:rPr>
        <w:t xml:space="preserve">Flowchart</w:t>
      </w:r>
      <w:r>
        <w:t xml:space="preserve"> </w:t>
      </w:r>
      <w:r>
        <w:t xml:space="preserve">= visual plan</w:t>
      </w:r>
      <w:r>
        <w:t xml:space="preserve"> </w:t>
      </w:r>
      <w:r>
        <w:rPr>
          <w:b/>
          <w:bCs/>
        </w:rPr>
        <w:t xml:space="preserve">Pseudocode</w:t>
      </w:r>
      <w:r>
        <w:t xml:space="preserve"> </w:t>
      </w:r>
      <w:r>
        <w:t xml:space="preserve">= English-like algorithm</w:t>
      </w:r>
    </w:p>
    <w:p>
      <w:pPr>
        <w:pStyle w:val="BodyText"/>
      </w:pPr>
      <w:r>
        <w:t xml:space="preserve">Flowchart example (boiling egg):</w:t>
      </w:r>
    </w:p>
    <w:p>
      <w:pPr>
        <w:pStyle w:val="SourceCode"/>
      </w:pPr>
      <w:r>
        <w:rPr>
          <w:rStyle w:val="VerbatimChar"/>
        </w:rPr>
        <w:t xml:space="preserve">Start → Fill pot → Add eggs → Boil water → Wait 7 minutes → Stop heat → Serve → End</w:t>
      </w:r>
    </w:p>
    <w:p>
      <w:pPr>
        <w:pStyle w:val="FirstParagraph"/>
      </w:pPr>
      <w:r>
        <w:t xml:space="preserve">Pseudocode version: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Fill pot with water</w:t>
      </w:r>
      <w:r>
        <w:br/>
      </w:r>
      <w:r>
        <w:rPr>
          <w:rStyle w:val="VerbatimChar"/>
        </w:rPr>
        <w:t xml:space="preserve">Add eggs</w:t>
      </w:r>
      <w:r>
        <w:br/>
      </w:r>
      <w:r>
        <w:rPr>
          <w:rStyle w:val="VerbatimChar"/>
        </w:rPr>
        <w:t xml:space="preserve">Boil water</w:t>
      </w:r>
      <w:r>
        <w:br/>
      </w:r>
      <w:r>
        <w:rPr>
          <w:rStyle w:val="VerbatimChar"/>
        </w:rPr>
        <w:t xml:space="preserve">Wait 7 minutes</w:t>
      </w:r>
      <w:r>
        <w:br/>
      </w:r>
      <w:r>
        <w:rPr>
          <w:rStyle w:val="VerbatimChar"/>
        </w:rPr>
        <w:t xml:space="preserve">Turn off heat</w:t>
      </w:r>
      <w:r>
        <w:br/>
      </w:r>
      <w:r>
        <w:rPr>
          <w:rStyle w:val="VerbatimChar"/>
        </w:rPr>
        <w:t xml:space="preserve">Serve eggs</w:t>
      </w:r>
      <w:r>
        <w:br/>
      </w:r>
      <w:r>
        <w:rPr>
          <w:rStyle w:val="VerbatimChar"/>
        </w:rPr>
        <w:t xml:space="preserve">End</w:t>
      </w:r>
    </w:p>
    <w:p>
      <w:r>
        <w:pict>
          <v:rect style="width:0;height:1.5pt" o:hralign="center" o:hrstd="t" o:hr="t"/>
        </w:pict>
      </w:r>
    </w:p>
    <w:bookmarkEnd w:id="13"/>
    <w:bookmarkStart w:id="14" w:name="first-python-program"/>
    <w:p>
      <w:pPr>
        <w:pStyle w:val="Heading4"/>
      </w:pPr>
      <w:r>
        <w:t xml:space="preserve">👨‍💻 First Python Program</w:t>
      </w:r>
    </w:p>
    <w:p>
      <w:pPr>
        <w:pStyle w:val="SourceCode"/>
      </w:pPr>
      <w:r>
        <w:rPr>
          <w:rStyle w:val="CommentTok"/>
        </w:rPr>
        <w:t xml:space="preserve"># My first Python program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"Hello, world!"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28" w:name="diagrams-will-be-generated-later"/>
    <w:p>
      <w:pPr>
        <w:pStyle w:val="Heading3"/>
      </w:pPr>
      <w:r>
        <w:t xml:space="preserve">🖼️ Diagrams (Will be generated later)</w:t>
      </w:r>
    </w:p>
    <w:p>
      <w:pPr>
        <w:pStyle w:val="CaptionedFigure"/>
        <w:numPr>
          <w:ilvl w:val="0"/>
          <w:numId w:val="1002"/>
        </w:numPr>
      </w:pPr>
      <w:r>
        <w:drawing>
          <wp:inline>
            <wp:extent cx="5334000" cy="3770706"/>
            <wp:effectExtent b="0" l="0" r="0" t="0"/>
            <wp:docPr descr="Computational Thinking Components" title="" id="17" name="Picture"/>
            <a:graphic>
              <a:graphicData uri="http://schemas.openxmlformats.org/drawingml/2006/picture">
                <pic:pic>
                  <pic:nvPicPr>
                    <pic:cNvPr descr="images/week1-computational-thinking-components.png" id="18" name="Picture"/>
                    <pic:cNvPicPr>
                      <a:picLocks noChangeArrowheads="1"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07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Computational Thinking Components</w:t>
      </w:r>
    </w:p>
    <w:p>
      <w:pPr>
        <w:pStyle w:val="CaptionedFigure"/>
        <w:numPr>
          <w:ilvl w:val="0"/>
          <w:numId w:val="1002"/>
        </w:numPr>
      </w:pPr>
      <w:r>
        <w:drawing>
          <wp:inline>
            <wp:extent cx="5334000" cy="3055658"/>
            <wp:effectExtent b="0" l="0" r="0" t="0"/>
            <wp:docPr descr="Algorithm vs Program Flow" title="" id="20" name="Picture"/>
            <a:graphic>
              <a:graphicData uri="http://schemas.openxmlformats.org/drawingml/2006/picture">
                <pic:pic>
                  <pic:nvPicPr>
                    <pic:cNvPr descr="images/week1-algorithm-vs-program-flow.png" id="21" name="Picture"/>
                    <pic:cNvPicPr>
                      <a:picLocks noChangeArrowheads="1"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5565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Algorithm vs Program Flow</w:t>
      </w:r>
    </w:p>
    <w:p>
      <w:pPr>
        <w:pStyle w:val="CaptionedFigure"/>
        <w:numPr>
          <w:ilvl w:val="0"/>
          <w:numId w:val="1002"/>
        </w:numPr>
      </w:pPr>
      <w:r>
        <w:drawing>
          <wp:inline>
            <wp:extent cx="5334000" cy="22804348"/>
            <wp:effectExtent b="0" l="0" r="0" t="0"/>
            <wp:docPr descr="Basic Flowchart for Simple Task" title="" id="23" name="Picture"/>
            <a:graphic>
              <a:graphicData uri="http://schemas.openxmlformats.org/drawingml/2006/picture">
                <pic:pic>
                  <pic:nvPicPr>
                    <pic:cNvPr descr="images/week1-basic-flowchart-boiling-egg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280434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Basic Flowchart for Simple Task</w:t>
      </w:r>
    </w:p>
    <w:p>
      <w:pPr>
        <w:pStyle w:val="CaptionedFigure"/>
        <w:numPr>
          <w:ilvl w:val="0"/>
          <w:numId w:val="1002"/>
        </w:numPr>
      </w:pPr>
      <w:r>
        <w:drawing>
          <wp:inline>
            <wp:extent cx="5334000" cy="3773857"/>
            <wp:effectExtent b="0" l="0" r="0" t="0"/>
            <wp:docPr descr="First Python Execution Diagram" title="" id="26" name="Picture"/>
            <a:graphic>
              <a:graphicData uri="http://schemas.openxmlformats.org/drawingml/2006/picture">
                <pic:pic>
                  <pic:nvPicPr>
                    <pic:cNvPr descr="images/week1-first-python-program-memory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773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  <w:numPr>
          <w:ilvl w:val="0"/>
          <w:numId w:val="1000"/>
        </w:numPr>
      </w:pPr>
      <w:r>
        <w:t xml:space="preserve">First Python Execution Diagram</w:t>
      </w:r>
    </w:p>
    <w:p>
      <w:r>
        <w:pict>
          <v:rect style="width:0;height:1.5pt" o:hralign="center" o:hrstd="t" o:hr="t"/>
        </w:pict>
      </w:r>
    </w:p>
    <w:bookmarkEnd w:id="28"/>
    <w:bookmarkStart w:id="32" w:name="in-class-exercises-3"/>
    <w:p>
      <w:pPr>
        <w:pStyle w:val="Heading3"/>
      </w:pPr>
      <w:r>
        <w:t xml:space="preserve">🏫 In-Class Exercises (3)</w:t>
      </w:r>
    </w:p>
    <w:bookmarkStart w:id="29" w:name="exercise-1-toothbrushing-algorithm"/>
    <w:p>
      <w:pPr>
        <w:pStyle w:val="Heading4"/>
      </w:pPr>
      <w:r>
        <w:t xml:space="preserve">✅ Exercise 1: Toothbrushing Algorithm</w:t>
      </w:r>
    </w:p>
    <w:p>
      <w:pPr>
        <w:pStyle w:val="FirstParagraph"/>
      </w:pPr>
      <w:r>
        <w:t xml:space="preserve">Write a step-by-step algorithm to brush teeth.</w:t>
      </w:r>
    </w:p>
    <w:bookmarkEnd w:id="29"/>
    <w:bookmarkStart w:id="30" w:name="exercise-2-flowchart-for-making-tea"/>
    <w:p>
      <w:pPr>
        <w:pStyle w:val="Heading4"/>
      </w:pPr>
      <w:r>
        <w:t xml:space="preserve">✅ Exercise 2: Flowchart for making tea</w:t>
      </w:r>
    </w:p>
    <w:p>
      <w:pPr>
        <w:pStyle w:val="FirstParagraph"/>
      </w:pPr>
      <w:r>
        <w:t xml:space="preserve">Draw a flowchart for:</w:t>
      </w:r>
      <w:r>
        <w:t xml:space="preserve"> </w:t>
      </w:r>
      <w:r>
        <w:rPr>
          <w:b/>
          <w:bCs/>
        </w:rPr>
        <w:t xml:space="preserve">boil water → add tea → steep → add sugar → serve</w:t>
      </w:r>
    </w:p>
    <w:bookmarkEnd w:id="30"/>
    <w:bookmarkStart w:id="31" w:name="exercise-3-first-python-output"/>
    <w:p>
      <w:pPr>
        <w:pStyle w:val="Heading4"/>
      </w:pPr>
      <w:r>
        <w:t xml:space="preserve">✅ Exercise 3: First Python Output</w:t>
      </w:r>
    </w:p>
    <w:p>
      <w:pPr>
        <w:pStyle w:val="FirstParagraph"/>
      </w:pPr>
      <w:r>
        <w:t xml:space="preserve">Write a program to print your name and reason for learning programming.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 name is ___"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 want to learn programming because ___"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6" w:name="solutions-to-in-class-exercises"/>
    <w:p>
      <w:pPr>
        <w:pStyle w:val="Heading3"/>
      </w:pPr>
      <w:r>
        <w:t xml:space="preserve">🧠 Solutions to In-Class Exercises</w:t>
      </w:r>
    </w:p>
    <w:bookmarkStart w:id="33" w:name="solution-1-toothbrushing"/>
    <w:p>
      <w:pPr>
        <w:pStyle w:val="Heading4"/>
      </w:pPr>
      <w:r>
        <w:t xml:space="preserve">✅ Solution 1: Toothbrushing</w:t>
      </w:r>
    </w:p>
    <w:p>
      <w:pPr>
        <w:pStyle w:val="SourceCode"/>
      </w:pPr>
      <w:r>
        <w:rPr>
          <w:rStyle w:val="VerbatimChar"/>
        </w:rPr>
        <w:t xml:space="preserve">Pick toothbrush</w:t>
      </w:r>
      <w:r>
        <w:br/>
      </w:r>
      <w:r>
        <w:rPr>
          <w:rStyle w:val="VerbatimChar"/>
        </w:rPr>
        <w:t xml:space="preserve">Apply toothpaste</w:t>
      </w:r>
      <w:r>
        <w:br/>
      </w:r>
      <w:r>
        <w:rPr>
          <w:rStyle w:val="VerbatimChar"/>
        </w:rPr>
        <w:t xml:space="preserve">Wet toothbrush</w:t>
      </w:r>
      <w:r>
        <w:br/>
      </w:r>
      <w:r>
        <w:rPr>
          <w:rStyle w:val="VerbatimChar"/>
        </w:rPr>
        <w:t xml:space="preserve">Brush teeth for 2 minutes</w:t>
      </w:r>
      <w:r>
        <w:br/>
      </w:r>
      <w:r>
        <w:rPr>
          <w:rStyle w:val="VerbatimChar"/>
        </w:rPr>
        <w:t xml:space="preserve">Rinse mouth</w:t>
      </w:r>
      <w:r>
        <w:br/>
      </w:r>
      <w:r>
        <w:rPr>
          <w:rStyle w:val="VerbatimChar"/>
        </w:rPr>
        <w:t xml:space="preserve">Rinse brush</w:t>
      </w:r>
      <w:r>
        <w:br/>
      </w:r>
      <w:r>
        <w:rPr>
          <w:rStyle w:val="VerbatimChar"/>
        </w:rPr>
        <w:t xml:space="preserve">Store brush</w:t>
      </w:r>
    </w:p>
    <w:bookmarkEnd w:id="33"/>
    <w:bookmarkStart w:id="34" w:name="solution-2-tea-flowchart-pseudocode"/>
    <w:p>
      <w:pPr>
        <w:pStyle w:val="Heading4"/>
      </w:pPr>
      <w:r>
        <w:t xml:space="preserve">✅ Solution 2: Tea Flowchart (pseudocode)</w:t>
      </w:r>
    </w:p>
    <w:p>
      <w:pPr>
        <w:pStyle w:val="SourceCode"/>
      </w:pPr>
      <w:r>
        <w:rPr>
          <w:rStyle w:val="VerbatimChar"/>
        </w:rPr>
        <w:t xml:space="preserve">Start</w:t>
      </w:r>
      <w:r>
        <w:br/>
      </w:r>
      <w:r>
        <w:rPr>
          <w:rStyle w:val="VerbatimChar"/>
        </w:rPr>
        <w:t xml:space="preserve">Boil water</w:t>
      </w:r>
      <w:r>
        <w:br/>
      </w:r>
      <w:r>
        <w:rPr>
          <w:rStyle w:val="VerbatimChar"/>
        </w:rPr>
        <w:t xml:space="preserve">Add tea leaves</w:t>
      </w:r>
      <w:r>
        <w:br/>
      </w:r>
      <w:r>
        <w:rPr>
          <w:rStyle w:val="VerbatimChar"/>
        </w:rPr>
        <w:t xml:space="preserve">Wait 3-5 minutes</w:t>
      </w:r>
      <w:r>
        <w:br/>
      </w:r>
      <w:r>
        <w:rPr>
          <w:rStyle w:val="VerbatimChar"/>
        </w:rPr>
        <w:t xml:space="preserve">Add sugar</w:t>
      </w:r>
      <w:r>
        <w:br/>
      </w:r>
      <w:r>
        <w:rPr>
          <w:rStyle w:val="VerbatimChar"/>
        </w:rPr>
        <w:t xml:space="preserve">Serve</w:t>
      </w:r>
      <w:r>
        <w:br/>
      </w:r>
      <w:r>
        <w:rPr>
          <w:rStyle w:val="VerbatimChar"/>
        </w:rPr>
        <w:t xml:space="preserve">End</w:t>
      </w:r>
    </w:p>
    <w:bookmarkEnd w:id="34"/>
    <w:bookmarkStart w:id="35" w:name="solution-3-python-output-example"/>
    <w:p>
      <w:pPr>
        <w:pStyle w:val="Heading4"/>
      </w:pPr>
      <w:r>
        <w:t xml:space="preserve">✅ Solution 3: Python Output Example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"My name is Sam"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 want to learn programming because I love building apps"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take-home-assignments-3"/>
    <w:p>
      <w:pPr>
        <w:pStyle w:val="Heading3"/>
      </w:pPr>
      <w:r>
        <w:t xml:space="preserve">🏠 Take-Home Assignments (3)</w:t>
      </w:r>
    </w:p>
    <w:bookmarkStart w:id="37" w:name="algorithm-preparing-for-school"/>
    <w:p>
      <w:pPr>
        <w:pStyle w:val="Heading4"/>
      </w:pPr>
      <w:r>
        <w:t xml:space="preserve">1️⃣ Algorithm — Preparing for school</w:t>
      </w:r>
    </w:p>
    <w:p>
      <w:pPr>
        <w:pStyle w:val="FirstParagraph"/>
      </w:pPr>
      <w:r>
        <w:t xml:space="preserve">Write steps a student follows to get ready for school.</w:t>
      </w:r>
    </w:p>
    <w:bookmarkEnd w:id="37"/>
    <w:bookmarkStart w:id="38" w:name="flowchart-buying-a-bus-ticket"/>
    <w:p>
      <w:pPr>
        <w:pStyle w:val="Heading4"/>
      </w:pPr>
      <w:r>
        <w:t xml:space="preserve">2️⃣ Flowchart — Buying a bus ticket</w:t>
      </w:r>
    </w:p>
    <w:p>
      <w:pPr>
        <w:pStyle w:val="FirstParagraph"/>
      </w:pPr>
      <w:r>
        <w:t xml:space="preserve">Include decisions (cash or card?).</w:t>
      </w:r>
    </w:p>
    <w:bookmarkEnd w:id="38"/>
    <w:bookmarkStart w:id="39" w:name="python-personal-introduction-script"/>
    <w:p>
      <w:pPr>
        <w:pStyle w:val="Heading4"/>
      </w:pPr>
      <w:r>
        <w:t xml:space="preserve">3️⃣ Python — Personal introduction script</w:t>
      </w:r>
    </w:p>
    <w:p>
      <w:pPr>
        <w:pStyle w:val="FirstParagraph"/>
      </w:pPr>
      <w:r>
        <w:t xml:space="preserve">Print:</w:t>
      </w:r>
    </w:p>
    <w:p>
      <w:pPr>
        <w:pStyle w:val="Compact"/>
        <w:numPr>
          <w:ilvl w:val="0"/>
          <w:numId w:val="1003"/>
        </w:numPr>
      </w:pPr>
      <w:r>
        <w:t xml:space="preserve">Name</w:t>
      </w:r>
    </w:p>
    <w:p>
      <w:pPr>
        <w:pStyle w:val="Compact"/>
        <w:numPr>
          <w:ilvl w:val="0"/>
          <w:numId w:val="1003"/>
        </w:numPr>
      </w:pPr>
      <w:r>
        <w:t xml:space="preserve">Hometown</w:t>
      </w:r>
    </w:p>
    <w:p>
      <w:pPr>
        <w:pStyle w:val="Compact"/>
        <w:numPr>
          <w:ilvl w:val="0"/>
          <w:numId w:val="1003"/>
        </w:numPr>
      </w:pPr>
      <w:r>
        <w:t xml:space="preserve">Your goal for this course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weekly-references"/>
    <w:p>
      <w:pPr>
        <w:pStyle w:val="Heading3"/>
      </w:pPr>
      <w:r>
        <w:t xml:space="preserve">📚 Weekly References</w:t>
      </w:r>
    </w:p>
    <w:p>
      <w:pPr>
        <w:pStyle w:val="FirstParagraph"/>
      </w:pPr>
      <w:r>
        <w:rPr>
          <w:b/>
          <w:bCs/>
        </w:rPr>
        <w:t xml:space="preserve">Books</w:t>
      </w:r>
    </w:p>
    <w:p>
      <w:pPr>
        <w:pStyle w:val="Compact"/>
        <w:numPr>
          <w:ilvl w:val="0"/>
          <w:numId w:val="1004"/>
        </w:numPr>
      </w:pPr>
      <w:r>
        <w:rPr>
          <w:i/>
          <w:iCs/>
        </w:rPr>
        <w:t xml:space="preserve">How to Think Like a Computer Scientist — Python Edition</w:t>
      </w:r>
    </w:p>
    <w:p>
      <w:pPr>
        <w:pStyle w:val="Compact"/>
        <w:numPr>
          <w:ilvl w:val="0"/>
          <w:numId w:val="1004"/>
        </w:numPr>
      </w:pPr>
      <w:r>
        <w:t xml:space="preserve">Jeannette Wing —</w:t>
      </w:r>
      <w:r>
        <w:t xml:space="preserve"> </w:t>
      </w:r>
      <w:r>
        <w:rPr>
          <w:i/>
          <w:iCs/>
        </w:rPr>
        <w:t xml:space="preserve">Computational Thinking (2006)</w:t>
      </w:r>
    </w:p>
    <w:p>
      <w:pPr>
        <w:pStyle w:val="FirstParagraph"/>
      </w:pPr>
      <w:r>
        <w:rPr>
          <w:b/>
          <w:bCs/>
        </w:rPr>
        <w:t xml:space="preserve">Online</w:t>
      </w:r>
    </w:p>
    <w:p>
      <w:pPr>
        <w:pStyle w:val="Compact"/>
        <w:numPr>
          <w:ilvl w:val="0"/>
          <w:numId w:val="1005"/>
        </w:numPr>
      </w:pPr>
      <w:r>
        <w:t xml:space="preserve">MIT OpenCourseware — Intro to CS</w:t>
      </w:r>
    </w:p>
    <w:p>
      <w:pPr>
        <w:pStyle w:val="Compact"/>
        <w:numPr>
          <w:ilvl w:val="0"/>
          <w:numId w:val="1005"/>
        </w:numPr>
      </w:pPr>
      <w:r>
        <w:t xml:space="preserve">Python Official Docs — Getting Started</w:t>
      </w:r>
    </w:p>
    <w:p>
      <w:r>
        <w:pict>
          <v:rect style="width:0;height:1.5pt" o:hralign="center" o:hrstd="t" o:hr="t"/>
        </w:pict>
      </w:r>
    </w:p>
    <w:bookmarkEnd w:id="41"/>
    <w:bookmarkStart w:id="42" w:name="common-mistakes-best-practices"/>
    <w:p>
      <w:pPr>
        <w:pStyle w:val="Heading3"/>
      </w:pPr>
      <w:r>
        <w:t xml:space="preserve">⚠️ Common Mistakes &amp; Best Practices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09"/>
        <w:gridCol w:w="401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Mistake</w:t>
            </w:r>
          </w:p>
        </w:tc>
        <w:tc>
          <w:tcPr/>
          <w:p>
            <w:pPr>
              <w:pStyle w:val="Compact"/>
            </w:pPr>
            <w:r>
              <w:t xml:space="preserve">Fix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Writing code without planning</w:t>
            </w:r>
          </w:p>
        </w:tc>
        <w:tc>
          <w:tcPr/>
          <w:p>
            <w:pPr>
              <w:pStyle w:val="Compact"/>
            </w:pPr>
            <w:r>
              <w:t xml:space="preserve">Always sketch flowchart/pseudocode first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Too many steps or too few steps</w:t>
            </w:r>
          </w:p>
        </w:tc>
        <w:tc>
          <w:tcPr/>
          <w:p>
            <w:pPr>
              <w:pStyle w:val="Compact"/>
            </w:pPr>
            <w:r>
              <w:t xml:space="preserve">Steps must be clear, complete, logical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Using natural language, not algorithmic</w:t>
            </w:r>
          </w:p>
        </w:tc>
        <w:tc>
          <w:tcPr/>
          <w:p>
            <w:pPr>
              <w:pStyle w:val="Compact"/>
            </w:pPr>
            <w:r>
              <w:t xml:space="preserve">Use simple short commands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Skipping debugging</w:t>
            </w:r>
          </w:p>
        </w:tc>
        <w:tc>
          <w:tcPr/>
          <w:p>
            <w:pPr>
              <w:pStyle w:val="Compact"/>
            </w:pPr>
            <w:r>
              <w:t xml:space="preserve">Test small programs frequently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2"/>
    <w:bookmarkStart w:id="43" w:name="next-week-preview"/>
    <w:p>
      <w:pPr>
        <w:pStyle w:val="Heading3"/>
      </w:pPr>
      <w:r>
        <w:t xml:space="preserve">🔮 Next Week Preview</w:t>
      </w:r>
    </w:p>
    <w:p>
      <w:pPr>
        <w:pStyle w:val="FirstParagraph"/>
      </w:pPr>
      <w:r>
        <w:t xml:space="preserve">Week 2 — Variables, Data Types &amp; Memory</w:t>
      </w:r>
    </w:p>
    <w:p>
      <w:pPr>
        <w:pStyle w:val="Compact"/>
        <w:numPr>
          <w:ilvl w:val="0"/>
          <w:numId w:val="1006"/>
        </w:numPr>
      </w:pPr>
      <w:r>
        <w:t xml:space="preserve">What is data?</w:t>
      </w:r>
    </w:p>
    <w:p>
      <w:pPr>
        <w:pStyle w:val="Compact"/>
        <w:numPr>
          <w:ilvl w:val="0"/>
          <w:numId w:val="1006"/>
        </w:numPr>
      </w:pPr>
      <w:r>
        <w:t xml:space="preserve">Variables &amp; assignment</w:t>
      </w:r>
    </w:p>
    <w:p>
      <w:pPr>
        <w:pStyle w:val="Compact"/>
        <w:numPr>
          <w:ilvl w:val="0"/>
          <w:numId w:val="1006"/>
        </w:numPr>
      </w:pPr>
      <w:r>
        <w:t xml:space="preserve">Memory model</w:t>
      </w:r>
    </w:p>
    <w:p>
      <w:pPr>
        <w:pStyle w:val="Compact"/>
        <w:numPr>
          <w:ilvl w:val="0"/>
          <w:numId w:val="1006"/>
        </w:numPr>
      </w:pPr>
      <w:r>
        <w:t xml:space="preserve">Input &amp; output</w:t>
      </w:r>
    </w:p>
    <w:p>
      <w:r>
        <w:pict>
          <v:rect style="width:0;height:1.5pt" o:hralign="center" o:hrstd="t" o:hr="t"/>
        </w:pict>
      </w:r>
    </w:p>
    <w:bookmarkEnd w:id="43"/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9" Target="media/rId19.png" /><Relationship Type="http://schemas.openxmlformats.org/officeDocument/2006/relationships/image" Id="rId22" Target="media/rId22.png" /><Relationship Type="http://schemas.openxmlformats.org/officeDocument/2006/relationships/image" Id="rId16" Target="media/rId16.png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2025-11-04T13:20:25Z</dcterms:created>
  <dcterms:modified xsi:type="dcterms:W3CDTF">2025-11-04T13:20:25Z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