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week-5-functions-modular-programming"/>
    <w:p>
      <w:pPr>
        <w:pStyle w:val="Heading2"/>
      </w:pPr>
      <w:r>
        <w:t xml:space="preserve">✅ Week 5 — Functions &amp; Modular Programming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Creating reusable code, abstraction, and problem decomposition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5,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Define and call functions in Python</w:t>
      </w:r>
    </w:p>
    <w:p>
      <w:pPr>
        <w:pStyle w:val="Compact"/>
        <w:numPr>
          <w:ilvl w:val="0"/>
          <w:numId w:val="1001"/>
        </w:numPr>
      </w:pPr>
      <w:r>
        <w:t xml:space="preserve">✅ Pass arguments and return values from functions</w:t>
      </w:r>
    </w:p>
    <w:p>
      <w:pPr>
        <w:pStyle w:val="Compact"/>
        <w:numPr>
          <w:ilvl w:val="0"/>
          <w:numId w:val="1001"/>
        </w:numPr>
      </w:pPr>
      <w:r>
        <w:t xml:space="preserve">✅ Understand local vs global variables</w:t>
      </w:r>
    </w:p>
    <w:p>
      <w:pPr>
        <w:pStyle w:val="Compact"/>
        <w:numPr>
          <w:ilvl w:val="0"/>
          <w:numId w:val="1001"/>
        </w:numPr>
      </w:pPr>
      <w:r>
        <w:t xml:space="preserve">✅ Break problems into smaller reusable modules</w:t>
      </w:r>
    </w:p>
    <w:p>
      <w:pPr>
        <w:pStyle w:val="Compact"/>
        <w:numPr>
          <w:ilvl w:val="0"/>
          <w:numId w:val="1001"/>
        </w:numPr>
      </w:pPr>
      <w:r>
        <w:t xml:space="preserve">✅ Apply functions to improve readability and maintainability</w:t>
      </w:r>
    </w:p>
    <w:p>
      <w:r>
        <w:pict>
          <v:rect style="width:0;height:1.5pt" o:hralign="center" o:hrstd="t" o:hr="t"/>
        </w:pict>
      </w:r>
    </w:p>
    <w:bookmarkEnd w:id="9"/>
    <w:bookmarkStart w:id="16" w:name="deep-concepts-explained"/>
    <w:p>
      <w:pPr>
        <w:pStyle w:val="Heading3"/>
      </w:pPr>
      <w:r>
        <w:t xml:space="preserve">📘 Deep Concepts Explained</w:t>
      </w:r>
    </w:p>
    <w:bookmarkStart w:id="10" w:name="what-is-a-function"/>
    <w:p>
      <w:pPr>
        <w:pStyle w:val="Heading4"/>
      </w:pPr>
      <w:r>
        <w:t xml:space="preserve">🔹 What is a Function?</w:t>
      </w:r>
    </w:p>
    <w:p>
      <w:pPr>
        <w:pStyle w:val="FirstParagraph"/>
      </w:pPr>
      <w:r>
        <w:rPr>
          <w:b/>
          <w:bCs/>
        </w:rPr>
        <w:t xml:space="preserve">Academic definition:</w:t>
      </w:r>
      <w:r>
        <w:t xml:space="preserve"> </w:t>
      </w:r>
      <w:r>
        <w:t xml:space="preserve">A function is a block of code that performs a specific task and can be</w:t>
      </w:r>
      <w:r>
        <w:t xml:space="preserve"> </w:t>
      </w:r>
      <w:r>
        <w:rPr>
          <w:b/>
          <w:bCs/>
        </w:rPr>
        <w:t xml:space="preserve">called</w:t>
      </w:r>
      <w:r>
        <w:t xml:space="preserve"> </w:t>
      </w:r>
      <w:r>
        <w:t xml:space="preserve">multiple times.</w:t>
      </w:r>
    </w:p>
    <w:p>
      <w:pPr>
        <w:pStyle w:val="BodyText"/>
      </w:pPr>
      <w:r>
        <w:rPr>
          <w:b/>
          <w:bCs/>
        </w:rPr>
        <w:t xml:space="preserve">Beginner analogy:</w:t>
      </w:r>
      <w:r>
        <w:t xml:space="preserve"> </w:t>
      </w:r>
      <w:r>
        <w:t xml:space="preserve">Think of a function like a blender: you put ingredients in, press a button, and get the smoothie. You can reuse it anytime without rewriting the steps.</w:t>
      </w:r>
    </w:p>
    <w:p>
      <w:pPr>
        <w:pStyle w:val="BodyText"/>
      </w:pPr>
      <w:r>
        <w:rPr>
          <w:b/>
          <w:bCs/>
        </w:rPr>
        <w:t xml:space="preserve">Python Syntax: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function_name(parameters):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Optional documentation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code block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 </w:t>
      </w:r>
      <w:r>
        <w:rPr>
          <w:rStyle w:val="CommentTok"/>
        </w:rPr>
        <w:t xml:space="preserve"># optional</w:t>
      </w:r>
    </w:p>
    <w:p>
      <w:r>
        <w:pict>
          <v:rect style="width:0;height:1.5pt" o:hralign="center" o:hrstd="t" o:hr="t"/>
        </w:pict>
      </w:r>
    </w:p>
    <w:bookmarkEnd w:id="10"/>
    <w:bookmarkStart w:id="11" w:name="example-1-simple-function"/>
    <w:p>
      <w:pPr>
        <w:pStyle w:val="Heading4"/>
      </w:pPr>
      <w:r>
        <w:t xml:space="preserve">🔹 Example 1: Simple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welcome to Python!"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greet()</w:t>
      </w:r>
      <w:r>
        <w:br/>
      </w:r>
      <w:r>
        <w:rPr>
          <w:rStyle w:val="NormalTok"/>
        </w:rPr>
        <w:t xml:space="preserve">greet()  </w:t>
      </w:r>
      <w:r>
        <w:rPr>
          <w:rStyle w:val="CommentTok"/>
        </w:rPr>
        <w:t xml:space="preserve"># can call multiple times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Hello, welcome to Python!</w:t>
      </w:r>
      <w:r>
        <w:br/>
      </w:r>
      <w:r>
        <w:rPr>
          <w:rStyle w:val="VerbatimChar"/>
        </w:rPr>
        <w:t xml:space="preserve">Hello, welcome to Python!</w:t>
      </w:r>
    </w:p>
    <w:p>
      <w:r>
        <w:pict>
          <v:rect style="width:0;height:1.5pt" o:hralign="center" o:hrstd="t" o:hr="t"/>
        </w:pict>
      </w:r>
    </w:p>
    <w:bookmarkEnd w:id="11"/>
    <w:bookmarkStart w:id="12" w:name="parameters-and-arguments"/>
    <w:p>
      <w:pPr>
        <w:pStyle w:val="Heading4"/>
      </w:pPr>
      <w:r>
        <w:t xml:space="preserve">🔹 Parameters and Arguments</w:t>
      </w:r>
    </w:p>
    <w:p>
      <w:pPr>
        <w:pStyle w:val="FirstParagraph"/>
      </w:pPr>
      <w:r>
        <w:t xml:space="preserve">Parameters allow functions to</w:t>
      </w:r>
      <w:r>
        <w:t xml:space="preserve"> </w:t>
      </w:r>
      <w:r>
        <w:rPr>
          <w:b/>
          <w:bCs/>
        </w:rPr>
        <w:t xml:space="preserve">receive input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greet_user(name):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greet_user(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greet_user(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Hello, Alice!</w:t>
      </w:r>
      <w:r>
        <w:br/>
      </w:r>
      <w:r>
        <w:rPr>
          <w:rStyle w:val="VerbatimChar"/>
        </w:rPr>
        <w:t xml:space="preserve">Hello, Bob!</w:t>
      </w:r>
    </w:p>
    <w:p>
      <w:r>
        <w:pict>
          <v:rect style="width:0;height:1.5pt" o:hralign="center" o:hrstd="t" o:hr="t"/>
        </w:pict>
      </w:r>
    </w:p>
    <w:bookmarkEnd w:id="12"/>
    <w:bookmarkStart w:id="13" w:name="return-values"/>
    <w:p>
      <w:pPr>
        <w:pStyle w:val="Heading4"/>
      </w:pPr>
      <w:r>
        <w:t xml:space="preserve">🔹 Return Values</w:t>
      </w:r>
    </w:p>
    <w:p>
      <w:pPr>
        <w:pStyle w:val="FirstParagraph"/>
      </w:pPr>
      <w:r>
        <w:t xml:space="preserve">Functions can</w:t>
      </w:r>
      <w:r>
        <w:t xml:space="preserve"> </w:t>
      </w:r>
      <w:r>
        <w:rPr>
          <w:b/>
          <w:bCs/>
        </w:rPr>
        <w:t xml:space="preserve">process data and return a result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is:"</w:t>
      </w:r>
      <w:r>
        <w:rPr>
          <w:rStyle w:val="NormalTok"/>
        </w:rPr>
        <w:t xml:space="preserve">, result)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Sum is: 8</w:t>
      </w:r>
    </w:p>
    <w:p>
      <w:r>
        <w:pict>
          <v:rect style="width:0;height:1.5pt" o:hralign="center" o:hrstd="t" o:hr="t"/>
        </w:pict>
      </w:r>
    </w:p>
    <w:bookmarkEnd w:id="13"/>
    <w:bookmarkStart w:id="14" w:name="local-vs-global-variables"/>
    <w:p>
      <w:pPr>
        <w:pStyle w:val="Heading4"/>
      </w:pPr>
      <w:r>
        <w:t xml:space="preserve">🔹 Local vs Global Variables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variable:</w:t>
      </w:r>
      <w:r>
        <w:t xml:space="preserve"> </w:t>
      </w:r>
      <w:r>
        <w:t xml:space="preserve">Exists inside function, disappears after function ends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variable:</w:t>
      </w:r>
      <w:r>
        <w:t xml:space="preserve"> </w:t>
      </w:r>
      <w:r>
        <w:t xml:space="preserve">Declared outside, accessible everywhere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global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demo():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local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"Inside function:"</w:t>
      </w:r>
      <w:r>
        <w:rPr>
          <w:rStyle w:val="NormalTok"/>
        </w:rPr>
        <w:t xml:space="preserve">, x, y)</w:t>
      </w:r>
      <w:r>
        <w:br/>
      </w:r>
      <w:r>
        <w:br/>
      </w:r>
      <w:r>
        <w:rPr>
          <w:rStyle w:val="NormalTok"/>
        </w:rPr>
        <w:t xml:space="preserve">demo()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"Outside function, x ="</w:t>
      </w:r>
      <w:r>
        <w:rPr>
          <w:rStyle w:val="NormalTok"/>
        </w:rPr>
        <w:t xml:space="preserve">, x)</w:t>
      </w:r>
      <w:r>
        <w:br/>
      </w:r>
      <w:r>
        <w:rPr>
          <w:rStyle w:val="CommentTok"/>
        </w:rPr>
        <w:t xml:space="preserve"># y is not accessible here → error</w:t>
      </w:r>
    </w:p>
    <w:p>
      <w:pPr>
        <w:pStyle w:val="BlockText"/>
      </w:pPr>
      <w:r>
        <w:t xml:space="preserve">💡 Best practice: minimize global variables. Functions should be</w:t>
      </w:r>
      <w:r>
        <w:t xml:space="preserve"> </w:t>
      </w:r>
      <w:r>
        <w:rPr>
          <w:b/>
          <w:bCs/>
        </w:rPr>
        <w:t xml:space="preserve">self-contained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why-functions"/>
    <w:p>
      <w:pPr>
        <w:pStyle w:val="Heading4"/>
      </w:pPr>
      <w:r>
        <w:t xml:space="preserve">🔹 Why Functions?</w:t>
      </w:r>
    </w:p>
    <w:p>
      <w:pPr>
        <w:pStyle w:val="Compact"/>
        <w:numPr>
          <w:ilvl w:val="0"/>
          <w:numId w:val="1003"/>
        </w:numPr>
      </w:pPr>
      <w:r>
        <w:t xml:space="preserve">Reusability</w:t>
      </w:r>
    </w:p>
    <w:p>
      <w:pPr>
        <w:pStyle w:val="Compact"/>
        <w:numPr>
          <w:ilvl w:val="0"/>
          <w:numId w:val="1003"/>
        </w:numPr>
      </w:pPr>
      <w:r>
        <w:t xml:space="preserve">Readability</w:t>
      </w:r>
    </w:p>
    <w:p>
      <w:pPr>
        <w:pStyle w:val="Compact"/>
        <w:numPr>
          <w:ilvl w:val="0"/>
          <w:numId w:val="1003"/>
        </w:numPr>
      </w:pPr>
      <w:r>
        <w:t xml:space="preserve">Debugging easier</w:t>
      </w:r>
    </w:p>
    <w:p>
      <w:pPr>
        <w:pStyle w:val="Compact"/>
        <w:numPr>
          <w:ilvl w:val="0"/>
          <w:numId w:val="1003"/>
        </w:numPr>
      </w:pPr>
      <w:r>
        <w:t xml:space="preserve">Avoid repetition</w:t>
      </w:r>
    </w:p>
    <w:p>
      <w:pPr>
        <w:pStyle w:val="FirstParagraph"/>
      </w:pPr>
      <w:r>
        <w:rPr>
          <w:b/>
          <w:bCs/>
        </w:rPr>
        <w:t xml:space="preserve">Example: Temperature conversion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celsius_to_fahrenheit(c):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NormalTok"/>
        </w:rPr>
        <w:t xml:space="preserve">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(celsius_to_fahrenheit(t))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3067050"/>
            <wp:effectExtent b="0" l="0" r="0" t="0"/>
            <wp:docPr descr="Function Structure Diagram" title="" id="18" name="Picture"/>
            <a:graphic>
              <a:graphicData uri="http://schemas.openxmlformats.org/drawingml/2006/picture">
                <pic:pic>
                  <pic:nvPicPr>
                    <pic:cNvPr descr="images/week5-function-stru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Function Structure Diagram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2288030"/>
            <wp:effectExtent b="0" l="0" r="0" t="0"/>
            <wp:docPr descr="Parameter vs Argument Illustration" title="" id="21" name="Picture"/>
            <a:graphic>
              <a:graphicData uri="http://schemas.openxmlformats.org/drawingml/2006/picture">
                <pic:pic>
                  <pic:nvPicPr>
                    <pic:cNvPr descr="images/week5-parameters-argument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Parameter vs Argument Illustration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4791205"/>
            <wp:effectExtent b="0" l="0" r="0" t="0"/>
            <wp:docPr descr="Local vs Global Variable Flow" title="" id="24" name="Picture"/>
            <a:graphic>
              <a:graphicData uri="http://schemas.openxmlformats.org/drawingml/2006/picture">
                <pic:pic>
                  <pic:nvPicPr>
                    <pic:cNvPr descr="images/week5-local-global-variabl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1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Local vs Global Variable Flow</w:t>
      </w:r>
    </w:p>
    <w:p>
      <w:r>
        <w:pict>
          <v:rect style="width:0;height:1.5pt" o:hralign="center" o:hrstd="t" o:hr="t"/>
        </w:pict>
      </w:r>
    </w:p>
    <w:bookmarkEnd w:id="26"/>
    <w:bookmarkStart w:id="27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5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square(n)</w:t>
      </w:r>
      <w:r>
        <w:t xml:space="preserve"> </w:t>
      </w:r>
      <w:r>
        <w:t xml:space="preserve">that returns the square of a number.</w:t>
      </w:r>
    </w:p>
    <w:p>
      <w:pPr>
        <w:pStyle w:val="Compact"/>
        <w:numPr>
          <w:ilvl w:val="0"/>
          <w:numId w:val="1005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is_even(n)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the number is even, else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greet_person(name, age)</w:t>
      </w:r>
      <w:r>
        <w:t xml:space="preserve"> </w:t>
      </w:r>
      <w:r>
        <w:t xml:space="preserve">that prints:</w:t>
      </w:r>
      <w:r>
        <w:t xml:space="preserve"> </w:t>
      </w:r>
      <w:r>
        <w:rPr>
          <w:rStyle w:val="VerbatimChar"/>
        </w:rPr>
        <w:t xml:space="preserve">"Hello &lt;name&gt;, you are &lt;age&gt; years old!"</w:t>
      </w:r>
    </w:p>
    <w:p>
      <w:r>
        <w:pict>
          <v:rect style="width:0;height:1.5pt" o:hralign="center" o:hrstd="t" o:hr="t"/>
        </w:pict>
      </w:r>
    </w:p>
    <w:bookmarkEnd w:id="27"/>
    <w:bookmarkStart w:id="28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square(n):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(square(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25</w:t>
      </w:r>
    </w:p>
    <w:p>
      <w:pPr>
        <w:pStyle w:val="FirstParagraph"/>
      </w:pPr>
      <w:r>
        <w:rPr>
          <w:b/>
          <w:bCs/>
        </w:rPr>
        <w:t xml:space="preserve">Exercise 2: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is_even(n):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(is_even(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(is_even(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False</w:t>
      </w:r>
    </w:p>
    <w:p>
      <w:pPr>
        <w:pStyle w:val="FirstParagraph"/>
      </w:pPr>
      <w:r>
        <w:rPr>
          <w:b/>
          <w:bCs/>
        </w:rPr>
        <w:t xml:space="preserve">Exercise 3: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greet_person(name, age):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old!"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greet_person(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Factorial Function</w:t>
      </w:r>
      <w:r>
        <w:t xml:space="preserve">: Write a function that returns factorial of a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Palindrome Checker</w:t>
      </w:r>
      <w:r>
        <w:t xml:space="preserve">: Write a function that checks if a string is a palindrome.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Temperature Converter</w:t>
      </w:r>
      <w:r>
        <w:t xml:space="preserve">: Write two functions:</w:t>
      </w:r>
      <w:r>
        <w:t xml:space="preserve"> </w:t>
      </w:r>
      <w:r>
        <w:rPr>
          <w:rStyle w:val="VerbatimChar"/>
        </w:rPr>
        <w:t xml:space="preserve">c_to_f()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f_to_c()</w:t>
      </w:r>
      <w:r>
        <w:t xml:space="preserve">; convert input values.</w:t>
      </w:r>
    </w:p>
    <w:p>
      <w:r>
        <w:pict>
          <v:rect style="width:0;height:1.5pt" o:hralign="center" o:hrstd="t" o:hr="t"/>
        </w:pict>
      </w:r>
    </w:p>
    <w:bookmarkEnd w:id="29"/>
    <w:bookmarkStart w:id="31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 4: Functions</w:t>
      </w:r>
    </w:p>
    <w:p>
      <w:pPr>
        <w:pStyle w:val="Compact"/>
        <w:numPr>
          <w:ilvl w:val="0"/>
          <w:numId w:val="1007"/>
        </w:numPr>
      </w:pPr>
      <w:r>
        <w:t xml:space="preserve">Python Docs:</w:t>
      </w:r>
      <w:r>
        <w:t xml:space="preserve"> </w:t>
      </w:r>
      <w:hyperlink r:id="rId30">
        <w:r>
          <w:rPr>
            <w:rStyle w:val="Hyperlink"/>
          </w:rPr>
          <w:t xml:space="preserve">https://docs.python.org/3/tutorial/controlflow.html#defining-functions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32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9"/>
        <w:gridCol w:w="3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Calling function before defining it</w:t>
            </w:r>
          </w:p>
        </w:tc>
        <w:tc>
          <w:tcPr/>
          <w:p>
            <w:pPr>
              <w:pStyle w:val="Compact"/>
            </w:pPr>
            <w:r>
              <w:t xml:space="preserve">Define functions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Modifying global variable inside function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carefully or avoid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wrong number of arguments</w:t>
            </w:r>
          </w:p>
        </w:tc>
        <w:tc>
          <w:tcPr/>
          <w:p>
            <w:pPr>
              <w:pStyle w:val="Compact"/>
            </w:pPr>
            <w:r>
              <w:t xml:space="preserve">Match function parameters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returning value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when output is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6 — Lists, Tuples &amp; Strings</w:t>
      </w:r>
    </w:p>
    <w:p>
      <w:pPr>
        <w:pStyle w:val="Compact"/>
        <w:numPr>
          <w:ilvl w:val="0"/>
          <w:numId w:val="1008"/>
        </w:numPr>
      </w:pPr>
      <w:r>
        <w:t xml:space="preserve">Introduction to sequences</w:t>
      </w:r>
    </w:p>
    <w:p>
      <w:pPr>
        <w:pStyle w:val="Compact"/>
        <w:numPr>
          <w:ilvl w:val="0"/>
          <w:numId w:val="1008"/>
        </w:numPr>
      </w:pPr>
      <w:r>
        <w:t xml:space="preserve">Accessing, modifying, iterating</w:t>
      </w:r>
    </w:p>
    <w:p>
      <w:pPr>
        <w:pStyle w:val="Compact"/>
        <w:numPr>
          <w:ilvl w:val="0"/>
          <w:numId w:val="1008"/>
        </w:numPr>
      </w:pPr>
      <w:r>
        <w:t xml:space="preserve">Slicing and indexing</w:t>
      </w:r>
    </w:p>
    <w:p>
      <w:pPr>
        <w:pStyle w:val="Compact"/>
        <w:numPr>
          <w:ilvl w:val="0"/>
          <w:numId w:val="1008"/>
        </w:numPr>
      </w:pPr>
      <w:r>
        <w:t xml:space="preserve">Basic operations and methods</w:t>
      </w:r>
    </w:p>
    <w:p>
      <w:r>
        <w:pict>
          <v:rect style="width:0;height:1.5pt" o:hralign="center" o:hrstd="t" o:hr="t"/>
        </w:pic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hyperlink" Id="rId30" Target="https://docs.python.org/3/tutorial/controlflow.html#defining-fun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python.org/3/tutorial/controlflow.html#defining-fun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2025-11-04T13:20:25Z</dcterms:created>
  <dcterms:modified xsi:type="dcterms:W3CDTF">2025-11-04T13:20:25Z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