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200"/>
        <w:jc w:val="center"/>
        <w:rPr/>
      </w:pPr>
      <w:r>
        <w:rPr>
          <w:b/>
          <w:sz w:val="56"/>
        </w:rPr>
        <w:t>Panduan Pengguna — Guru</w:t>
      </w:r>
    </w:p>
    <w:p>
      <w:pPr>
        <w:pStyle w:val="Normal"/>
        <w:jc w:val="center"/>
        <w:rPr/>
      </w:pPr>
      <w:r>
        <w:rPr>
          <w:color w:val="555555"/>
          <w:sz w:val="32"/>
        </w:rPr>
        <w:t>Sistem Informasi Cipansor</w:t>
      </w:r>
    </w:p>
    <w:tbl>
      <w:tblPr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>
          <w:tblHeader w:val="true"/>
          <w:cantSplit w:val="true"/>
        </w:trPr>
        <w:tc>
          <w:tcPr>
            <w:tcW w:w="4873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0B5D3B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9"/>
              </w:rPr>
              <w:t>Versi</w:t>
            </w:r>
          </w:p>
        </w:tc>
        <w:tc>
          <w:tcPr>
            <w:tcW w:w="4872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0B5D3B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9"/>
              </w:rPr>
              <w:t>0.1</w:t>
            </w:r>
          </w:p>
        </w:tc>
      </w:tr>
      <w:tr>
        <w:trPr>
          <w:cantSplit w:val="true"/>
        </w:trPr>
        <w:tc>
          <w:tcPr>
            <w:tcW w:w="4873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sz w:val="19"/>
              </w:rPr>
              <w:t>Tanggal</w:t>
            </w:r>
          </w:p>
        </w:tc>
        <w:tc>
          <w:tcPr>
            <w:tcW w:w="4872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19"/>
              </w:rPr>
              <w:t>29 September 2026</w:t>
            </w:r>
          </w:p>
        </w:tc>
      </w:tr>
      <w:tr>
        <w:trPr>
          <w:cantSplit w:val="true"/>
        </w:trPr>
        <w:tc>
          <w:tcPr>
            <w:tcW w:w="4873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w="4872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19"/>
              </w:rPr>
              <w:t>Draf</w:t>
            </w:r>
          </w:p>
        </w:tc>
      </w:tr>
      <w:tr>
        <w:trPr>
          <w:cantSplit w:val="true"/>
        </w:trPr>
        <w:tc>
          <w:tcPr>
            <w:tcW w:w="4873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sz w:val="19"/>
              </w:rPr>
              <w:t>Basis kode</w:t>
            </w:r>
          </w:p>
        </w:tc>
        <w:tc>
          <w:tcPr>
            <w:tcW w:w="4872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19"/>
              </w:rPr>
              <w:t>commit aefc719</w:t>
            </w:r>
          </w:p>
        </w:tc>
      </w:tr>
      <w:tr>
        <w:trPr>
          <w:cantSplit w:val="true"/>
        </w:trPr>
        <w:tc>
          <w:tcPr>
            <w:tcW w:w="4873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sz w:val="19"/>
              </w:rPr>
              <w:t>Klasifikasi</w:t>
            </w:r>
          </w:p>
        </w:tc>
        <w:tc>
          <w:tcPr>
            <w:tcW w:w="4872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19"/>
              </w:rPr>
              <w:t>Internal — Yayasan Pesantren Cipansor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color w:val="0B5D3B"/>
          <w:sz w:val="36"/>
        </w:rPr>
        <w:t>Daftar Isi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673_3673686436">
            <w:r>
              <w:rPr>
                <w:webHidden/>
                <w:rStyle w:val="IndexLink"/>
              </w:rPr>
              <w:t>Riwayat Revisi</w:t>
              <w:tab/>
              <w:t>3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675_3673686436">
            <w:r>
              <w:rPr>
                <w:webHidden/>
                <w:rStyle w:val="IndexLink"/>
              </w:rPr>
              <w:t>1. Tentang Buklet Ini</w:t>
              <w:tab/>
              <w:t>3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677_3673686436">
            <w:r>
              <w:rPr>
                <w:webHidden/>
                <w:rStyle w:val="IndexLink"/>
              </w:rPr>
              <w:t>1.1 Siapa Anda di aplikasi</w:t>
              <w:tab/>
              <w:t>3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679_3673686436">
            <w:r>
              <w:rPr>
                <w:webHidden/>
                <w:rStyle w:val="IndexLink"/>
              </w:rPr>
              <w:t>1.2 Yang bisa dan tidak bisa Anda lakukan</w:t>
              <w:tab/>
              <w:t>3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681_3673686436">
            <w:r>
              <w:rPr>
                <w:webHidden/>
                <w:rStyle w:val="IndexLink"/>
              </w:rPr>
              <w:t>1.3 Tugas dalam buklet ini</w:t>
              <w:tab/>
              <w:t>4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683_3673686436">
            <w:r>
              <w:rPr>
                <w:webHidden/>
                <w:rStyle w:val="IndexLink"/>
              </w:rPr>
              <w:t>2. Tugas</w:t>
              <w:tab/>
              <w:t>5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685_3673686436">
            <w:r>
              <w:rPr>
                <w:webHidden/>
                <w:rStyle w:val="IndexLink"/>
              </w:rPr>
              <w:t>Mencatat absensi harian</w:t>
              <w:tab/>
              <w:t>5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687_3673686436">
            <w:r>
              <w:rPr>
                <w:webHidden/>
                <w:rStyle w:val="IndexLink"/>
              </w:rPr>
              <w:t>Menindaklanjuti Alpa</w:t>
              <w:tab/>
              <w:t>6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689_3673686436">
            <w:r>
              <w:rPr>
                <w:webHidden/>
                <w:rStyle w:val="IndexLink"/>
              </w:rPr>
              <w:t>Menulis catatan perilaku</w:t>
              <w:tab/>
              <w:t>7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691_3673686436">
            <w:r>
              <w:rPr>
                <w:webHidden/>
                <w:rStyle w:val="IndexLink"/>
              </w:rPr>
              <w:t>Memutuskan izin santri</w:t>
              <w:tab/>
              <w:t>8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693_3673686436">
            <w:r>
              <w:rPr>
                <w:webHidden/>
                <w:rStyle w:val="IndexLink"/>
              </w:rPr>
              <w:t>3. Bila Ada Masalah</w:t>
              <w:tab/>
              <w:t>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76" w:before="0" w:after="200"/>
        <w:jc w:val="left"/>
        <w:rPr>
          <w:rFonts w:ascii="Calibri" w:hAnsi="Calibri"/>
          <w:sz w:val="22"/>
        </w:rPr>
      </w:pPr>
      <w:r>
        <w:rPr>
          <w:sz w:val="22"/>
        </w:rPr>
      </w:r>
      <w:r>
        <w:br w:type="page"/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 w:val="true"/>
        </w:trPr>
        <w:tc>
          <w:tcPr>
            <w:tcW w:w="1584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0B5D3B" w:val="clear"/>
          </w:tcPr>
          <w:p>
            <w:pPr>
              <w:pStyle w:val="Heading1"/>
              <w:pageBreakBefore/>
              <w:spacing w:before="0" w:after="0"/>
              <w:rPr/>
            </w:pPr>
            <w:r>
              <w:rPr/>
            </w:r>
          </w:p>
        </w:tc>
        <w:tc>
          <w:tcPr>
            <w:tcW w:w="1584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0B5D3B" w:val="clear"/>
          </w:tcPr>
          <w:p>
            <w:pPr>
              <w:pStyle w:val="Heading1"/>
              <w:spacing w:before="0" w:after="0"/>
              <w:rPr/>
            </w:pPr>
            <w:r>
              <w:rPr/>
            </w:r>
          </w:p>
        </w:tc>
        <w:tc>
          <w:tcPr>
            <w:tcW w:w="1584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0B5D3B" w:val="clear"/>
          </w:tcPr>
          <w:p>
            <w:pPr>
              <w:pStyle w:val="Heading1"/>
              <w:spacing w:before="0" w:after="0"/>
              <w:rPr/>
            </w:pPr>
            <w:r>
              <w:rPr/>
            </w:r>
          </w:p>
        </w:tc>
        <w:tc>
          <w:tcPr>
            <w:tcW w:w="1584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0B5D3B" w:val="clear"/>
          </w:tcPr>
          <w:p>
            <w:pPr>
              <w:pStyle w:val="Heading1"/>
              <w:spacing w:before="0" w:after="0"/>
              <w:rPr/>
            </w:pPr>
            <w:r>
              <w:rPr/>
            </w:r>
          </w:p>
        </w:tc>
        <w:tc>
          <w:tcPr>
            <w:tcW w:w="1584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0B5D3B" w:val="clear"/>
          </w:tcPr>
          <w:p>
            <w:pPr>
              <w:pStyle w:val="Heading1"/>
              <w:spacing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584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Heading1"/>
              <w:spacing w:before="0" w:after="0"/>
              <w:rPr/>
            </w:pPr>
            <w:r>
              <w:rPr/>
            </w:r>
          </w:p>
        </w:tc>
        <w:tc>
          <w:tcPr>
            <w:tcW w:w="1584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Heading1"/>
              <w:spacing w:before="0" w:after="0"/>
              <w:rPr/>
            </w:pPr>
            <w:r>
              <w:rPr/>
            </w:r>
          </w:p>
        </w:tc>
        <w:tc>
          <w:tcPr>
            <w:tcW w:w="1584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Heading1"/>
              <w:spacing w:before="0" w:after="0"/>
              <w:rPr/>
            </w:pPr>
            <w:r>
              <w:rPr/>
            </w:r>
          </w:p>
        </w:tc>
        <w:tc>
          <w:tcPr>
            <w:tcW w:w="1584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Heading1"/>
              <w:spacing w:before="0" w:after="0"/>
              <w:rPr/>
            </w:pPr>
            <w:r>
              <w:rPr/>
            </w:r>
          </w:p>
        </w:tc>
        <w:tc>
          <w:tcPr>
            <w:tcW w:w="1584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Heading1"/>
              <w:spacing w:before="0" w:after="0"/>
              <w:rPr/>
            </w:pPr>
            <w:bookmarkStart w:id="0" w:name="__RefHeading___Toc673_3673686436"/>
            <w:bookmarkStart w:id="1" w:name="riwayat-revisi"/>
            <w:bookmarkEnd w:id="0"/>
            <w:r>
              <w:rPr/>
              <w:t>Riwayat Revisi</w:t>
            </w:r>
          </w:p>
        </w:tc>
      </w:tr>
    </w:tbl>
    <w:p>
      <w:pPr>
        <w:pStyle w:val="Normal"/>
        <w:rPr/>
      </w:pPr>
      <w:r>
        <w:rPr>
          <w:b/>
          <w:color w:val="FFFFFF"/>
          <w:sz w:val="19"/>
        </w:rPr>
        <w:t>Versi</w:t>
      </w:r>
    </w:p>
    <w:p>
      <w:pPr>
        <w:pStyle w:val="Normal"/>
        <w:rPr/>
      </w:pPr>
      <w:r>
        <w:rPr>
          <w:b/>
          <w:color w:val="FFFFFF"/>
          <w:sz w:val="19"/>
        </w:rPr>
        <w:t>Tanggal</w:t>
      </w:r>
    </w:p>
    <w:p>
      <w:pPr>
        <w:pStyle w:val="Normal"/>
        <w:rPr/>
      </w:pPr>
      <w:r>
        <w:rPr>
          <w:b/>
          <w:color w:val="FFFFFF"/>
          <w:sz w:val="19"/>
        </w:rPr>
        <w:t>Basis aplikasi</w:t>
      </w:r>
    </w:p>
    <w:p>
      <w:pPr>
        <w:pStyle w:val="Normal"/>
        <w:rPr/>
      </w:pPr>
      <w:r>
        <w:rPr>
          <w:b/>
          <w:color w:val="FFFFFF"/>
          <w:sz w:val="19"/>
        </w:rPr>
        <w:t>Tingkat verifikasi</w:t>
      </w:r>
    </w:p>
    <w:p>
      <w:pPr>
        <w:pStyle w:val="Normal"/>
        <w:rPr/>
      </w:pPr>
      <w:r>
        <w:rPr>
          <w:b/>
          <w:color w:val="FFFFFF"/>
          <w:sz w:val="19"/>
        </w:rPr>
        <w:t>Perubahan</w:t>
      </w:r>
    </w:p>
    <w:p>
      <w:pPr>
        <w:pStyle w:val="Normal"/>
        <w:rPr/>
      </w:pPr>
      <w:r>
        <w:rPr>
          <w:sz w:val="19"/>
        </w:rPr>
        <w:t>0.1</w:t>
      </w:r>
    </w:p>
    <w:p>
      <w:pPr>
        <w:pStyle w:val="Normal"/>
        <w:rPr/>
      </w:pPr>
      <w:r>
        <w:rPr>
          <w:sz w:val="19"/>
        </w:rPr>
        <w:t>29 September 2026</w:t>
      </w:r>
    </w:p>
    <w:p>
      <w:pPr>
        <w:pStyle w:val="Normal"/>
        <w:rPr/>
      </w:pPr>
      <w:r>
        <w:rPr>
          <w:sz w:val="19"/>
        </w:rPr>
        <w:t>commit aefc719, cabang main</w:t>
      </w:r>
    </w:p>
    <w:p>
      <w:pPr>
        <w:pStyle w:val="Normal"/>
        <w:rPr/>
      </w:pPr>
      <w:r>
        <w:rPr>
          <w:b/>
          <w:bCs/>
          <w:sz w:val="19"/>
        </w:rPr>
        <w:t>T2 — dari kode, belum dicoba di aplikasi berjalan</w:t>
      </w:r>
    </w:p>
    <w:p>
      <w:pPr>
        <w:pStyle w:val="Normal"/>
        <w:rPr/>
      </w:pPr>
      <w:r>
        <w:rPr>
          <w:sz w:val="19"/>
        </w:rPr>
        <w:t>Penyusunan awal</w:t>
      </w:r>
    </w:p>
    <w:p>
      <w:pPr>
        <w:pStyle w:val="Normal"/>
        <w:rPr/>
      </w:pPr>
      <w:r>
        <w:rPr>
          <w:b/>
          <w:bCs/>
        </w:rPr>
        <w:t>Tingkat verifikasi T2.</w:t>
      </w:r>
      <w:r>
        <w:rPr/>
        <w:t xml:space="preserve"> Semua kartu tugas di bawah disusun dengan membaca kode pada commit yang tertera; belum dijalankan pada aplikasi berjalan. Setiap kartu bertanda ⚠ dan perlu diuji oleh seorang guru sungguhan sebelum dinaikkan ke T1.</w:t>
      </w:r>
      <w:bookmarkEnd w:id="1"/>
    </w:p>
    <w:p>
      <w:pPr>
        <w:pStyle w:val="Heading1"/>
        <w:rPr/>
      </w:pPr>
      <w:bookmarkStart w:id="2" w:name="__RefHeading___Toc675_3673686436"/>
      <w:bookmarkEnd w:id="2"/>
      <w:r>
        <w:rPr/>
        <w:t>1. Tentang Buklet Ini</w:t>
      </w:r>
    </w:p>
    <w:p>
      <w:pPr>
        <w:pStyle w:val="Normal"/>
        <w:rPr/>
      </w:pPr>
      <w:r>
        <w:rPr/>
        <w:t xml:space="preserve">Buklet ini untuk </w:t>
      </w:r>
      <w:r>
        <w:rPr>
          <w:b/>
          <w:bCs/>
        </w:rPr>
        <w:t>guru</w:t>
      </w:r>
      <w:r>
        <w:rPr/>
        <w:t xml:space="preserve"> (*_GURU, *_GURU_BK) di semua unit — TK Qur'an, SD IT, SMP IT, dan SMA Qur'an. Bagian umum (masuk, dasbor, konsep, glosarium) ada di </w:t>
      </w:r>
      <w:r>
        <w:rPr>
          <w:i/>
          <w:iCs/>
        </w:rPr>
        <w:t>Panduan Pengguna — Bagian Umum</w:t>
      </w:r>
      <w:r>
        <w:rPr/>
        <w:t>.</w:t>
      </w:r>
    </w:p>
    <w:p>
      <w:pPr>
        <w:pStyle w:val="Heading2"/>
        <w:rPr/>
      </w:pPr>
      <w:bookmarkStart w:id="3" w:name="__RefHeading___Toc677_3673686436"/>
      <w:bookmarkStart w:id="4" w:name="X4b372f76ff1d861b22850664c001be9c6834950"/>
      <w:bookmarkEnd w:id="3"/>
      <w:r>
        <w:rPr/>
        <w:t>1.1 Siapa Anda di aplikasi</w:t>
      </w:r>
    </w:p>
    <w:p>
      <w:pPr>
        <w:pStyle w:val="Normal"/>
        <w:rPr/>
      </w:pPr>
      <w:r>
        <w:rPr/>
        <w:t xml:space="preserve">Sebagai guru, dasbor awal Anda adalah /teacher. Menu Anda memuat kelompok </w:t>
      </w:r>
      <w:r>
        <w:rPr>
          <w:b/>
          <w:bCs/>
        </w:rPr>
        <w:t>Mengajar</w:t>
      </w:r>
      <w:r>
        <w:rPr/>
        <w:t xml:space="preserve"> (tahfidz, kelas, siswa, absensi, laporan harian/Mutabaah, portofolio) dan, bila Anda ditunjuk wali kelas sebuah kelas pada tahun ajaran berjalan, kelompok tambahan </w:t>
      </w:r>
      <w:r>
        <w:rPr>
          <w:b/>
          <w:bCs/>
        </w:rPr>
        <w:t>Wali Kelas</w:t>
      </w:r>
      <w:r>
        <w:rPr/>
        <w:t>. Wali kelas bukan kode peran terpisah: ia melekat pada kelas (Class.homeroomTeacherId), sehingga bisa muncul dan hilang sesuai penugasan Anda.</w:t>
      </w:r>
      <w:bookmarkEnd w:id="4"/>
    </w:p>
    <w:p>
      <w:pPr>
        <w:pStyle w:val="Heading2"/>
        <w:rPr/>
      </w:pPr>
      <w:bookmarkStart w:id="5" w:name="__RefHeading___Toc679_3673686436"/>
      <w:bookmarkStart w:id="6" w:name="X58fd7a9a0eff0c7300d3153f55972c2f3651639"/>
      <w:bookmarkEnd w:id="5"/>
      <w:r>
        <w:rPr/>
        <w:t>1.2 Yang bisa dan tidak bisa Anda lakukan</w:t>
      </w:r>
    </w:p>
    <w:p>
      <w:pPr>
        <w:pStyle w:val="Normal"/>
        <w:rPr/>
      </w:pPr>
      <w:r>
        <w:rPr/>
        <w:t>Anda melihat kelas dan mata pelajaran yang Anda ampu; guru lain tidak.</w:t>
      </w:r>
    </w:p>
    <w:p>
      <w:pPr>
        <w:pStyle w:val="Normal"/>
        <w:rPr/>
      </w:pPr>
      <w:r>
        <w:rPr/>
        <w:t xml:space="preserve">Anda </w:t>
      </w:r>
      <w:r>
        <w:rPr>
          <w:b/>
          <w:bCs/>
        </w:rPr>
        <w:t>mengisi absensi</w:t>
      </w:r>
      <w:r>
        <w:rPr/>
        <w:t xml:space="preserve"> kelas yang Anda ajar maupun kelas yang Anda wali.</w:t>
      </w:r>
    </w:p>
    <w:p>
      <w:pPr>
        <w:pStyle w:val="Normal"/>
        <w:rPr/>
      </w:pPr>
      <w:r>
        <w:rPr/>
        <w:t xml:space="preserve">Anda </w:t>
      </w:r>
      <w:r>
        <w:rPr>
          <w:b/>
          <w:bCs/>
        </w:rPr>
        <w:t>memutuskan izin</w:t>
      </w:r>
      <w:r>
        <w:rPr/>
        <w:t xml:space="preserve"> hanya untuk santri yang menjadi tanggung jawab Anda: wali kelas untuk santri harian, musyrif untuk santri mukim. Untuk santri lain, tombolnya tidak muncul; kepala unit hanya turun tangan untuk izin panjang, santri tanpa pembimbing, atau ambil alih.</w:t>
      </w:r>
    </w:p>
    <w:p>
      <w:pPr>
        <w:pStyle w:val="Normal"/>
        <w:rPr/>
      </w:pPr>
      <w:bookmarkStart w:id="7" w:name="X58fd7a9a0eff0c7300d3153f55972c2f3651639"/>
      <w:r>
        <w:rPr/>
        <w:t>Data anak hanya tampil sebatas lingkup kelas/unit Anda.</w:t>
      </w:r>
      <w:bookmarkEnd w:id="7"/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  <w:cantSplit w:val="true"/>
        </w:trPr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0B5D3B" w:val="clear"/>
          </w:tcPr>
          <w:p>
            <w:pPr>
              <w:pStyle w:val="Heading2"/>
              <w:keepNext w:val="true"/>
              <w:keepLines/>
              <w:spacing w:before="200" w:after="0"/>
              <w:rPr/>
            </w:pPr>
            <w:r>
              <w:rPr/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0B5D3B" w:val="clear"/>
          </w:tcPr>
          <w:p>
            <w:pPr>
              <w:pStyle w:val="Heading2"/>
              <w:keepNext w:val="true"/>
              <w:keepLines/>
              <w:spacing w:before="200" w:after="0"/>
              <w:rPr/>
            </w:pPr>
            <w:r>
              <w:rPr/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0B5D3B" w:val="clear"/>
          </w:tcPr>
          <w:p>
            <w:pPr>
              <w:pStyle w:val="Heading2"/>
              <w:keepNext w:val="true"/>
              <w:keepLines/>
              <w:spacing w:before="20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Heading2"/>
              <w:keepNext w:val="true"/>
              <w:keepLines/>
              <w:spacing w:before="200" w:after="0"/>
              <w:rPr/>
            </w:pPr>
            <w:r>
              <w:rPr/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Heading2"/>
              <w:keepNext w:val="true"/>
              <w:keepLines/>
              <w:spacing w:before="200" w:after="0"/>
              <w:rPr/>
            </w:pPr>
            <w:r>
              <w:rPr/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Heading2"/>
              <w:keepNext w:val="true"/>
              <w:keepLines/>
              <w:spacing w:before="20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Heading2"/>
              <w:keepNext w:val="true"/>
              <w:keepLines/>
              <w:spacing w:before="200" w:after="0"/>
              <w:rPr/>
            </w:pPr>
            <w:r>
              <w:rPr/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Heading2"/>
              <w:keepNext w:val="true"/>
              <w:keepLines/>
              <w:spacing w:before="200" w:after="0"/>
              <w:rPr/>
            </w:pPr>
            <w:r>
              <w:rPr/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Heading2"/>
              <w:keepNext w:val="true"/>
              <w:keepLines/>
              <w:spacing w:before="20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Heading2"/>
              <w:keepNext w:val="true"/>
              <w:keepLines/>
              <w:spacing w:before="200" w:after="0"/>
              <w:rPr/>
            </w:pPr>
            <w:r>
              <w:rPr/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Heading2"/>
              <w:keepNext w:val="true"/>
              <w:keepLines/>
              <w:spacing w:before="200" w:after="0"/>
              <w:rPr/>
            </w:pPr>
            <w:r>
              <w:rPr/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Heading2"/>
              <w:keepNext w:val="true"/>
              <w:keepLines/>
              <w:spacing w:before="20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Heading2"/>
              <w:keepNext w:val="true"/>
              <w:keepLines/>
              <w:spacing w:before="200" w:after="0"/>
              <w:rPr/>
            </w:pPr>
            <w:r>
              <w:rPr/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Heading2"/>
              <w:keepNext w:val="true"/>
              <w:keepLines/>
              <w:spacing w:before="200" w:after="0"/>
              <w:rPr/>
            </w:pPr>
            <w:r>
              <w:rPr/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Heading2"/>
              <w:keepNext w:val="true"/>
              <w:keepLines/>
              <w:spacing w:before="200" w:after="0"/>
              <w:rPr/>
            </w:pPr>
            <w:bookmarkStart w:id="8" w:name="__RefHeading___Toc681_3673686436"/>
            <w:bookmarkEnd w:id="8"/>
            <w:r>
              <w:rPr/>
              <w:t>1.3 Tugas dalam buklet ini</w:t>
            </w:r>
          </w:p>
        </w:tc>
      </w:tr>
    </w:tbl>
    <w:p>
      <w:pPr>
        <w:pStyle w:val="Normal"/>
        <w:rPr/>
      </w:pPr>
      <w:r>
        <w:rPr>
          <w:b/>
          <w:color w:val="FFFFFF"/>
          <w:sz w:val="19"/>
        </w:rPr>
        <w:t>Tugas</w:t>
      </w:r>
    </w:p>
    <w:p>
      <w:pPr>
        <w:pStyle w:val="Normal"/>
        <w:rPr/>
      </w:pPr>
      <w:r>
        <w:rPr>
          <w:b/>
          <w:color w:val="FFFFFF"/>
          <w:sz w:val="19"/>
        </w:rPr>
        <w:t>Seberapa sering</w:t>
      </w:r>
    </w:p>
    <w:p>
      <w:pPr>
        <w:pStyle w:val="Normal"/>
        <w:rPr/>
      </w:pPr>
      <w:r>
        <w:rPr>
          <w:b/>
          <w:color w:val="FFFFFF"/>
          <w:sz w:val="19"/>
        </w:rPr>
        <w:t>Tersedia</w:t>
      </w:r>
    </w:p>
    <w:p>
      <w:pPr>
        <w:pStyle w:val="Normal"/>
        <w:rPr/>
      </w:pPr>
      <w:r>
        <w:rPr>
          <w:sz w:val="19"/>
        </w:rPr>
        <w:t>Mencatat absensi harian</w:t>
      </w:r>
    </w:p>
    <w:p>
      <w:pPr>
        <w:pStyle w:val="Normal"/>
        <w:rPr/>
      </w:pPr>
      <w:r>
        <w:rPr>
          <w:sz w:val="19"/>
        </w:rPr>
        <w:t>Harian</w:t>
      </w:r>
    </w:p>
    <w:p>
      <w:pPr>
        <w:pStyle w:val="Normal"/>
        <w:rPr/>
      </w:pPr>
      <w:r>
        <w:rPr>
          <w:sz w:val="19"/>
        </w:rPr>
        <w:t>main (perbaikan #585; produksi menyusul)</w:t>
      </w:r>
    </w:p>
    <w:p>
      <w:pPr>
        <w:pStyle w:val="Normal"/>
        <w:rPr/>
      </w:pPr>
      <w:r>
        <w:rPr>
          <w:sz w:val="19"/>
        </w:rPr>
        <w:t>Menindaklanjuti Alpa</w:t>
      </w:r>
    </w:p>
    <w:p>
      <w:pPr>
        <w:pStyle w:val="Normal"/>
        <w:rPr/>
      </w:pPr>
      <w:r>
        <w:rPr>
          <w:sz w:val="19"/>
        </w:rPr>
        <w:t>Harian saat ada Alpa</w:t>
      </w:r>
    </w:p>
    <w:p>
      <w:pPr>
        <w:pStyle w:val="Normal"/>
        <w:rPr/>
      </w:pPr>
      <w:r>
        <w:rPr>
          <w:sz w:val="19"/>
        </w:rPr>
        <w:t>main</w:t>
      </w:r>
    </w:p>
    <w:p>
      <w:pPr>
        <w:pStyle w:val="Normal"/>
        <w:rPr/>
      </w:pPr>
      <w:r>
        <w:rPr>
          <w:sz w:val="19"/>
        </w:rPr>
        <w:t>Menulis catatan perilaku</w:t>
      </w:r>
    </w:p>
    <w:p>
      <w:pPr>
        <w:pStyle w:val="Normal"/>
        <w:rPr/>
      </w:pPr>
      <w:r>
        <w:rPr>
          <w:sz w:val="19"/>
        </w:rPr>
        <w:t>Sesuai kejadian</w:t>
      </w:r>
    </w:p>
    <w:p>
      <w:pPr>
        <w:pStyle w:val="Normal"/>
        <w:rPr/>
      </w:pPr>
      <w:r>
        <w:rPr>
          <w:sz w:val="19"/>
        </w:rPr>
        <w:t>main</w:t>
      </w:r>
    </w:p>
    <w:p>
      <w:pPr>
        <w:pStyle w:val="Normal"/>
        <w:rPr/>
      </w:pPr>
      <w:r>
        <w:rPr>
          <w:sz w:val="19"/>
        </w:rPr>
        <w:t>Memutuskan izin santri</w:t>
      </w:r>
    </w:p>
    <w:p>
      <w:pPr>
        <w:pStyle w:val="Normal"/>
        <w:rPr/>
      </w:pPr>
      <w:r>
        <w:rPr>
          <w:sz w:val="19"/>
        </w:rPr>
        <w:t>Sesuai pengajuan</w:t>
      </w:r>
    </w:p>
    <w:p>
      <w:pPr>
        <w:pStyle w:val="Normal"/>
        <w:rPr/>
      </w:pPr>
      <w:r>
        <w:rPr>
          <w:sz w:val="19"/>
        </w:rPr>
        <w:t>main</w:t>
      </w:r>
      <w:bookmarkStart w:id="9" w:name="X2bdaabdf169652384cb262e3032292eb97726fe"/>
      <w:bookmarkStart w:id="10" w:name="X18f93b4687030fe1275288b12af192ca01cc500"/>
      <w:bookmarkEnd w:id="9"/>
      <w:bookmarkEnd w:id="10"/>
    </w:p>
    <w:p>
      <w:pPr>
        <w:pStyle w:val="Heading1"/>
        <w:rPr/>
      </w:pPr>
      <w:bookmarkStart w:id="11" w:name="__RefHeading___Toc683_3673686436"/>
      <w:bookmarkStart w:id="12" w:name="Xab64f3ea123765cbddb362b29db2f401a86dab5"/>
      <w:bookmarkEnd w:id="11"/>
      <w:r>
        <w:rPr/>
        <w:t>2. Tugas</w:t>
      </w:r>
    </w:p>
    <w:p>
      <w:pPr>
        <w:pStyle w:val="Heading2"/>
        <w:rPr/>
      </w:pPr>
      <w:bookmarkStart w:id="13" w:name="__RefHeading___Toc685_3673686436"/>
      <w:bookmarkStart w:id="14" w:name="mencatat-absensi-harian"/>
      <w:bookmarkEnd w:id="13"/>
      <w:r>
        <w:rPr/>
        <w:t>Mencatat absensi harian</w:t>
      </w:r>
    </w:p>
    <w:p>
      <w:pPr>
        <w:pStyle w:val="Normal"/>
        <w:rPr/>
      </w:pPr>
      <w:r>
        <w:rPr/>
        <w:t xml:space="preserve">⚠ </w:t>
      </w:r>
      <w:r>
        <w:rPr>
          <w:b/>
          <w:bCs/>
        </w:rPr>
        <w:t>Belum dicoba di aplikasi berjalan.</w:t>
      </w:r>
      <w:r>
        <w:rPr/>
        <w:t xml:space="preserve"> Langkah disusun dari kode pada commit aefc719.</w:t>
      </w:r>
    </w:p>
    <w:p>
      <w:pPr>
        <w:pStyle w:val="Normal"/>
        <w:rPr/>
      </w:pPr>
      <w:r>
        <w:rPr>
          <w:b/>
          <w:bCs/>
        </w:rPr>
        <w:t>Tujuan.</w:t>
      </w:r>
      <w:r>
        <w:rPr/>
        <w:t xml:space="preserve"> Mencatat kehadiran santri satu kelas untuk satu tanggal.</w:t>
      </w:r>
    </w:p>
    <w:p>
      <w:pPr>
        <w:pStyle w:val="BodyText"/>
        <w:rPr/>
      </w:pPr>
      <w:r>
        <w:rPr>
          <w:b/>
          <w:bCs/>
        </w:rPr>
        <w:t>Siapa.</w:t>
      </w:r>
      <w:r>
        <w:rPr/>
        <w:t xml:space="preserve"> Wali kelas kelas itu, guru yang mengajar di kelas itu, dan operator unit. Guru lain tidak dapat mengisi.</w:t>
      </w:r>
    </w:p>
    <w:p>
      <w:pPr>
        <w:pStyle w:val="BodyText"/>
        <w:rPr/>
      </w:pPr>
      <w:r>
        <w:rPr>
          <w:b/>
          <w:bCs/>
        </w:rPr>
        <w:t>Jalur menu.</w:t>
      </w:r>
      <w:r>
        <w:rPr/>
        <w:t xml:space="preserve"> Wali Kelas → Absensi Harian — \/attendance/record`. Guru yang bukan wali kelas membuka Mengajar → Absensi — `/attendance``.</w:t>
      </w:r>
    </w:p>
    <w:p>
      <w:pPr>
        <w:pStyle w:val="BodyText"/>
        <w:rPr/>
      </w:pPr>
      <w:r>
        <w:rPr>
          <w:b/>
          <w:bCs/>
        </w:rPr>
        <w:t>Sebelum mulai.</w:t>
      </w:r>
      <w:r>
        <w:rPr/>
        <w:t xml:space="preserve"> Kelas dan daftar santri tahun ajaran berjalan sudah ada.</w:t>
      </w:r>
    </w:p>
    <w:p>
      <w:pPr>
        <w:pStyle w:val="BodyText"/>
        <w:rPr/>
      </w:pPr>
      <w:r>
        <w:rPr>
          <w:b/>
          <w:bCs/>
        </w:rPr>
        <w:t>Langkah.</w:t>
      </w:r>
    </w:p>
    <w:p>
      <w:pPr>
        <w:pStyle w:val="Normal"/>
        <w:rPr/>
      </w:pPr>
      <w:r>
        <w:rPr/>
        <w:t xml:space="preserve">Buka </w:t>
      </w:r>
      <w:r>
        <w:rPr>
          <w:b/>
          <w:bCs/>
        </w:rPr>
        <w:t>Absensi Harian</w:t>
      </w:r>
      <w:r>
        <w:rPr/>
        <w:t xml:space="preserve">. Halaman terbuka pada kelas tempat Anda wali kelas. </w:t>
      </w:r>
      <w:r>
        <w:rPr>
          <w:i/>
          <w:iCs/>
        </w:rPr>
        <w:t>Judul kelas dan daftar santri tampil.</w:t>
      </w:r>
    </w:p>
    <w:p>
      <w:pPr>
        <w:pStyle w:val="Normal"/>
        <w:rPr/>
      </w:pPr>
      <w:r>
        <w:rPr/>
        <w:t xml:space="preserve">Periksa </w:t>
      </w:r>
      <w:r>
        <w:rPr>
          <w:b/>
          <w:bCs/>
        </w:rPr>
        <w:t>kelas</w:t>
      </w:r>
      <w:r>
        <w:rPr/>
        <w:t xml:space="preserve"> dan </w:t>
      </w:r>
      <w:r>
        <w:rPr>
          <w:b/>
          <w:bCs/>
        </w:rPr>
        <w:t>tanggal</w:t>
      </w:r>
      <w:r>
        <w:rPr/>
        <w:t xml:space="preserve">. Tanggal esok hari dan sesudahnya tidak dapat dipilih (tombolnya menonaktifkan tanggal setelah hari ini). </w:t>
      </w:r>
      <w:r>
        <w:rPr>
          <w:i/>
          <w:iCs/>
        </w:rPr>
        <w:t>Tanggal terpilih menampilkan register hari itu.</w:t>
      </w:r>
    </w:p>
    <w:p>
      <w:pPr>
        <w:pStyle w:val="Normal"/>
        <w:rPr/>
      </w:pPr>
      <w:r>
        <w:rPr/>
        <w:t xml:space="preserve">Untuk tiap santri, pilih status: </w:t>
      </w:r>
      <w:r>
        <w:rPr>
          <w:b/>
          <w:bCs/>
        </w:rPr>
        <w:t>Hadir</w:t>
      </w:r>
      <w:r>
        <w:rPr/>
        <w:t xml:space="preserve">, </w:t>
      </w:r>
      <w:r>
        <w:rPr>
          <w:b/>
          <w:bCs/>
        </w:rPr>
        <w:t>Terlambat</w:t>
      </w:r>
      <w:r>
        <w:rPr/>
        <w:t xml:space="preserve">, </w:t>
      </w:r>
      <w:r>
        <w:rPr>
          <w:b/>
          <w:bCs/>
        </w:rPr>
        <w:t>Sakit</w:t>
      </w:r>
      <w:r>
        <w:rPr/>
        <w:t xml:space="preserve">, </w:t>
      </w:r>
      <w:r>
        <w:rPr>
          <w:b/>
          <w:bCs/>
        </w:rPr>
        <w:t>Izin</w:t>
      </w:r>
      <w:r>
        <w:rPr/>
        <w:t xml:space="preserve">, atau </w:t>
      </w:r>
      <w:r>
        <w:rPr>
          <w:b/>
          <w:bCs/>
        </w:rPr>
        <w:t>Alpa</w:t>
      </w:r>
      <w:r>
        <w:rPr/>
        <w:t xml:space="preserve">. </w:t>
      </w:r>
      <w:r>
        <w:rPr>
          <w:i/>
          <w:iCs/>
        </w:rPr>
        <w:t>Simbol ringkasan di atas memperbarui hitungannya.</w:t>
      </w:r>
    </w:p>
    <w:p>
      <w:pPr>
        <w:pStyle w:val="Normal"/>
        <w:rPr/>
      </w:pPr>
      <w:r>
        <w:rPr/>
        <w:t xml:space="preserve">Gunakan </w:t>
      </w:r>
      <w:r>
        <w:rPr>
          <w:b/>
          <w:bCs/>
        </w:rPr>
        <w:t>Semua Hadir</w:t>
      </w:r>
      <w:r>
        <w:rPr/>
        <w:t xml:space="preserve"> atau </w:t>
      </w:r>
      <w:r>
        <w:rPr>
          <w:b/>
          <w:bCs/>
        </w:rPr>
        <w:t>Semua Tidak Hadir</w:t>
      </w:r>
      <w:r>
        <w:rPr/>
        <w:t xml:space="preserve"> bila ingin mengisi massal, lalu sesuaikan penyimpangannya.</w:t>
      </w:r>
    </w:p>
    <w:p>
      <w:pPr>
        <w:pStyle w:val="Normal"/>
        <w:rPr/>
      </w:pPr>
      <w:r>
        <w:rPr/>
        <w:t xml:space="preserve">Tambahkan </w:t>
      </w:r>
      <w:r>
        <w:rPr>
          <w:b/>
          <w:bCs/>
        </w:rPr>
        <w:t>Keterangan</w:t>
      </w:r>
      <w:r>
        <w:rPr/>
        <w:t xml:space="preserve"> bila perlu.</w:t>
      </w:r>
    </w:p>
    <w:p>
      <w:pPr>
        <w:pStyle w:val="Normal"/>
        <w:rPr/>
      </w:pPr>
      <w:r>
        <w:rPr/>
        <w:t xml:space="preserve">Klik </w:t>
      </w:r>
      <w:r>
        <w:rPr>
          <w:b/>
          <w:bCs/>
        </w:rPr>
        <w:t>Simpan Kehadiran</w:t>
      </w:r>
      <w:r>
        <w:rPr/>
        <w:t xml:space="preserve">. </w:t>
      </w:r>
      <w:r>
        <w:rPr>
          <w:i/>
          <w:iCs/>
        </w:rPr>
        <w:t>Muncul pesan hasil; menyimpan ulang pada tanggal yang sama memperbaiki register itu, bukan menggandakannya.</w:t>
      </w:r>
    </w:p>
    <w:p>
      <w:pPr>
        <w:pStyle w:val="Normal"/>
        <w:rPr/>
      </w:pPr>
      <w:r>
        <w:rPr>
          <w:b/>
          <w:bCs/>
        </w:rPr>
        <w:t>Hasilnya, dan giliran siapa berikutnya.</w:t>
      </w:r>
      <w:r>
        <w:rPr/>
        <w:t xml:space="preserve"> Register tersimpan. Bila ada Alpa tanpa keterangan, muncul pekerjaan tindak lanjut untuk pemiliknya (wali kelas untuk santri harian, musyrif untuk santri mukim).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  <w:cantSplit w:val="true"/>
        </w:trPr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0B5D3B" w:val="clear"/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0B5D3B" w:val="clear"/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0B5D3B" w:val="clear"/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cantSplit w:val="true"/>
        </w:trPr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cantSplit w:val="true"/>
        </w:trPr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cantSplit w:val="true"/>
        </w:trPr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  <w:t>Bila tidak berhasil.</w:t>
            </w:r>
          </w:p>
        </w:tc>
      </w:tr>
    </w:tbl>
    <w:p>
      <w:pPr>
        <w:pStyle w:val="Normal"/>
        <w:rPr/>
      </w:pPr>
      <w:r>
        <w:rPr>
          <w:b/>
          <w:color w:val="FFFFFF"/>
          <w:sz w:val="19"/>
        </w:rPr>
        <w:t>Yang terlihat</w:t>
      </w:r>
    </w:p>
    <w:p>
      <w:pPr>
        <w:pStyle w:val="Normal"/>
        <w:rPr/>
      </w:pPr>
      <w:r>
        <w:rPr>
          <w:b/>
          <w:color w:val="FFFFFF"/>
          <w:sz w:val="19"/>
        </w:rPr>
        <w:t>Penyebab umum</w:t>
      </w:r>
    </w:p>
    <w:p>
      <w:pPr>
        <w:pStyle w:val="Normal"/>
        <w:rPr/>
      </w:pPr>
      <w:r>
        <w:rPr>
          <w:b/>
          <w:color w:val="FFFFFF"/>
          <w:sz w:val="19"/>
        </w:rPr>
        <w:t>Yang perlu dilakukan</w:t>
      </w:r>
    </w:p>
    <w:p>
      <w:pPr>
        <w:pStyle w:val="Normal"/>
        <w:rPr/>
      </w:pPr>
      <w:r>
        <w:rPr>
          <w:sz w:val="19"/>
        </w:rPr>
        <w:t>"Pilih kelas terlebih dahulu"</w:t>
      </w:r>
    </w:p>
    <w:p>
      <w:pPr>
        <w:pStyle w:val="Normal"/>
        <w:rPr/>
      </w:pPr>
      <w:r>
        <w:rPr>
          <w:sz w:val="19"/>
        </w:rPr>
        <w:t>Belum memilih kelas</w:t>
      </w:r>
    </w:p>
    <w:p>
      <w:pPr>
        <w:pStyle w:val="Normal"/>
        <w:rPr/>
      </w:pPr>
      <w:r>
        <w:rPr>
          <w:sz w:val="19"/>
        </w:rPr>
        <w:t>Pilih kelas lalu ulangi</w:t>
      </w:r>
    </w:p>
    <w:p>
      <w:pPr>
        <w:pStyle w:val="Normal"/>
        <w:rPr/>
      </w:pPr>
      <w:r>
        <w:rPr>
          <w:sz w:val="19"/>
        </w:rPr>
        <w:t xml:space="preserve">Tombol </w:t>
      </w:r>
      <w:r>
        <w:rPr>
          <w:b/>
          <w:bCs/>
          <w:sz w:val="19"/>
        </w:rPr>
        <w:t>Simpan Kehadiran</w:t>
      </w:r>
      <w:r>
        <w:rPr>
          <w:sz w:val="19"/>
        </w:rPr>
        <w:t xml:space="preserve"> nonaktif</w:t>
      </w:r>
    </w:p>
    <w:p>
      <w:pPr>
        <w:pStyle w:val="Normal"/>
        <w:rPr/>
      </w:pPr>
      <w:r>
        <w:rPr>
          <w:sz w:val="19"/>
        </w:rPr>
        <w:t>Belum ada perubahan/perubahan tak lengkap</w:t>
      </w:r>
    </w:p>
    <w:p>
      <w:pPr>
        <w:pStyle w:val="Normal"/>
        <w:rPr/>
      </w:pPr>
      <w:r>
        <w:rPr>
          <w:sz w:val="19"/>
        </w:rPr>
        <w:t>Periksa setiap santri terisi</w:t>
      </w:r>
    </w:p>
    <w:p>
      <w:pPr>
        <w:pStyle w:val="Normal"/>
        <w:rPr/>
      </w:pPr>
      <w:r>
        <w:rPr>
          <w:sz w:val="19"/>
        </w:rPr>
        <w:t>403 saat menyimpan</w:t>
      </w:r>
    </w:p>
    <w:p>
      <w:pPr>
        <w:pStyle w:val="Normal"/>
        <w:rPr/>
      </w:pPr>
      <w:r>
        <w:rPr>
          <w:sz w:val="19"/>
        </w:rPr>
        <w:t>Anda bukan wali kelas, guru pengampu, atau operator unit ini</w:t>
      </w:r>
    </w:p>
    <w:p>
      <w:pPr>
        <w:pStyle w:val="Normal"/>
        <w:rPr/>
      </w:pPr>
      <w:r>
        <w:rPr>
          <w:sz w:val="19"/>
        </w:rPr>
        <w:t>Pastikan Anda mengajar di kelas itu</w:t>
      </w:r>
    </w:p>
    <w:p>
      <w:pPr>
        <w:pStyle w:val="BodyText"/>
        <w:rPr/>
      </w:pPr>
      <w:r>
        <w:rPr>
          <w:b/>
          <w:bCs/>
        </w:rPr>
        <w:t>Ketersediaan.</w:t>
      </w:r>
      <w:r>
        <w:rPr/>
        <w:t xml:space="preserve"> Sudah di main; belum tentu di produksi.</w:t>
      </w:r>
      <w:bookmarkEnd w:id="14"/>
    </w:p>
    <w:p>
      <w:pPr>
        <w:pStyle w:val="Heading2"/>
        <w:rPr/>
      </w:pPr>
      <w:bookmarkStart w:id="15" w:name="__RefHeading___Toc687_3673686436"/>
      <w:bookmarkStart w:id="16" w:name="menindaklanjuti-alpa"/>
      <w:bookmarkEnd w:id="15"/>
      <w:r>
        <w:rPr/>
        <w:t>Menindaklanjuti Alpa</w:t>
      </w:r>
    </w:p>
    <w:p>
      <w:pPr>
        <w:pStyle w:val="Normal"/>
        <w:rPr/>
      </w:pPr>
      <w:r>
        <w:rPr/>
        <w:t xml:space="preserve">⚠ </w:t>
      </w:r>
      <w:r>
        <w:rPr>
          <w:b/>
          <w:bCs/>
        </w:rPr>
        <w:t>Belum dicoba di aplikasi berjalan.</w:t>
      </w:r>
      <w:r>
        <w:rPr/>
        <w:t xml:space="preserve"> Langkah disusun dari kode pada commit aefc719.</w:t>
      </w:r>
    </w:p>
    <w:p>
      <w:pPr>
        <w:pStyle w:val="Normal"/>
        <w:rPr/>
      </w:pPr>
      <w:r>
        <w:rPr>
          <w:b/>
          <w:bCs/>
        </w:rPr>
        <w:t>Tujuan.</w:t>
      </w:r>
      <w:r>
        <w:rPr/>
        <w:t xml:space="preserve"> Menghubungi wali santri yang anaknya Alpa tanpa keterangan dan mencatat hasilnya.</w:t>
      </w:r>
    </w:p>
    <w:p>
      <w:pPr>
        <w:pStyle w:val="BodyText"/>
        <w:rPr/>
      </w:pPr>
      <w:r>
        <w:rPr>
          <w:b/>
          <w:bCs/>
        </w:rPr>
        <w:t>Siapa.</w:t>
      </w:r>
      <w:r>
        <w:rPr/>
        <w:t xml:space="preserve"> Wali kelas (santri harian) atau musyrif (santri mukim).</w:t>
      </w:r>
    </w:p>
    <w:p>
      <w:pPr>
        <w:pStyle w:val="BodyText"/>
        <w:rPr/>
      </w:pPr>
      <w:r>
        <w:rPr>
          <w:b/>
          <w:bCs/>
        </w:rPr>
        <w:t>Jalur menu.</w:t>
      </w:r>
      <w:r>
        <w:rPr/>
        <w:t xml:space="preserve"> Wali Kelas → Tindak Lanjut Absensi — \/attendance/follow-ups``.</w:t>
      </w:r>
    </w:p>
    <w:p>
      <w:pPr>
        <w:pStyle w:val="BodyText"/>
        <w:rPr/>
      </w:pPr>
      <w:r>
        <w:rPr>
          <w:b/>
          <w:bCs/>
        </w:rPr>
        <w:t>Sebelum mulai.</w:t>
      </w:r>
      <w:r>
        <w:rPr/>
        <w:t xml:space="preserve"> Ada Alpa tanpa keterangan dalam 7 hari terakhir.</w:t>
      </w:r>
    </w:p>
    <w:p>
      <w:pPr>
        <w:pStyle w:val="BodyText"/>
        <w:rPr/>
      </w:pPr>
      <w:r>
        <w:rPr>
          <w:b/>
          <w:bCs/>
        </w:rPr>
        <w:t>Langkah.</w:t>
      </w:r>
    </w:p>
    <w:p>
      <w:pPr>
        <w:pStyle w:val="Normal"/>
        <w:rPr/>
      </w:pPr>
      <w:r>
        <w:rPr/>
        <w:t xml:space="preserve">Buka </w:t>
      </w:r>
      <w:r>
        <w:rPr>
          <w:b/>
          <w:bCs/>
        </w:rPr>
        <w:t>Tindak Lanjut Absensi</w:t>
      </w:r>
      <w:r>
        <w:rPr/>
        <w:t xml:space="preserve">. </w:t>
      </w:r>
      <w:r>
        <w:rPr>
          <w:i/>
          <w:iCs/>
        </w:rPr>
        <w:t>Daftar Alpa 7 hari terakhir, lengkap dengan kontak wali dan yang sudah dicoba.</w:t>
      </w:r>
    </w:p>
    <w:p>
      <w:pPr>
        <w:pStyle w:val="Normal"/>
        <w:rPr/>
      </w:pPr>
      <w:r>
        <w:rPr/>
        <w:t>Hubungi wali memakai tautan telepon atau WhatsApp pada baris itu.</w:t>
      </w:r>
    </w:p>
    <w:p>
      <w:pPr>
        <w:pStyle w:val="Normal"/>
        <w:rPr/>
      </w:pPr>
      <w:r>
        <w:rPr/>
        <w:t xml:space="preserve">Klik </w:t>
      </w:r>
      <w:r>
        <w:rPr>
          <w:b/>
          <w:bCs/>
        </w:rPr>
        <w:t>Catat hasil</w:t>
      </w:r>
      <w:r>
        <w:rPr/>
        <w:t xml:space="preserve">. </w:t>
      </w:r>
      <w:r>
        <w:rPr>
          <w:i/>
          <w:iCs/>
        </w:rPr>
        <w:t>Dialog "Catat hasil tindak lanjut" terbuka.</w:t>
      </w:r>
    </w:p>
    <w:p>
      <w:pPr>
        <w:pStyle w:val="Normal"/>
        <w:rPr/>
      </w:pPr>
      <w:r>
        <w:rPr/>
        <w:t xml:space="preserve">Isi hasil kontaknya, lalu klik </w:t>
      </w:r>
      <w:r>
        <w:rPr>
          <w:b/>
          <w:bCs/>
        </w:rPr>
        <w:t>Simpan</w:t>
      </w:r>
      <w:r>
        <w:rPr/>
        <w:t>.</w:t>
      </w:r>
    </w:p>
    <w:p>
      <w:pPr>
        <w:pStyle w:val="Normal"/>
        <w:rPr/>
      </w:pPr>
      <w:r>
        <w:rPr>
          <w:b/>
          <w:bCs/>
        </w:rPr>
        <w:t>Hasilnya, dan giliran siapa berikutnya.</w:t>
      </w:r>
      <w:r>
        <w:rPr/>
        <w:t xml:space="preserve"> Hasil kontak tercatat; status Alpa dapat berubah menjadi Sakit/Izin bila wali memberi alasan.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  <w:cantSplit w:val="true"/>
        </w:trPr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0B5D3B" w:val="clear"/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0B5D3B" w:val="clear"/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0B5D3B" w:val="clear"/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cantSplit w:val="true"/>
        </w:trPr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cantSplit w:val="true"/>
        </w:trPr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  <w:t>Bila tidak berhasil.</w:t>
            </w:r>
          </w:p>
        </w:tc>
      </w:tr>
    </w:tbl>
    <w:p>
      <w:pPr>
        <w:pStyle w:val="Normal"/>
        <w:rPr/>
      </w:pPr>
      <w:r>
        <w:rPr>
          <w:b/>
          <w:color w:val="FFFFFF"/>
          <w:sz w:val="19"/>
        </w:rPr>
        <w:t>Yang terlihat</w:t>
      </w:r>
    </w:p>
    <w:p>
      <w:pPr>
        <w:pStyle w:val="Normal"/>
        <w:rPr/>
      </w:pPr>
      <w:r>
        <w:rPr>
          <w:b/>
          <w:color w:val="FFFFFF"/>
          <w:sz w:val="19"/>
        </w:rPr>
        <w:t>Penyebab umum</w:t>
      </w:r>
    </w:p>
    <w:p>
      <w:pPr>
        <w:pStyle w:val="Normal"/>
        <w:rPr/>
      </w:pPr>
      <w:r>
        <w:rPr>
          <w:b/>
          <w:color w:val="FFFFFF"/>
          <w:sz w:val="19"/>
        </w:rPr>
        <w:t>Yang perlu dilakukan</w:t>
      </w:r>
    </w:p>
    <w:p>
      <w:pPr>
        <w:pStyle w:val="Normal"/>
        <w:rPr/>
      </w:pPr>
      <w:r>
        <w:rPr>
          <w:sz w:val="19"/>
        </w:rPr>
        <w:t>Daftar kosong</w:t>
      </w:r>
    </w:p>
    <w:p>
      <w:pPr>
        <w:pStyle w:val="Normal"/>
        <w:rPr/>
      </w:pPr>
      <w:r>
        <w:rPr>
          <w:sz w:val="19"/>
        </w:rPr>
        <w:t>Tidak ada Alpa tanpa keterangan</w:t>
      </w:r>
    </w:p>
    <w:p>
      <w:pPr>
        <w:pStyle w:val="Normal"/>
        <w:rPr/>
      </w:pPr>
      <w:r>
        <w:rPr>
          <w:sz w:val="19"/>
        </w:rPr>
        <w:t>Tidak ada tindakan</w:t>
      </w:r>
    </w:p>
    <w:p>
      <w:pPr>
        <w:pStyle w:val="Normal"/>
        <w:rPr/>
      </w:pPr>
      <w:r>
        <w:rPr>
          <w:sz w:val="19"/>
        </w:rPr>
        <w:t>Baris milik musyrif</w:t>
      </w:r>
    </w:p>
    <w:p>
      <w:pPr>
        <w:pStyle w:val="Normal"/>
        <w:rPr/>
      </w:pPr>
      <w:r>
        <w:rPr>
          <w:sz w:val="19"/>
        </w:rPr>
        <w:t>Santri itu mukim</w:t>
      </w:r>
    </w:p>
    <w:p>
      <w:pPr>
        <w:pStyle w:val="Normal"/>
        <w:rPr/>
      </w:pPr>
      <w:r>
        <w:rPr>
          <w:sz w:val="19"/>
        </w:rPr>
        <w:t>Musyrifnya yang menindaklanjuti</w:t>
      </w:r>
    </w:p>
    <w:p>
      <w:pPr>
        <w:pStyle w:val="BodyText"/>
        <w:rPr/>
      </w:pPr>
      <w:r>
        <w:rPr>
          <w:b/>
          <w:bCs/>
        </w:rPr>
        <w:t>Ketersediaan.</w:t>
      </w:r>
      <w:r>
        <w:rPr/>
        <w:t xml:space="preserve"> Sudah di main.</w:t>
      </w:r>
      <w:bookmarkEnd w:id="16"/>
    </w:p>
    <w:p>
      <w:pPr>
        <w:pStyle w:val="Heading2"/>
        <w:rPr/>
      </w:pPr>
      <w:bookmarkStart w:id="17" w:name="__RefHeading___Toc689_3673686436"/>
      <w:bookmarkStart w:id="18" w:name="menulis-catatan-perilaku"/>
      <w:bookmarkEnd w:id="17"/>
      <w:r>
        <w:rPr/>
        <w:t>Menulis catatan perilaku</w:t>
      </w:r>
    </w:p>
    <w:p>
      <w:pPr>
        <w:pStyle w:val="Normal"/>
        <w:rPr/>
      </w:pPr>
      <w:r>
        <w:rPr/>
        <w:t xml:space="preserve">⚠ </w:t>
      </w:r>
      <w:r>
        <w:rPr>
          <w:b/>
          <w:bCs/>
        </w:rPr>
        <w:t>Belum dicoba di aplikasi berjalan.</w:t>
      </w:r>
      <w:r>
        <w:rPr/>
        <w:t xml:space="preserve"> Langkah disusun dari kode pada commit aefc719.</w:t>
      </w:r>
    </w:p>
    <w:p>
      <w:pPr>
        <w:pStyle w:val="Normal"/>
        <w:rPr/>
      </w:pPr>
      <w:r>
        <w:rPr>
          <w:b/>
          <w:bCs/>
        </w:rPr>
        <w:t>Tujuan.</w:t>
      </w:r>
      <w:r>
        <w:rPr/>
        <w:t xml:space="preserve"> Mencatat perilaku santri (positif maupun yang perlu perhatian).</w:t>
      </w:r>
    </w:p>
    <w:p>
      <w:pPr>
        <w:pStyle w:val="BodyText"/>
        <w:rPr/>
      </w:pPr>
      <w:r>
        <w:rPr>
          <w:b/>
          <w:bCs/>
        </w:rPr>
        <w:t>Siapa.</w:t>
      </w:r>
      <w:r>
        <w:rPr/>
        <w:t xml:space="preserve"> Wali kelas kelas santri itu.</w:t>
      </w:r>
    </w:p>
    <w:p>
      <w:pPr>
        <w:pStyle w:val="BodyText"/>
        <w:rPr/>
      </w:pPr>
      <w:r>
        <w:rPr>
          <w:b/>
          <w:bCs/>
        </w:rPr>
        <w:t>Jalur menu.</w:t>
      </w:r>
      <w:r>
        <w:rPr/>
        <w:t xml:space="preserve"> Wali Kelas → Catatan Perilaku — \/homeroom/behavior``.</w:t>
      </w:r>
    </w:p>
    <w:p>
      <w:pPr>
        <w:pStyle w:val="BodyText"/>
        <w:rPr/>
      </w:pPr>
      <w:r>
        <w:rPr>
          <w:b/>
          <w:bCs/>
        </w:rPr>
        <w:t>Langkah.</w:t>
      </w:r>
    </w:p>
    <w:p>
      <w:pPr>
        <w:pStyle w:val="Normal"/>
        <w:rPr/>
      </w:pPr>
      <w:r>
        <w:rPr/>
        <w:t xml:space="preserve">Buka </w:t>
      </w:r>
      <w:r>
        <w:rPr>
          <w:b/>
          <w:bCs/>
        </w:rPr>
        <w:t>Catatan Perilaku</w:t>
      </w:r>
      <w:r>
        <w:rPr/>
        <w:t xml:space="preserve">. </w:t>
      </w:r>
      <w:r>
        <w:rPr>
          <w:i/>
          <w:iCs/>
        </w:rPr>
        <w:t>Daftar catatan kelas tampil.</w:t>
      </w:r>
    </w:p>
    <w:p>
      <w:pPr>
        <w:pStyle w:val="Normal"/>
        <w:rPr/>
      </w:pPr>
      <w:r>
        <w:rPr/>
        <w:t xml:space="preserve">Klik </w:t>
      </w:r>
      <w:r>
        <w:rPr>
          <w:b/>
          <w:bCs/>
        </w:rPr>
        <w:t>Tambah Catatan</w:t>
      </w:r>
      <w:r>
        <w:rPr/>
        <w:t xml:space="preserve">. </w:t>
      </w:r>
      <w:r>
        <w:rPr>
          <w:i/>
          <w:iCs/>
        </w:rPr>
        <w:t>Dialog "Tambah Catatan Perilaku" terbuka.</w:t>
      </w:r>
    </w:p>
    <w:p>
      <w:pPr>
        <w:pStyle w:val="Normal"/>
        <w:rPr/>
      </w:pPr>
      <w:r>
        <w:rPr/>
        <w:t>Pilih siswa dan kategori, lalu isi "Apa yang terjadi?" dan "Apa yang sudah atau akan dilakukan?".</w:t>
      </w:r>
    </w:p>
    <w:p>
      <w:pPr>
        <w:pStyle w:val="Normal"/>
        <w:rPr/>
      </w:pPr>
      <w:r>
        <w:rPr/>
        <w:t xml:space="preserve">Klik </w:t>
      </w:r>
      <w:r>
        <w:rPr>
          <w:b/>
          <w:bCs/>
        </w:rPr>
        <w:t>Simpan</w:t>
      </w:r>
      <w:r>
        <w:rPr/>
        <w:t xml:space="preserve">. </w:t>
      </w:r>
      <w:r>
        <w:rPr>
          <w:i/>
          <w:iCs/>
        </w:rPr>
        <w:t>Catatan muncul di daftar.</w:t>
      </w:r>
    </w:p>
    <w:p>
      <w:pPr>
        <w:pStyle w:val="Normal"/>
        <w:rPr/>
      </w:pPr>
      <w:r>
        <w:rPr>
          <w:b/>
          <w:bCs/>
        </w:rPr>
        <w:t>Hasilnya, dan giliran siapa berikutnya.</w:t>
      </w:r>
      <w:r>
        <w:rPr/>
        <w:t xml:space="preserve"> Catatan tersimpan; catatan positif tidak lagi tersimpan sebagai pelanggaran.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  <w:cantSplit w:val="true"/>
        </w:trPr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0B5D3B" w:val="clear"/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0B5D3B" w:val="clear"/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0B5D3B" w:val="clear"/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cantSplit w:val="true"/>
        </w:trPr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  <w:t>Bila tidak berhasil.</w:t>
            </w:r>
          </w:p>
        </w:tc>
      </w:tr>
    </w:tbl>
    <w:p>
      <w:pPr>
        <w:pStyle w:val="Normal"/>
        <w:rPr/>
      </w:pPr>
      <w:r>
        <w:rPr>
          <w:b/>
          <w:color w:val="FFFFFF"/>
          <w:sz w:val="19"/>
        </w:rPr>
        <w:t>Yang terlihat</w:t>
      </w:r>
    </w:p>
    <w:p>
      <w:pPr>
        <w:pStyle w:val="Normal"/>
        <w:rPr/>
      </w:pPr>
      <w:r>
        <w:rPr>
          <w:b/>
          <w:color w:val="FFFFFF"/>
          <w:sz w:val="19"/>
        </w:rPr>
        <w:t>Penyebab umum</w:t>
      </w:r>
    </w:p>
    <w:p>
      <w:pPr>
        <w:pStyle w:val="Normal"/>
        <w:rPr/>
      </w:pPr>
      <w:r>
        <w:rPr>
          <w:b/>
          <w:color w:val="FFFFFF"/>
          <w:sz w:val="19"/>
        </w:rPr>
        <w:t>Yang perlu dilakukan</w:t>
      </w:r>
    </w:p>
    <w:p>
      <w:pPr>
        <w:pStyle w:val="Normal"/>
        <w:rPr/>
      </w:pPr>
      <w:r>
        <w:rPr>
          <w:sz w:val="19"/>
        </w:rPr>
        <w:t>"Lengkapi siswa, kategori dan isi catatan"</w:t>
      </w:r>
    </w:p>
    <w:p>
      <w:pPr>
        <w:pStyle w:val="Normal"/>
        <w:rPr/>
      </w:pPr>
      <w:r>
        <w:rPr>
          <w:sz w:val="19"/>
        </w:rPr>
        <w:t>Ada isian kosong</w:t>
      </w:r>
    </w:p>
    <w:p>
      <w:pPr>
        <w:pStyle w:val="Normal"/>
        <w:rPr/>
      </w:pPr>
      <w:r>
        <w:rPr>
          <w:sz w:val="19"/>
        </w:rPr>
        <w:t>Lengkapi semua kolom wajib</w:t>
      </w:r>
    </w:p>
    <w:p>
      <w:pPr>
        <w:pStyle w:val="BodyText"/>
        <w:rPr/>
      </w:pPr>
      <w:r>
        <w:rPr>
          <w:b/>
          <w:bCs/>
        </w:rPr>
        <w:t>Ketersediaan.</w:t>
      </w:r>
      <w:r>
        <w:rPr/>
        <w:t xml:space="preserve"> Sudah di main.</w:t>
      </w:r>
      <w:bookmarkEnd w:id="18"/>
    </w:p>
    <w:p>
      <w:pPr>
        <w:pStyle w:val="Heading2"/>
        <w:rPr/>
      </w:pPr>
      <w:bookmarkStart w:id="19" w:name="__RefHeading___Toc691_3673686436"/>
      <w:bookmarkStart w:id="20" w:name="memutuskan-izin-santri"/>
      <w:bookmarkEnd w:id="19"/>
      <w:r>
        <w:rPr/>
        <w:t>Memutuskan izin santri</w:t>
      </w:r>
    </w:p>
    <w:p>
      <w:pPr>
        <w:pStyle w:val="Normal"/>
        <w:rPr/>
      </w:pPr>
      <w:r>
        <w:rPr/>
        <w:t xml:space="preserve">⚠ </w:t>
      </w:r>
      <w:r>
        <w:rPr>
          <w:b/>
          <w:bCs/>
        </w:rPr>
        <w:t>Belum dicoba di aplikasi berjalan.</w:t>
      </w:r>
      <w:r>
        <w:rPr/>
        <w:t xml:space="preserve"> Langkah disusun dari kode pada commit aefc719.</w:t>
      </w:r>
    </w:p>
    <w:p>
      <w:pPr>
        <w:pStyle w:val="Normal"/>
        <w:rPr/>
      </w:pPr>
      <w:r>
        <w:rPr>
          <w:b/>
          <w:bCs/>
        </w:rPr>
        <w:t>Tujuan.</w:t>
      </w:r>
      <w:r>
        <w:rPr/>
        <w:t xml:space="preserve"> Menyetujui atau menolak permohonan izin santri yang menjadi tanggung jawab Anda.</w:t>
      </w:r>
    </w:p>
    <w:p>
      <w:pPr>
        <w:pStyle w:val="BodyText"/>
        <w:rPr/>
      </w:pPr>
      <w:r>
        <w:rPr>
          <w:b/>
          <w:bCs/>
        </w:rPr>
        <w:t>Siapa.</w:t>
      </w:r>
      <w:r>
        <w:rPr/>
        <w:t xml:space="preserve"> Musyrif (santri mukim) atau wali kelas (santri harian). Kepala unit hanya untuk izin lebih dari 7 hari, santri tanpa pembimbing, atau ambil alih.</w:t>
      </w:r>
    </w:p>
    <w:p>
      <w:pPr>
        <w:pStyle w:val="BodyText"/>
        <w:rPr/>
      </w:pPr>
      <w:r>
        <w:rPr>
          <w:b/>
          <w:bCs/>
        </w:rPr>
        <w:t>Jalur menu.</w:t>
      </w:r>
      <w:r>
        <w:rPr/>
        <w:t xml:space="preserve"> Wali Kelas → Perizinan — \/permits``. Izin yang menunggu Anda terkumpul di penyaring </w:t>
      </w:r>
      <w:r>
        <w:rPr>
          <w:b/>
          <w:bCs/>
        </w:rPr>
        <w:t>"Perlu keputusan saya"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Langkah.</w:t>
      </w:r>
    </w:p>
    <w:p>
      <w:pPr>
        <w:pStyle w:val="Normal"/>
        <w:rPr/>
      </w:pPr>
      <w:r>
        <w:rPr/>
        <w:t xml:space="preserve">Buka </w:t>
      </w:r>
      <w:r>
        <w:rPr>
          <w:b/>
          <w:bCs/>
        </w:rPr>
        <w:t>Perizinan</w:t>
      </w:r>
      <w:r>
        <w:rPr/>
        <w:t xml:space="preserve">, aktifkan penyaring </w:t>
      </w:r>
      <w:r>
        <w:rPr>
          <w:b/>
          <w:bCs/>
        </w:rPr>
        <w:t>Perlu keputusan saya</w:t>
      </w:r>
      <w:r>
        <w:rPr/>
        <w:t xml:space="preserve">. </w:t>
      </w:r>
      <w:r>
        <w:rPr>
          <w:i/>
          <w:iCs/>
        </w:rPr>
        <w:t>Daftar izin yang menunggu keputusan Anda.</w:t>
      </w:r>
    </w:p>
    <w:p>
      <w:pPr>
        <w:pStyle w:val="Normal"/>
        <w:rPr/>
      </w:pPr>
      <w:r>
        <w:rPr/>
        <w:t xml:space="preserve">Buka satu izin (klik barisnya). </w:t>
      </w:r>
      <w:r>
        <w:rPr>
          <w:i/>
          <w:iCs/>
        </w:rPr>
        <w:t>Rincian izin dan tombol keputusan tampil.</w:t>
      </w:r>
    </w:p>
    <w:p>
      <w:pPr>
        <w:pStyle w:val="Normal"/>
        <w:rPr/>
      </w:pPr>
      <w:r>
        <w:rPr/>
        <w:t xml:space="preserve">Untuk menerima, klik </w:t>
      </w:r>
      <w:r>
        <w:rPr>
          <w:b/>
          <w:bCs/>
        </w:rPr>
        <w:t>Setujui</w:t>
      </w:r>
      <w:r>
        <w:rPr/>
        <w:t xml:space="preserve">, lalu konfirmasi pada dialog. </w:t>
      </w:r>
      <w:r>
        <w:rPr>
          <w:i/>
          <w:iCs/>
        </w:rPr>
        <w:t>Pesan "Izin disetujui".</w:t>
      </w:r>
    </w:p>
    <w:p>
      <w:pPr>
        <w:pStyle w:val="Normal"/>
        <w:rPr/>
      </w:pPr>
      <w:r>
        <w:rPr/>
        <w:t xml:space="preserve">Untuk menolak, klik </w:t>
      </w:r>
      <w:r>
        <w:rPr>
          <w:b/>
          <w:bCs/>
        </w:rPr>
        <w:t>Tolak</w:t>
      </w:r>
      <w:r>
        <w:rPr/>
        <w:t xml:space="preserve">, isi alasannya, lalu konfirmasi. </w:t>
      </w:r>
      <w:r>
        <w:rPr>
          <w:i/>
          <w:iCs/>
        </w:rPr>
        <w:t>Pesan "Izin ditolak".</w:t>
      </w:r>
    </w:p>
    <w:p>
      <w:pPr>
        <w:pStyle w:val="Normal"/>
        <w:rPr/>
      </w:pPr>
      <w:r>
        <w:rPr/>
        <w:t xml:space="preserve">Bila perlu mengambil alih sebagai kepala unit, gunakan </w:t>
      </w:r>
      <w:r>
        <w:rPr>
          <w:b/>
          <w:bCs/>
        </w:rPr>
        <w:t>Setujui (ambil alih)</w:t>
      </w:r>
      <w:r>
        <w:rPr/>
        <w:t xml:space="preserve"> — hanya kepala unit yang melihat tombol ini.</w:t>
      </w:r>
    </w:p>
    <w:p>
      <w:pPr>
        <w:pStyle w:val="Normal"/>
        <w:rPr/>
      </w:pPr>
      <w:r>
        <w:rPr>
          <w:b/>
          <w:bCs/>
        </w:rPr>
        <w:t>Hasilnya, dan giliran siapa berikutnya.</w:t>
      </w:r>
      <w:r>
        <w:rPr/>
        <w:t xml:space="preserve"> Izin disetujui menunggu pintu gerbang mencatat keberangkatan dan kepulangan; izin ditolak kembali ke pemohon dengan alasan.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  <w:cantSplit w:val="true"/>
        </w:trPr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0B5D3B" w:val="clear"/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0B5D3B" w:val="clear"/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0B5D3B" w:val="clear"/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cantSplit w:val="true"/>
        </w:trPr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cantSplit w:val="true"/>
        </w:trPr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6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BodyText"/>
              <w:spacing w:before="0" w:after="120"/>
              <w:rPr>
                <w:b/>
                <w:bCs/>
              </w:rPr>
            </w:pPr>
            <w:r>
              <w:rPr>
                <w:b/>
                <w:bCs/>
              </w:rPr>
              <w:t>Bila tidak berhasil.</w:t>
            </w:r>
          </w:p>
        </w:tc>
      </w:tr>
    </w:tbl>
    <w:p>
      <w:pPr>
        <w:pStyle w:val="Normal"/>
        <w:rPr/>
      </w:pPr>
      <w:r>
        <w:rPr>
          <w:b/>
          <w:color w:val="FFFFFF"/>
          <w:sz w:val="19"/>
        </w:rPr>
        <w:t>Yang terlihat</w:t>
      </w:r>
    </w:p>
    <w:p>
      <w:pPr>
        <w:pStyle w:val="Normal"/>
        <w:rPr/>
      </w:pPr>
      <w:r>
        <w:rPr>
          <w:b/>
          <w:color w:val="FFFFFF"/>
          <w:sz w:val="19"/>
        </w:rPr>
        <w:t>Penyebab umum</w:t>
      </w:r>
    </w:p>
    <w:p>
      <w:pPr>
        <w:pStyle w:val="Normal"/>
        <w:rPr/>
      </w:pPr>
      <w:r>
        <w:rPr>
          <w:b/>
          <w:color w:val="FFFFFF"/>
          <w:sz w:val="19"/>
        </w:rPr>
        <w:t>Yang perlu dilakukan</w:t>
      </w:r>
    </w:p>
    <w:p>
      <w:pPr>
        <w:pStyle w:val="Normal"/>
        <w:rPr/>
      </w:pPr>
      <w:r>
        <w:rPr>
          <w:sz w:val="19"/>
        </w:rPr>
        <w:t>Izin tidak ada di daftar</w:t>
      </w:r>
    </w:p>
    <w:p>
      <w:pPr>
        <w:pStyle w:val="Normal"/>
        <w:rPr/>
      </w:pPr>
      <w:r>
        <w:rPr>
          <w:sz w:val="19"/>
        </w:rPr>
        <w:t>Bukan tanggung jawab Anda</w:t>
      </w:r>
    </w:p>
    <w:p>
      <w:pPr>
        <w:pStyle w:val="Normal"/>
        <w:rPr/>
      </w:pPr>
      <w:r>
        <w:rPr>
          <w:sz w:val="19"/>
        </w:rPr>
        <w:t>Pemutus yang benar adalah musyrif/wali kelas santri itu</w:t>
      </w:r>
    </w:p>
    <w:p>
      <w:pPr>
        <w:pStyle w:val="Normal"/>
        <w:rPr/>
      </w:pPr>
      <w:r>
        <w:rPr>
          <w:sz w:val="19"/>
        </w:rPr>
        <w:t>Tombol keputusan hilang</w:t>
      </w:r>
    </w:p>
    <w:p>
      <w:pPr>
        <w:pStyle w:val="Normal"/>
        <w:rPr/>
      </w:pPr>
      <w:r>
        <w:rPr>
          <w:sz w:val="19"/>
        </w:rPr>
        <w:t>Sudah diputuskan atau di luar lingkup</w:t>
      </w:r>
    </w:p>
    <w:p>
      <w:pPr>
        <w:pStyle w:val="Normal"/>
        <w:rPr/>
      </w:pPr>
      <w:r>
        <w:rPr>
          <w:sz w:val="19"/>
        </w:rPr>
        <w:t>Muat ulang halaman</w:t>
      </w:r>
    </w:p>
    <w:p>
      <w:pPr>
        <w:pStyle w:val="BodyText"/>
        <w:rPr/>
      </w:pPr>
      <w:r>
        <w:rPr>
          <w:b/>
          <w:bCs/>
        </w:rPr>
        <w:t>Ketersediaan.</w:t>
      </w:r>
      <w:r>
        <w:rPr/>
        <w:t xml:space="preserve"> Sudah di main.</w:t>
      </w:r>
      <w:bookmarkEnd w:id="12"/>
      <w:bookmarkEnd w:id="20"/>
    </w:p>
    <w:p>
      <w:pPr>
        <w:pStyle w:val="Heading1"/>
        <w:rPr/>
      </w:pPr>
      <w:bookmarkStart w:id="21" w:name="__RefHeading___Toc693_3673686436"/>
      <w:bookmarkStart w:id="22" w:name="Xf3e1e95c306ad50c8f458e2e052da23b31da349"/>
      <w:bookmarkEnd w:id="21"/>
      <w:r>
        <w:rPr/>
        <w:t>3. Bila Ada Masalah</w:t>
      </w:r>
    </w:p>
    <w:p>
      <w:pPr>
        <w:pStyle w:val="Normal"/>
        <w:rPr/>
      </w:pPr>
      <w:r>
        <w:rPr>
          <w:b/>
          <w:bCs/>
        </w:rPr>
        <w:t>Tidak bisa membuka halaman.</w:t>
      </w:r>
      <w:r>
        <w:rPr/>
        <w:t xml:space="preserve"> Laporkan ke admin unit; sebutkan jalur menu dan pesan yang muncul.</w:t>
      </w:r>
    </w:p>
    <w:p>
      <w:pPr>
        <w:pStyle w:val="Normal"/>
        <w:rPr/>
      </w:pPr>
      <w:r>
        <w:rPr>
          <w:b/>
          <w:bCs/>
        </w:rPr>
        <w:t>Tombol tampil tetapi tindakan ditolak.</w:t>
      </w:r>
      <w:r>
        <w:rPr/>
        <w:t xml:space="preserve"> Aplikasi memeriksa lagi di server; laporkan sebagai temuan.</w:t>
      </w:r>
    </w:p>
    <w:p>
      <w:pPr>
        <w:pStyle w:val="Normal"/>
        <w:rPr/>
      </w:pPr>
      <w:r>
        <w:rPr>
          <w:b/>
          <w:bCs/>
        </w:rPr>
        <w:t>Data terlihat salah atau kosong.</w:t>
      </w:r>
      <w:r>
        <w:rPr/>
        <w:t xml:space="preserve"> Pastikan tahun ajaran dan kelas benar, lalu laporkan bila masih salah.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Ke mana melapor: </w:t>
      </w:r>
      <w:r>
        <w:rPr>
          <w:b/>
          <w:bCs/>
        </w:rPr>
        <w:t>admin unit</w:t>
      </w:r>
      <w:r>
        <w:rPr/>
        <w:t xml:space="preserve"> Anda (bukan nama orang tertentu).</w:t>
      </w:r>
      <w:bookmarkEnd w:id="22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47" w:right="1247" w:gutter="0" w:header="720" w:top="1247" w:footer="720" w:bottom="124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777777"/>
        <w:sz w:val="17"/>
      </w:rPr>
      <w:t xml:space="preserve">Yayasan Pesantren Cipansor · v0.1 · Halaman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color w:val="777777"/>
        <w:sz w:val="17"/>
      </w:rPr>
      <w:t xml:space="preserve"> dari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color w:val="777777"/>
        <w:sz w:val="17"/>
      </w:rPr>
      <w:t>Panduan Pengguna — Guru — Sistem Informasi Cipansor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B5D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B5D3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B5D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KeywordTok" w:customStyle="1">
    <w:name w:val="KeywordTok"/>
    <w:qFormat/>
    <w:rPr>
      <w:b/>
      <w:color w:val="007020"/>
    </w:rPr>
  </w:style>
  <w:style w:type="character" w:styleId="DataTypeTok" w:customStyle="1">
    <w:name w:val="DataTypeTok"/>
    <w:qFormat/>
    <w:rPr>
      <w:color w:val="902000"/>
    </w:rPr>
  </w:style>
  <w:style w:type="character" w:styleId="DecValTok" w:customStyle="1">
    <w:name w:val="DecValTok"/>
    <w:qFormat/>
    <w:rPr>
      <w:color w:val="40A070"/>
    </w:rPr>
  </w:style>
  <w:style w:type="character" w:styleId="BaseNTok" w:customStyle="1">
    <w:name w:val="BaseNTok"/>
    <w:qFormat/>
    <w:rPr>
      <w:color w:val="40A070"/>
    </w:rPr>
  </w:style>
  <w:style w:type="character" w:styleId="FloatTok" w:customStyle="1">
    <w:name w:val="FloatTok"/>
    <w:qFormat/>
    <w:rPr>
      <w:color w:val="40A070"/>
    </w:rPr>
  </w:style>
  <w:style w:type="character" w:styleId="ConstantTok" w:customStyle="1">
    <w:name w:val="ConstantTok"/>
    <w:qFormat/>
    <w:rPr>
      <w:color w:val="880000"/>
    </w:rPr>
  </w:style>
  <w:style w:type="character" w:styleId="CharTok" w:customStyle="1">
    <w:name w:val="CharTok"/>
    <w:qFormat/>
    <w:rPr>
      <w:color w:val="4070A0"/>
    </w:rPr>
  </w:style>
  <w:style w:type="character" w:styleId="SpecialCharTok" w:customStyle="1">
    <w:name w:val="SpecialCharTok"/>
    <w:qFormat/>
    <w:rPr>
      <w:color w:val="4070A0"/>
    </w:rPr>
  </w:style>
  <w:style w:type="character" w:styleId="StringTok" w:customStyle="1">
    <w:name w:val="StringTok"/>
    <w:qFormat/>
    <w:rPr>
      <w:color w:val="4070A0"/>
    </w:rPr>
  </w:style>
  <w:style w:type="character" w:styleId="VerbatimStringTok" w:customStyle="1">
    <w:name w:val="VerbatimStringTok"/>
    <w:qFormat/>
    <w:rPr>
      <w:color w:val="4070A0"/>
    </w:rPr>
  </w:style>
  <w:style w:type="character" w:styleId="SpecialStringTok" w:customStyle="1">
    <w:name w:val="SpecialStringTok"/>
    <w:qFormat/>
    <w:rPr>
      <w:color w:val="BB6688"/>
    </w:rPr>
  </w:style>
  <w:style w:type="character" w:styleId="ImportTok" w:customStyle="1">
    <w:name w:val="ImportTok"/>
    <w:qFormat/>
    <w:rPr>
      <w:b/>
      <w:color w:val="008000"/>
    </w:rPr>
  </w:style>
  <w:style w:type="character" w:styleId="CommentTok" w:customStyle="1">
    <w:name w:val="CommentTok"/>
    <w:qFormat/>
    <w:rPr>
      <w:i/>
      <w:color w:val="60A0B0"/>
    </w:rPr>
  </w:style>
  <w:style w:type="character" w:styleId="DocumentationTok" w:customStyle="1">
    <w:name w:val="DocumentationTok"/>
    <w:qFormat/>
    <w:rPr>
      <w:i/>
      <w:color w:val="BA2121"/>
    </w:rPr>
  </w:style>
  <w:style w:type="character" w:styleId="AnnotationTok" w:customStyle="1">
    <w:name w:val="AnnotationTok"/>
    <w:qFormat/>
    <w:rPr>
      <w:b/>
      <w:i/>
      <w:color w:val="60A0B0"/>
    </w:rPr>
  </w:style>
  <w:style w:type="character" w:styleId="CommentVarTok" w:customStyle="1">
    <w:name w:val="CommentVarTok"/>
    <w:qFormat/>
    <w:rPr>
      <w:b/>
      <w:i/>
      <w:color w:val="60A0B0"/>
    </w:rPr>
  </w:style>
  <w:style w:type="character" w:styleId="OtherTok" w:customStyle="1">
    <w:name w:val="OtherTok"/>
    <w:qFormat/>
    <w:rPr>
      <w:color w:val="007020"/>
    </w:rPr>
  </w:style>
  <w:style w:type="character" w:styleId="FunctionTok" w:customStyle="1">
    <w:name w:val="FunctionTok"/>
    <w:qFormat/>
    <w:rPr>
      <w:color w:val="06287E"/>
    </w:rPr>
  </w:style>
  <w:style w:type="character" w:styleId="VariableTok" w:customStyle="1">
    <w:name w:val="VariableTok"/>
    <w:qFormat/>
    <w:rPr>
      <w:color w:val="19177C"/>
    </w:rPr>
  </w:style>
  <w:style w:type="character" w:styleId="ControlFlowTok" w:customStyle="1">
    <w:name w:val="ControlFlowTok"/>
    <w:qFormat/>
    <w:rPr>
      <w:b/>
      <w:color w:val="007020"/>
    </w:rPr>
  </w:style>
  <w:style w:type="character" w:styleId="OperatorTok" w:customStyle="1">
    <w:name w:val="OperatorTok"/>
    <w:qFormat/>
    <w:rPr>
      <w:color w:val="666666"/>
    </w:rPr>
  </w:style>
  <w:style w:type="character" w:styleId="BuiltInTok" w:customStyle="1">
    <w:name w:val="BuiltInTok"/>
    <w:qFormat/>
    <w:rPr>
      <w:color w:val="008000"/>
    </w:rPr>
  </w:style>
  <w:style w:type="character" w:styleId="ExtensionTok" w:customStyle="1">
    <w:name w:val="ExtensionTok"/>
    <w:qFormat/>
    <w:rPr/>
  </w:style>
  <w:style w:type="character" w:styleId="PreprocessorTok" w:customStyle="1">
    <w:name w:val="PreprocessorTok"/>
    <w:qFormat/>
    <w:rPr>
      <w:color w:val="BC7A00"/>
    </w:rPr>
  </w:style>
  <w:style w:type="character" w:styleId="AttributeTok" w:customStyle="1">
    <w:name w:val="AttributeTok"/>
    <w:qFormat/>
    <w:rPr>
      <w:color w:val="7D9029"/>
    </w:rPr>
  </w:style>
  <w:style w:type="character" w:styleId="RegionMarkerTok" w:customStyle="1">
    <w:name w:val="RegionMarkerTok"/>
    <w:qFormat/>
    <w:rPr/>
  </w:style>
  <w:style w:type="character" w:styleId="InformationTok" w:customStyle="1">
    <w:name w:val="InformationTok"/>
    <w:qFormat/>
    <w:rPr>
      <w:b/>
      <w:i/>
      <w:color w:val="60A0B0"/>
    </w:rPr>
  </w:style>
  <w:style w:type="character" w:styleId="WarningTok" w:customStyle="1">
    <w:name w:val="WarningTok"/>
    <w:qFormat/>
    <w:rPr>
      <w:b/>
      <w:i/>
      <w:color w:val="60A0B0"/>
    </w:rPr>
  </w:style>
  <w:style w:type="character" w:styleId="AlertTok" w:customStyle="1">
    <w:name w:val="AlertTok"/>
    <w:qFormat/>
    <w:rPr>
      <w:b/>
      <w:color w:val="FF0000"/>
    </w:rPr>
  </w:style>
  <w:style w:type="character" w:styleId="ErrorTok" w:customStyle="1">
    <w:name w:val="ErrorTok"/>
    <w:qFormat/>
    <w:rPr>
      <w:b/>
      <w:color w:val="FF0000"/>
    </w:rPr>
  </w:style>
  <w:style w:type="character" w:styleId="NormalTok" w:customStyle="1">
    <w:name w:val="NormalTok"/>
    <w:qFormat/>
    <w:rPr/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A1A1A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ourceCode" w:customStyle="1">
    <w:name w:val="Source Code"/>
    <w:basedOn w:val="Normal"/>
    <w:qFormat/>
    <w:pPr/>
    <w:rPr/>
  </w:style>
  <w:style w:type="paragraph" w:styleId="TOC1">
    <w:name w:val="toc 1"/>
    <w:basedOn w:val="Index"/>
    <w:pPr>
      <w:tabs>
        <w:tab w:val="clear" w:pos="720"/>
        <w:tab w:val="right" w:pos="9746" w:leader="dot"/>
      </w:tabs>
      <w:spacing w:before="0" w:after="40"/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463" w:leader="dot"/>
      </w:tabs>
      <w:spacing w:before="0" w:after="40"/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9179" w:leader="dot"/>
      </w:tabs>
      <w:spacing w:before="0" w:after="40"/>
      <w:ind w:hanging="0" w:lef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2026-09-29T12:51:52Z</dcterms:created>
  <dc:creator>Agen OpenHands</dc:creator>
  <dc:description/>
  <dc:language>id-ID</dc:language>
  <cp:lastModifiedBy/>
  <dcterms:modified xsi:type="dcterms:W3CDTF">2026-09-29T12:51:58Z</dcterms:modified>
  <cp:revision>1</cp:revision>
  <dc:subject/>
  <dc:title>Panduan Pengguna — Guru — Sistem Informasi Cipansor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