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打开A客户端执行如下命令: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步骤按从上到下执行: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#设置事物隔离级别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SESSION TRANSACTION ISOLATION LEVEL REPEATABLE READ;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#开启事物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autocommit=0;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#查询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SELECT * from user;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#结果</w:t>
      </w:r>
      <w:r>
        <w:drawing>
          <wp:inline distT="0" distB="0" distL="114300" distR="114300">
            <wp:extent cx="5272405" cy="867410"/>
            <wp:effectExtent l="0" t="0" r="10795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default"/>
        </w:rPr>
        <w:t>打开B客户端执行如下命令: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</w:rPr>
      </w:pP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#设置事物隔离级别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SESSION TRANSACTION ISOLATION LEVEL REPEATABLE READ;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#开启事物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autocommit=0;</w:t>
      </w: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更新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一条数据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update user set name = '8889' where id = 999;</w:t>
      </w: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回到A客户端执行如下命令:</w:t>
      </w: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#查询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SELECT * from user;</w:t>
      </w:r>
    </w:p>
    <w:p/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#结果如下</w:t>
      </w:r>
    </w:p>
    <w:p>
      <w:r>
        <w:drawing>
          <wp:inline distT="0" distB="0" distL="114300" distR="114300">
            <wp:extent cx="5271135" cy="937260"/>
            <wp:effectExtent l="0" t="0" r="1206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回到B客户端执行如下命令:</w:t>
      </w:r>
    </w:p>
    <w:p/>
    <w:p>
      <w:r>
        <w:t>#提交</w:t>
      </w:r>
    </w:p>
    <w:p>
      <w:r>
        <w:t>Commit;</w:t>
      </w:r>
    </w:p>
    <w:p/>
    <w:p>
      <w:r>
        <w:t>回到A客户端再次查询:</w:t>
      </w:r>
    </w:p>
    <w:p/>
    <w:p>
      <w:r>
        <w:t># 结果</w:t>
      </w:r>
    </w:p>
    <w:p>
      <w:r>
        <w:drawing>
          <wp:inline distT="0" distB="0" distL="114300" distR="114300">
            <wp:extent cx="5274310" cy="980440"/>
            <wp:effectExtent l="0" t="0" r="889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A事物</w:t>
      </w:r>
      <w:r>
        <w:t>没有</w:t>
      </w:r>
      <w:r>
        <w:t>读取B事物已经提交了的数据,</w:t>
      </w:r>
      <w:r>
        <w:t>也就是说A事物可以重复读</w:t>
      </w:r>
    </w:p>
    <w:p/>
    <w:p>
      <w:r>
        <w:t>接着我们开启C客户端执行如下命令:</w:t>
      </w:r>
    </w:p>
    <w:p/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#设置事物隔离级别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SESSION TRANSACTION ISOLATION LEVEL REPEATABLE READ;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#开启事物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autocommit=0;</w:t>
      </w: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#插入一条数据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user (id, name, age) values (999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9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 "sfds", 90);</w:t>
      </w: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回到A客户端再次查询:</w:t>
      </w:r>
    </w:p>
    <w:p>
      <w:r>
        <w:t># 结果</w:t>
      </w:r>
    </w:p>
    <w:p>
      <w:r>
        <w:drawing>
          <wp:inline distT="0" distB="0" distL="114300" distR="114300">
            <wp:extent cx="5274310" cy="980440"/>
            <wp:effectExtent l="0" t="0" r="889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r>
        <w:t>A事物没有读取</w:t>
      </w:r>
      <w:r>
        <w:t>C</w:t>
      </w:r>
      <w:r>
        <w:t>事物</w:t>
      </w:r>
      <w:r>
        <w:t>还未提交的数据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回到C客户端提交事物:</w:t>
      </w:r>
    </w:p>
    <w:p>
      <w:pPr>
        <w:rPr>
          <w:rFonts w:hint="default"/>
        </w:rPr>
      </w:pPr>
    </w:p>
    <w:p>
      <w:r>
        <w:t>#提交</w:t>
      </w:r>
    </w:p>
    <w:p>
      <w:r>
        <w:t>Commit;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再次回到A客户端查询: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7325" cy="758825"/>
            <wp:effectExtent l="0" t="0" r="1587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A事物并没有读取C事物提交的新增数据,也就是A事物没有发生幻读</w:t>
      </w:r>
    </w:p>
    <w:p/>
    <w:p>
      <w:pPr>
        <w:rPr>
          <w:rFonts w:hint="default"/>
        </w:rPr>
      </w:pPr>
      <w:r>
        <w:t>Mysql 的重复读已经解决了幻读,并且其默认的隔离级别就是重复读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E393F"/>
    <w:rsid w:val="7EDEB057"/>
    <w:rsid w:val="7FC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2019-09-26T15:10:00Z</dcterms:created>
  <dc:creator>daiyanping</dc:creator>
  <cp:lastModifiedBy>daiyanping</cp:lastModifiedBy>
  <dcterms:modified xsi:type="dcterms:W3CDTF">2019-09-26T15:23:50Z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