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WebRequestInterceptor间接实现了HandlerInterceptor，只是他们之间使用WebRequestHandlerInterceptorAdapter适配器类联系。</w:t>
      </w:r>
    </w:p>
    <w:p>
      <w:pPr>
        <w:pStyle w:val="2"/>
        <w:keepNext w:val="0"/>
        <w:keepLines w:val="0"/>
        <w:widowControl/>
        <w:suppressLineNumbers w:val="0"/>
      </w:pPr>
      <w:r>
        <w:t>不同点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WebRequestInterceptor的入参WebRequest是包装了HttpServletRequest 和HttpServletResponse的，通过WebRequest获取Request中的信息更简便。</w:t>
      </w:r>
      <w:r>
        <w:br w:type="textWrapping"/>
      </w:r>
      <w:r>
        <w:t>2.WebRequestInterceptor的preHandle是没有返回值的，说明该方法中的逻辑并不影响后续的方法执行，所以这个接口实现就是为了获取Request中的信息，或者预设一些参数供后续流程使用。</w:t>
      </w:r>
      <w:r>
        <w:br w:type="textWrapping"/>
      </w:r>
      <w:r>
        <w:t>3.HandlerInterceptor的功能更强大也更基础，可以在preHandle方法中就直接拒绝请求进入controller方法。</w:t>
      </w:r>
    </w:p>
    <w:p>
      <w:pPr>
        <w:pStyle w:val="2"/>
        <w:keepNext w:val="0"/>
        <w:keepLines w:val="0"/>
        <w:widowControl/>
        <w:suppressLineNumbers w:val="0"/>
      </w:pPr>
      <w:r>
        <w:t>使用场景</w:t>
      </w:r>
    </w:p>
    <w:p>
      <w:pPr>
        <w:pStyle w:val="3"/>
        <w:keepNext w:val="0"/>
        <w:keepLines w:val="0"/>
        <w:widowControl/>
        <w:suppressLineNumbers w:val="0"/>
      </w:pPr>
      <w:r>
        <w:t>这个在上条已经说了，如果想更方便获取HttpServletRequest的信息就使用WebRequestInterceptor，当然这些HandlerInterceptor都能做，只不过要多写点代码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作者：a乐乐_1234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链接：https://www.jianshu.com/p/25ea148edbc1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AE017"/>
    <w:multiLevelType w:val="multilevel"/>
    <w:tmpl w:val="1ACAE0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22DF"/>
    <w:rsid w:val="7D6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2019-05-18T12:03:00Z</dcterms:created>
  <dc:creator>代炎平</dc:creator>
  <cp:lastModifiedBy>代炎平</cp:lastModifiedBy>
  <dcterms:modified xsi:type="dcterms:W3CDTF">2019-05-18T12:03:27Z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