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jc w:val="center"/>
      </w:pPr>
      <w:r>
        <w:rPr>
          <w:rFonts w:ascii="Arial" w:cs="Arial" w:eastAsia="Arial" w:hAnsi="Arial"/>
          <w:b/>
          <w:bCs/>
          <w:color w:val="E91E63"/>
          <w:sz w:val="22"/>
          <w:szCs w:val="22"/>
        </w:rPr>
        <w:t xml:space="preserve">THE HEALTH EXPERTS INSURANCE</w:t>
      </w:r>
    </w:p>
    <w:p>
      <w:pPr>
        <w:spacing w:after="600"/>
        <w:jc w:val="center"/>
      </w:pPr>
      <w:r>
        <w:rPr>
          <w:rFonts w:ascii="Arial" w:cs="Arial" w:eastAsia="Arial" w:hAnsi="Arial"/>
          <w:b/>
          <w:bCs/>
          <w:color w:val="666666"/>
          <w:sz w:val="18"/>
          <w:szCs w:val="18"/>
        </w:rPr>
        <w:t xml:space="preserve">PROVIDER OFFICE PLAYBOOK</w:t>
      </w:r>
    </w:p>
    <w:p>
      <w:pPr>
        <w:spacing w:after="80"/>
        <w:jc w:val="center"/>
      </w:pPr>
      <w:r>
        <w:rPr>
          <w:rFonts w:ascii="Arial" w:cs="Arial" w:eastAsia="Arial" w:hAnsi="Arial"/>
          <w:b/>
          <w:bCs/>
          <w:color w:val="E91E63"/>
          <w:sz w:val="28"/>
          <w:szCs w:val="28"/>
        </w:rPr>
        <w:t xml:space="preserve">Phase 1</w:t>
      </w:r>
    </w:p>
    <w:p>
      <w:pPr>
        <w:spacing w:after="240"/>
        <w:jc w:val="center"/>
      </w:pPr>
      <w:r>
        <w:rPr>
          <w:rFonts w:ascii="Arial" w:cs="Arial" w:eastAsia="Arial" w:hAnsi="Arial"/>
          <w:b/>
          <w:bCs/>
          <w:color w:val="2E1A47"/>
          <w:sz w:val="56"/>
          <w:szCs w:val="56"/>
        </w:rPr>
        <w:t xml:space="preserve">Mapping the Office</w:t>
      </w:r>
    </w:p>
    <w:p>
      <w:pPr>
        <w:spacing w:after="800"/>
        <w:jc w:val="center"/>
      </w:pPr>
      <w:r>
        <w:rPr>
          <w:rFonts w:ascii="Arial" w:cs="Arial" w:eastAsia="Arial" w:hAnsi="Arial"/>
          <w:i/>
          <w:iCs/>
          <w:color w:val="666666"/>
          <w:sz w:val="24"/>
          <w:szCs w:val="24"/>
        </w:rPr>
        <w:t xml:space="preserve">How to identify the right offices, find the right people, and make the first impression that gets you invited back.</w:t>
      </w:r>
    </w:p>
    <w:p>
      <w:pPr>
        <w:spacing w:after="120"/>
        <w:jc w:val="center"/>
      </w:pPr>
      <w:r>
        <w:rPr>
          <w:rFonts w:ascii="Arial" w:cs="Arial" w:eastAsia="Arial" w:hAnsi="Arial"/>
          <w:color w:val="2E1A47"/>
          <w:sz w:val="22"/>
          <w:szCs w:val="22"/>
        </w:rPr>
        <w:t xml:space="preserve">Bilingual: English + Español</w:t>
      </w:r>
    </w:p>
    <w:p>
      <w:pPr>
        <w:spacing w:after="1200"/>
        <w:jc w:val="center"/>
      </w:pPr>
      <w:r>
        <w:rPr>
          <w:rFonts w:ascii="Arial" w:cs="Arial" w:eastAsia="Arial" w:hAnsi="Arial"/>
          <w:color w:val="2E1A47"/>
          <w:sz w:val="22"/>
          <w:szCs w:val="22"/>
        </w:rPr>
        <w:t xml:space="preserve">Office targeting | Org chart guide | First-visit script | Leave-behind packet | Follow-up rhythm</w:t>
      </w:r>
    </w:p>
    <w:p>
      <w:r>
        <w:br w:type="page"/>
      </w:r>
    </w:p>
    <w:p>
      <w:pPr>
        <w:spacing w:after="360" w:before="200"/>
      </w:pPr>
      <w:r>
        <w:rPr>
          <w:rFonts w:ascii="Arial" w:cs="Arial" w:eastAsia="Arial" w:hAnsi="Arial"/>
          <w:b/>
          <w:bCs/>
          <w:color w:val="2E1A47"/>
          <w:sz w:val="36"/>
          <w:szCs w:val="36"/>
        </w:rPr>
        <w:t xml:space="preserve">Why Provider Offices Are Different</w:t>
      </w:r>
    </w:p>
    <w:p>
      <w:pPr>
        <w:spacing w:after="60" w:before="60"/>
      </w:pPr>
      <w:r>
        <w:rPr>
          <w:rFonts w:ascii="Arial" w:cs="Arial" w:eastAsia="Arial" w:hAnsi="Arial"/>
          <w:sz w:val="22"/>
          <w:szCs w:val="22"/>
        </w:rPr>
        <w:t xml:space="preserve">Provider office relationships work differently than community events. The audience is staff, not patients. The conversations are 5 minutes, not 30. And the rules are stricter — there are real legal limits on what you can give and what they can give back.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But the payoff is enormous. A primary care office that sees 30 Medicare patients a week, where the front desk and medical assistants know your name and trust you, can produce more steady, qualified leads than any community event.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The key insight: you're not selling to the doctor. You're building trust with the STAFF — the front desk, medical assistants, nurses, and office manager. They're the ones who interact with patients every day, hear their insurance frustrations, and decide who to recommend.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This document covers everything you need for Phase 1:</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identify which offices are worth your time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The org chart of a doctor's office (who matters most, in what order)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5-minute first visit script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What to leave behind</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How to follow up after a cold visit</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GOLDEN RULE: A doctor's office isn't won in one visit. It's won in 6-10 short, friendly visits over 3 months. Patience and consistency beat charm every time.</w:t>
      </w:r>
    </w:p>
    <w:p>
      <w:r>
        <w:br w:type="page"/>
      </w:r>
    </w:p>
    <w:p>
      <w:pPr>
        <w:spacing w:after="200" w:before="360"/>
      </w:pPr>
      <w:r>
        <w:rPr>
          <w:rFonts w:ascii="Arial" w:cs="Arial" w:eastAsia="Arial" w:hAnsi="Arial"/>
          <w:b/>
          <w:bCs/>
          <w:color w:val="E91E63"/>
          <w:sz w:val="28"/>
          <w:szCs w:val="28"/>
        </w:rPr>
        <w:t xml:space="preserve">1. </w:t>
      </w:r>
      <w:r>
        <w:rPr>
          <w:rFonts w:ascii="Arial" w:cs="Arial" w:eastAsia="Arial" w:hAnsi="Arial"/>
          <w:b/>
          <w:bCs/>
          <w:color w:val="2E1A47"/>
          <w:sz w:val="28"/>
          <w:szCs w:val="28"/>
        </w:rPr>
        <w:t xml:space="preserve">Identifying the Right Offices</w:t>
      </w:r>
    </w:p>
    <w:p>
      <w:pPr>
        <w:spacing w:after="60" w:before="60"/>
      </w:pPr>
      <w:r>
        <w:rPr>
          <w:rFonts w:ascii="Arial" w:cs="Arial" w:eastAsia="Arial" w:hAnsi="Arial"/>
          <w:sz w:val="22"/>
          <w:szCs w:val="22"/>
        </w:rPr>
        <w:t xml:space="preserve">Not every provider office is worth pursuing. Some have 5 Medicare patients a month — others have 200. Spend your time where the patients are.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HIGH-PRIORITY office types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Primary Care Physicians (PCPs) — highest volume, most consistent referrals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Cardiologists — large Medicare patient base, recurring visits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Endocrinologists — diabetes population overlaps heavily with Medicare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Podiatrists — Medicare-heavy patient base, especially diabetic foot care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Ophthalmologists / Optometrists — cataract surgeries are 65+</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Pulmonologists — COPD patients lean older</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Geriatricians — entirely senior patient base (rare but golden)</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MEDIUM-PRIORITY office types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Orthopedic surgeons — knee/hip replacements are common in 65+</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Urologists — older patient demographics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Dermatologists — Medicare covers some procedures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Pain management clinics — many seniors as patients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Physical therapy clinics — often Medicare patients post-surgery</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SKIP OR DEPRIORITIZE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Pediatric offices (no Medicare population)</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OB-GYN (mostly under-65)</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Plastic surgery (mostly cash-pay, not Medicare-relevant)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Boutique concierge practices (patients usually have premium private insurance)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How to research before you visit</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Confirm the practice accepts Medicare (check their website or call ahead)</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Estimate the office's Medicare patient volume (small private practice vs. large multi-doctor practice)</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Check if they're in your service area (within 30 minutes of where you live or work)</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Look at their online reviews — are patients praising the staff? That's the team you want to befriend</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Check if they have multiple locations — winning one office can lead to introductions to others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Note the languages they advertise serving (Spanish-speaking offices match THEI's bilingual strength)</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Where to find provider offices</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Google: 'primary care physicians near [your city]' or 'cardiologist [your zip]'</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Medicare.gov physician compare tool</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Health insurance carrier provider directories (Humana, UHC, Aetna, Wellcare)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Your existing clients — ask 'who's your PCP?' and you'll quickly see which offices come up repeatedly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Drive your service area — note medical plazas and standalone practices</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3-OFFICE RULE: Pick 3 high-priority offices to focus on for the first 60 days. Bi-weekly visits to 3 offices = 6 touchpoints per month with concentrated Medicare patient populations. Trying to spread across 10 offices means none will remember you.</w:t>
      </w:r>
    </w:p>
    <w:p>
      <w:r>
        <w:br w:type="page"/>
      </w:r>
    </w:p>
    <w:p>
      <w:pPr>
        <w:spacing w:after="200" w:before="360"/>
      </w:pPr>
      <w:r>
        <w:rPr>
          <w:rFonts w:ascii="Arial" w:cs="Arial" w:eastAsia="Arial" w:hAnsi="Arial"/>
          <w:b/>
          <w:bCs/>
          <w:color w:val="E91E63"/>
          <w:sz w:val="28"/>
          <w:szCs w:val="28"/>
        </w:rPr>
        <w:t xml:space="preserve">2. </w:t>
      </w:r>
      <w:r>
        <w:rPr>
          <w:rFonts w:ascii="Arial" w:cs="Arial" w:eastAsia="Arial" w:hAnsi="Arial"/>
          <w:b/>
          <w:bCs/>
          <w:color w:val="2E1A47"/>
          <w:sz w:val="28"/>
          <w:szCs w:val="28"/>
        </w:rPr>
        <w:t xml:space="preserve">The Org Chart of a Doctor's Office</w:t>
      </w:r>
    </w:p>
    <w:p>
      <w:pPr>
        <w:spacing w:after="60" w:before="60"/>
      </w:pPr>
      <w:r>
        <w:rPr>
          <w:rFonts w:ascii="Arial" w:cs="Arial" w:eastAsia="Arial" w:hAnsi="Arial"/>
          <w:sz w:val="22"/>
          <w:szCs w:val="22"/>
        </w:rPr>
        <w:t xml:space="preserve">New agents make the same mistake: they walk in and ask for the doctor. That's the wrong move. Here's who actually matters and in what order.</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STAFF, RANKED BY WHO YOU NEED TO WIN OVER FIRST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1. Front Desk Staff</w:t>
      </w:r>
    </w:p>
    <w:p>
      <w:pPr>
        <w:spacing w:after="60" w:before="60"/>
      </w:pPr>
      <w:r>
        <w:rPr>
          <w:rFonts w:ascii="Arial" w:cs="Arial" w:eastAsia="Arial" w:hAnsi="Arial"/>
          <w:sz w:val="22"/>
          <w:szCs w:val="22"/>
        </w:rPr>
        <w:t xml:space="preserve">Your most important relationship. They are the gatekeepers. They schedule patients, hear complaints, take insurance questions, and decide which agents get to see the office manager. Win them over and the rest follows.</w:t>
      </w:r>
    </w:p>
    <w:p>
      <w:pPr>
        <w:spacing w:after="60" w:before="60"/>
      </w:pPr>
      <w:r>
        <w:rPr>
          <w:rFonts w:ascii="Arial" w:cs="Arial" w:eastAsia="Arial" w:hAnsi="Arial"/>
          <w:sz w:val="22"/>
          <w:szCs w:val="22"/>
        </w:rPr>
        <w:t xml:space="preserve">How to win them: learn their names, bring coffee/treats every visit, ask how their day is, never act entitled to their time.</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2. Medical Assistants (MAs)</w:t>
      </w:r>
    </w:p>
    <w:p>
      <w:pPr>
        <w:spacing w:after="60" w:before="60"/>
      </w:pPr>
      <w:r>
        <w:rPr>
          <w:rFonts w:ascii="Arial" w:cs="Arial" w:eastAsia="Arial" w:hAnsi="Arial"/>
          <w:sz w:val="22"/>
          <w:szCs w:val="22"/>
        </w:rPr>
        <w:t xml:space="preserve">They take patients to exam rooms, take vitals, handle pre-appointment chatter. Patients tell them everything — including insurance frustrations. MAs are the second-most-influential staff.</w:t>
      </w:r>
    </w:p>
    <w:p>
      <w:pPr>
        <w:spacing w:after="60" w:before="60"/>
      </w:pPr>
      <w:r>
        <w:rPr>
          <w:rFonts w:ascii="Arial" w:cs="Arial" w:eastAsia="Arial" w:hAnsi="Arial"/>
          <w:sz w:val="22"/>
          <w:szCs w:val="22"/>
        </w:rPr>
        <w:t xml:space="preserve">How to win them: a friendly face, a wave when you see them, occasionally ask 'how busy has it been?'</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3. Office Manager</w:t>
      </w:r>
    </w:p>
    <w:p>
      <w:pPr>
        <w:spacing w:after="60" w:before="60"/>
      </w:pPr>
      <w:r>
        <w:rPr>
          <w:rFonts w:ascii="Arial" w:cs="Arial" w:eastAsia="Arial" w:hAnsi="Arial"/>
          <w:sz w:val="22"/>
          <w:szCs w:val="22"/>
        </w:rPr>
        <w:t xml:space="preserve">Often the actual decision-maker about whether agents are allowed to come around. They decide if you can host an in-service, if the office will refer patients to you, and how the front desk treats you.</w:t>
      </w:r>
    </w:p>
    <w:p>
      <w:pPr>
        <w:spacing w:after="60" w:before="60"/>
      </w:pPr>
      <w:r>
        <w:rPr>
          <w:rFonts w:ascii="Arial" w:cs="Arial" w:eastAsia="Arial" w:hAnsi="Arial"/>
          <w:sz w:val="22"/>
          <w:szCs w:val="22"/>
        </w:rPr>
        <w:t xml:space="preserve">How to win them: introduce yourself professionally, ask for their preferred way of working with agents, respect their time, follow their rules without complaint.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4. Nurses (RNs / LPNs)</w:t>
      </w:r>
    </w:p>
    <w:p>
      <w:pPr>
        <w:spacing w:after="60" w:before="60"/>
      </w:pPr>
      <w:r>
        <w:rPr>
          <w:rFonts w:ascii="Arial" w:cs="Arial" w:eastAsia="Arial" w:hAnsi="Arial"/>
          <w:sz w:val="22"/>
          <w:szCs w:val="22"/>
        </w:rPr>
        <w:t xml:space="preserve">In larger practices, nurses handle clinical questions and triage. They sometimes hear insurance issues from patients.</w:t>
      </w:r>
    </w:p>
    <w:p>
      <w:pPr>
        <w:spacing w:after="60" w:before="60"/>
      </w:pPr>
      <w:r>
        <w:rPr>
          <w:rFonts w:ascii="Arial" w:cs="Arial" w:eastAsia="Arial" w:hAnsi="Arial"/>
          <w:sz w:val="22"/>
          <w:szCs w:val="22"/>
        </w:rPr>
        <w:t xml:space="preserve">How to win them: same as MAs — be friendly, never interrupt their work.</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5. The Doctor</w:t>
      </w:r>
    </w:p>
    <w:p>
      <w:pPr>
        <w:spacing w:after="60" w:before="60"/>
      </w:pPr>
      <w:r>
        <w:rPr>
          <w:rFonts w:ascii="Arial" w:cs="Arial" w:eastAsia="Arial" w:hAnsi="Arial"/>
          <w:sz w:val="22"/>
          <w:szCs w:val="22"/>
        </w:rPr>
        <w:t xml:space="preserve">Counterintuitively, the LEAST important relationship in the early phase. The doctor is too busy to remember you. Don't try to corner the doctor in the hallway — it makes everyone uncomfortable. The doctor will eventually learn your name through their staff.</w:t>
      </w:r>
    </w:p>
    <w:p>
      <w:pPr>
        <w:spacing w:after="60" w:before="60"/>
      </w:pPr>
      <w:r>
        <w:rPr>
          <w:rFonts w:ascii="Arial" w:cs="Arial" w:eastAsia="Arial" w:hAnsi="Arial"/>
          <w:sz w:val="22"/>
          <w:szCs w:val="22"/>
        </w:rPr>
        <w:t xml:space="preserve">How to win them: a warm 'good morning, doctor' if you happen to cross paths. That's it. Build the staff relationships first.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6. Billing / Insurance Coordinator</w:t>
      </w:r>
    </w:p>
    <w:p>
      <w:pPr>
        <w:spacing w:after="60" w:before="60"/>
      </w:pPr>
      <w:r>
        <w:rPr>
          <w:rFonts w:ascii="Arial" w:cs="Arial" w:eastAsia="Arial" w:hAnsi="Arial"/>
          <w:sz w:val="22"/>
          <w:szCs w:val="22"/>
        </w:rPr>
        <w:t xml:space="preserve">In larger offices, this is a separate role. They deal with insurance verifications, claim issues, and patient billing questions. They are sometimes the person patients are sent to with insurance questions — which means YOU want them to know you exist.</w:t>
      </w:r>
    </w:p>
    <w:p>
      <w:pPr>
        <w:spacing w:after="60" w:before="60"/>
      </w:pPr>
      <w:r>
        <w:rPr>
          <w:rFonts w:ascii="Arial" w:cs="Arial" w:eastAsia="Arial" w:hAnsi="Arial"/>
          <w:sz w:val="22"/>
          <w:szCs w:val="22"/>
        </w:rPr>
        <w:t xml:space="preserve">How to win them: introduce yourself specifically, give them your card, position yourself as a resource for any patients who ask insurance questions.</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FUNDAMENTAL RULE</w:t>
      </w:r>
    </w:p>
    <w:p>
      <w:pPr>
        <w:spacing w:after="60" w:before="60"/>
      </w:pPr>
      <w:r>
        <w:rPr>
          <w:rFonts w:ascii="Arial" w:cs="Arial" w:eastAsia="Arial" w:hAnsi="Arial"/>
          <w:sz w:val="22"/>
          <w:szCs w:val="22"/>
        </w:rPr>
        <w:t xml:space="preserve">Every staff member is a potential gatekeeper or a potential ally. There is no one in the office whose opinion of you doesn't matter. Treat the maintenance worker the same as the office manager. The agents who win provider relationships are the ones who treat everyone like a VIP.</w:t>
      </w:r>
    </w:p>
    <w:p>
      <w:pPr>
        <w:spacing w:after="60" w:before="60"/>
      </w:pPr>
      <w:r>
        <w:rPr>
          <w:rFonts w:ascii="Arial" w:cs="Arial" w:eastAsia="Arial" w:hAnsi="Arial"/>
          <w:sz w:val="22"/>
          <w:szCs w:val="22"/>
        </w:rP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Never offer cash, gift cards over $15-20, or expensive gifts to ANY office staff. The Anti-Kickback Statute applies. Coffee, donuts, fruit, and small branded items (pens, magnets, hand sanitizer) are fine. Anything that could be perceived as 'paying for referrals' is not.</w:t>
      </w:r>
    </w:p>
    <w:p>
      <w:r>
        <w:br w:type="page"/>
      </w:r>
    </w:p>
    <w:p>
      <w:pPr>
        <w:spacing w:after="200" w:before="360"/>
      </w:pPr>
      <w:r>
        <w:rPr>
          <w:rFonts w:ascii="Arial" w:cs="Arial" w:eastAsia="Arial" w:hAnsi="Arial"/>
          <w:b/>
          <w:bCs/>
          <w:color w:val="E91E63"/>
          <w:sz w:val="28"/>
          <w:szCs w:val="28"/>
        </w:rPr>
        <w:t xml:space="preserve">3. </w:t>
      </w:r>
      <w:r>
        <w:rPr>
          <w:rFonts w:ascii="Arial" w:cs="Arial" w:eastAsia="Arial" w:hAnsi="Arial"/>
          <w:b/>
          <w:bCs/>
          <w:color w:val="2E1A47"/>
          <w:sz w:val="28"/>
          <w:szCs w:val="28"/>
        </w:rPr>
        <w:t xml:space="preserve">Your 5-Minute First Visit</w:t>
      </w:r>
    </w:p>
    <w:p>
      <w:pPr>
        <w:spacing w:after="60" w:before="60"/>
      </w:pPr>
      <w:r>
        <w:rPr>
          <w:rFonts w:ascii="Arial" w:cs="Arial" w:eastAsia="Arial" w:hAnsi="Arial"/>
          <w:sz w:val="22"/>
          <w:szCs w:val="22"/>
        </w:rPr>
        <w:t xml:space="preserve">This is a drop-by, not a sales call. You're introducing yourself, leaving information, and getting out. Total time inside the office: 5 minutes. Less is more.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Before you walk in</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Bring coffee or pastries (donuts, bagels, fruit) — never show up empty-handed</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Bring 5-10 business cards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Bring 2-3 leave-behind packets (see Section 4)</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Wear business casual — not a suit, not jeans</w:t>
      </w:r>
    </w:p>
    <w:p>
      <w:pPr>
        <w:spacing w:after="80" w:before="80"/>
      </w:pPr>
      <w:r>
        <w:rPr>
          <w:rFonts w:ascii="Arial" w:cs="Arial" w:eastAsia="Arial" w:hAnsi="Arial"/>
          <w:b/>
          <w:bCs/>
          <w:color w:val="E91E63"/>
          <w:sz w:val="24"/>
          <w:szCs w:val="24"/>
        </w:rPr>
        <w:t xml:space="preserve">☐  </w:t>
      </w:r>
      <w:r>
        <w:rPr>
          <w:rFonts w:ascii="Arial" w:cs="Arial" w:eastAsia="Arial" w:hAnsi="Arial"/>
          <w:sz w:val="22"/>
          <w:szCs w:val="22"/>
        </w:rPr>
        <w:t xml:space="preserve">Smile before you walk in (it carries through your face)</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Best times to visit</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Tuesday-Thursday between 10:00 AM and 11:30 AM (post-rush, pre-lunch)</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Tuesday-Thursday between 2:00 PM and 3:30 PM (post-lunch, pre-end-of-day)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AVOID: Mondays (chaos), Fridays after 2 PM (everyone checked out), lunch hour (door is locked)</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WALKING UP TO THE FRONT DESK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"Good morning! [Smile.] I brought a little something for the team — I hope donuts are still acceptable bribery."</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That opener works EVERY TIME. The self-deprecating humor breaks tension immediately. Hand them the box.</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AFTER THEY ACCEPT THE DONUTS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"My name is [Agent Name] — I'm a local Medicare insurance agent based in [your city] with The Health Experts Insurance. I work with all the major carriers — Humana, UnitedHealthcare, Aetna, Wellcare — so I'm able to help any of your Medicare patients regardless of which plan they're on."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"I'm not here to sell anything today. I just wanted to introduce myself and leave some info, in case any of your patients ever come in confused about their Medicare coverage. I'd love to be a resource you can refer them to."</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IF THEY'RE FRIENDLY AND ENGAGED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"Could I get a couple of names so I'm not just 'that insurance lady/guy who showed up'? Who's the office manager here, and what's the best way to introduce myself to them when they have a moment?"</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Get the office manager's name. That's the asset you came for. Don't push to meet them today — getting the NAME is enough.</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CLOSING THE VISIT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"Here are a few of my cards in case anyone needs them, and a quick info packet for [office manager name] when they have a moment. I'll come by again in a couple weeks just to say hello and refresh the snacks. Have a great day, and thanks for being so welcoming!"</w:t>
      </w:r>
    </w:p>
    <w:p>
      <w:pPr>
        <w:spacing w:after="60" w:before="60"/>
      </w:pPr>
      <w:r>
        <w:rPr>
          <w:rFonts w:ascii="Arial" w:cs="Arial" w:eastAsia="Arial" w:hAnsi="Arial"/>
          <w:sz w:val="22"/>
          <w:szCs w:val="22"/>
        </w:rPr>
        <w:t xml:space="preserve"/>
      </w:r>
    </w:p>
    <w:p>
      <w:pPr>
        <w:spacing w:after="60" w:before="60"/>
      </w:pPr>
      <w:r>
        <w:rPr>
          <w:rFonts w:ascii="Arial" w:cs="Arial" w:eastAsia="Arial" w:hAnsi="Arial"/>
          <w:i/>
          <w:iCs/>
          <w:color w:val="666666"/>
          <w:sz w:val="20"/>
          <w:szCs w:val="20"/>
        </w:rPr>
        <w:t xml:space="preserve">Note what you DIDN'T do: ask to meet the doctor, push for a meeting, leave a brochure that looks like a sales pitch, stay longer than 5 minutes. The brevity itself builds respect.</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ACERCÁNDOSE A RECEPCIÓN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"¡Buenos días! [Sonría.] Les traje algo para el equipo — espero que los donuts todavía sean un soborno aceptable."</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DESPUÉS QUE ACEPTEN LOS DONUTS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 nombre es [Agent Name] — soy un(a) agente local de Medicare basado(a) en [su ciudad] con The Health Experts Insurance. Trabajo con todas las aseguradoras importantes — Humana, UnitedHealthcare, Aetna, Wellcare — así que puedo ayudar a cualquiera de sus pacientes de Medicare sin importar en qué plan estén."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 estoy aquí para vender nada hoy. Solo quería presentarme y dejar información, en caso que alguno de sus pacientes venga confundido sobre su cobertura de Medicare. Me encantaría ser un recurso al cual ustedes los puedan referir."</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SI ESTÁN AMABLES Y ABIERTOS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podría dar un par de nombres para no ser solo 'ese(a) agente de seguros que apareció'? ¿Quién es la persona que maneja la oficina aquí, y cuál es la mejor forma de presentarme con ella cuando tenga un momento?"</w:t>
      </w:r>
    </w:p>
    <w:p>
      <w:pPr>
        <w:spacing w:after="60" w:before="60"/>
      </w:pPr>
      <w:r>
        <w:rPr>
          <w:rFonts w:ascii="Arial" w:cs="Arial" w:eastAsia="Arial" w:hAnsi="Arial"/>
          <w:sz w:val="22"/>
          <w:szCs w:val="22"/>
        </w:rPr>
        <w:t xml:space="preserve"/>
      </w:r>
    </w:p>
    <w:p>
      <w:pPr>
        <w:spacing w:after="80" w:before="200"/>
      </w:pPr>
      <w:r>
        <w:rPr>
          <w:rFonts w:ascii="Arial" w:cs="Arial" w:eastAsia="Arial" w:hAnsi="Arial"/>
          <w:b/>
          <w:bCs/>
          <w:color w:val="E91E63"/>
          <w:sz w:val="18"/>
          <w:szCs w:val="18"/>
        </w:rPr>
        <w:t xml:space="preserve">CERRANDO LA VISITA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"Aquí están algunas tarjetas mías por si alguien las necesita, y un paquete rápido de información para [nombre del office manager] cuando tenga un momento. Pasaré otra vez en un par de semanas solo para saludar y reponer los bocadillos. ¡Que tengan buen día, y gracias por ser tan amables!"</w:t>
      </w:r>
    </w:p>
    <w:p>
      <w:r>
        <w:br w:type="page"/>
      </w:r>
    </w:p>
    <w:p>
      <w:pPr>
        <w:spacing w:after="200" w:before="360"/>
      </w:pPr>
      <w:r>
        <w:rPr>
          <w:rFonts w:ascii="Arial" w:cs="Arial" w:eastAsia="Arial" w:hAnsi="Arial"/>
          <w:b/>
          <w:bCs/>
          <w:color w:val="E91E63"/>
          <w:sz w:val="28"/>
          <w:szCs w:val="28"/>
        </w:rPr>
        <w:t xml:space="preserve">4. </w:t>
      </w:r>
      <w:r>
        <w:rPr>
          <w:rFonts w:ascii="Arial" w:cs="Arial" w:eastAsia="Arial" w:hAnsi="Arial"/>
          <w:b/>
          <w:bCs/>
          <w:color w:val="2E1A47"/>
          <w:sz w:val="28"/>
          <w:szCs w:val="28"/>
        </w:rPr>
        <w:t xml:space="preserve">The Leave-Behind Packet</w:t>
      </w:r>
    </w:p>
    <w:p>
      <w:pPr>
        <w:spacing w:after="60" w:before="60"/>
      </w:pPr>
      <w:r>
        <w:rPr>
          <w:rFonts w:ascii="Arial" w:cs="Arial" w:eastAsia="Arial" w:hAnsi="Arial"/>
          <w:sz w:val="22"/>
          <w:szCs w:val="22"/>
        </w:rPr>
        <w:t xml:space="preserve">What you leave behind matters more than what you say. The packet should be useful enough that the office WANTS to keep it on file — not toss it after you walk out.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Contents of the leave-behind packet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1. A simple cover letter (one page, addressed to the office manager)</w:t>
      </w:r>
    </w:p>
    <w:p>
      <w:pPr>
        <w:spacing w:after="60" w:before="60"/>
      </w:pPr>
      <w:r>
        <w:rPr>
          <w:rFonts w:ascii="Arial" w:cs="Arial" w:eastAsia="Arial" w:hAnsi="Arial"/>
          <w:sz w:val="22"/>
          <w:szCs w:val="22"/>
        </w:rPr>
        <w:t xml:space="preserve">Brief introduction, what you do, what carriers you work with, your contact info, and an offer to be a referral resource. See template below.</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2. Your business card (3-5 of them, paper-clipped)</w:t>
      </w:r>
    </w:p>
    <w:p>
      <w:pPr>
        <w:spacing w:after="60" w:before="60"/>
      </w:pPr>
      <w:r>
        <w:rPr>
          <w:rFonts w:ascii="Arial" w:cs="Arial" w:eastAsia="Arial" w:hAnsi="Arial"/>
          <w:sz w:val="22"/>
          <w:szCs w:val="22"/>
        </w:rPr>
        <w:t xml:space="preserve">Multiple cards so they can be distributed to different staff members.</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3. A patient-facing one-pager (Medicare basics)</w:t>
      </w:r>
    </w:p>
    <w:p>
      <w:pPr>
        <w:spacing w:after="60" w:before="60"/>
      </w:pPr>
      <w:r>
        <w:rPr>
          <w:rFonts w:ascii="Arial" w:cs="Arial" w:eastAsia="Arial" w:hAnsi="Arial"/>
          <w:sz w:val="22"/>
          <w:szCs w:val="22"/>
        </w:rPr>
        <w:t xml:space="preserve">Something the office can hand to patients with Medicare questions. Should NOT mention specific plans or carriers — purely educational. Examples: 'Understanding the 4 Parts of Medicare,' 'When Can I Enroll?', 'What's the Difference Between Medicare and Medicaid?'</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4. A small branded item the office can use</w:t>
      </w:r>
    </w:p>
    <w:p>
      <w:pPr>
        <w:spacing w:after="60" w:before="60"/>
      </w:pPr>
      <w:r>
        <w:rPr>
          <w:rFonts w:ascii="Arial" w:cs="Arial" w:eastAsia="Arial" w:hAnsi="Arial"/>
          <w:sz w:val="22"/>
          <w:szCs w:val="22"/>
        </w:rPr>
        <w:t xml:space="preserve">Pens, sticky notes, or hand sanitizer — something with your name and number that lives at the front desk where patients can see it.</w:t>
      </w:r>
    </w:p>
    <w:p>
      <w:pPr>
        <w:spacing w:after="60" w:before="60"/>
      </w:pPr>
      <w:r>
        <w:rPr>
          <w:rFonts w:ascii="Arial" w:cs="Arial" w:eastAsia="Arial" w:hAnsi="Arial"/>
          <w:sz w:val="22"/>
          <w:szCs w:val="22"/>
        </w:rPr>
        <w:t xml:space="preserve"/>
      </w:r>
    </w:p>
    <w:p>
      <w:pPr>
        <w:spacing w:after="60" w:before="60"/>
      </w:pPr>
      <w:r>
        <w:rPr>
          <w:rFonts w:ascii="Arial" w:cs="Arial" w:eastAsia="Arial" w:hAnsi="Arial"/>
          <w:b/>
          <w:bCs/>
          <w:color w:val="E91E63"/>
          <w:sz w:val="22"/>
          <w:szCs w:val="22"/>
        </w:rPr>
        <w:t xml:space="preserve">5. A 'how to refer a patient' one-pager</w:t>
      </w:r>
    </w:p>
    <w:p>
      <w:pPr>
        <w:spacing w:after="60" w:before="60"/>
      </w:pPr>
      <w:r>
        <w:rPr>
          <w:rFonts w:ascii="Arial" w:cs="Arial" w:eastAsia="Arial" w:hAnsi="Arial"/>
          <w:sz w:val="22"/>
          <w:szCs w:val="22"/>
        </w:rPr>
        <w:t xml:space="preserve">This is the underused magic. A simple sheet that tells the office exactly how to refer a patient to you — your name, your phone, what languages you speak, what carriers you work with, and what to say to patients.</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pacing w:after="80" w:before="200"/>
      </w:pPr>
      <w:r>
        <w:rPr>
          <w:rFonts w:ascii="Arial" w:cs="Arial" w:eastAsia="Arial" w:hAnsi="Arial"/>
          <w:b/>
          <w:bCs/>
          <w:color w:val="E91E63"/>
          <w:sz w:val="18"/>
          <w:szCs w:val="18"/>
        </w:rPr>
        <w:t xml:space="preserve">COVER LETTER TEMPLATE</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ENGLISH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[Date]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To the team at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Thank you for taking a moment to read this. My name is [Agent Name], and I'm a local Medicare insurance agent based in [your city] with The Health Experts Insurance.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 work with all the major Medicare carriers — Humana, UnitedHealthcare, Aetna, Wellcare, and others — which means I'm able to help any of your Medicare patients regardless of their current plan. I'm bilingual (English and Spanish) and I serve the [your area] community year-round.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I'd love to be a resource your office can refer patients to whenever they have Medicare questions. Patients often come into doctors' offices confused about their coverage, their copays, what their plan covers, or what to do during enrollment season. Instead of your team having to navigate those questions, you can hand them my card.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Some specific situations where I can help your patients:</w:t>
      </w:r>
    </w:p>
    <w:p>
      <w:pPr>
        <w:spacing w:after="60" w:before="60"/>
      </w:pPr>
      <w:r>
        <w:rPr>
          <w:rFonts w:ascii="Arial" w:cs="Arial" w:eastAsia="Arial" w:hAnsi="Arial"/>
          <w:sz w:val="22"/>
          <w:szCs w:val="22"/>
        </w:rPr>
        <w:t xml:space="preserve">• Confusion about what their plan covers or why they got a bill</w:t>
      </w:r>
    </w:p>
    <w:p>
      <w:pPr>
        <w:spacing w:after="60" w:before="60"/>
      </w:pPr>
      <w:r>
        <w:rPr>
          <w:rFonts w:ascii="Arial" w:cs="Arial" w:eastAsia="Arial" w:hAnsi="Arial"/>
          <w:sz w:val="22"/>
          <w:szCs w:val="22"/>
        </w:rPr>
        <w:t xml:space="preserve">• Patients turning 65 who don't know how to enroll in Medicare</w:t>
      </w:r>
    </w:p>
    <w:p>
      <w:pPr>
        <w:spacing w:after="60" w:before="60"/>
      </w:pPr>
      <w:r>
        <w:rPr>
          <w:rFonts w:ascii="Arial" w:cs="Arial" w:eastAsia="Arial" w:hAnsi="Arial"/>
          <w:sz w:val="22"/>
          <w:szCs w:val="22"/>
        </w:rPr>
        <w:t xml:space="preserve">• Patients on Medicaid who may qualify for Medicare Advantage with extra benefits</w:t>
      </w:r>
    </w:p>
    <w:p>
      <w:pPr>
        <w:spacing w:after="60" w:before="60"/>
      </w:pPr>
      <w:r>
        <w:rPr>
          <w:rFonts w:ascii="Arial" w:cs="Arial" w:eastAsia="Arial" w:hAnsi="Arial"/>
          <w:sz w:val="22"/>
          <w:szCs w:val="22"/>
        </w:rPr>
        <w:t xml:space="preserve">• Patients whose plan is being discontinued and need a new one</w:t>
      </w:r>
    </w:p>
    <w:p>
      <w:pPr>
        <w:spacing w:after="60" w:before="60"/>
      </w:pPr>
      <w:r>
        <w:rPr>
          <w:rFonts w:ascii="Arial" w:cs="Arial" w:eastAsia="Arial" w:hAnsi="Arial"/>
          <w:sz w:val="22"/>
          <w:szCs w:val="22"/>
        </w:rPr>
        <w:t xml:space="preserve">• Pre-AEP questions about whether to keep or change their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My services are completely free to your patients — agents are paid by the carriers, not by patients.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I'll plan to drop by every few weeks just to say hello and refresh the team treats. If you'd ever like me to come in for a brief in-service to walk through the local plan landscape, I'd be happy to arrange that as well — and the carriers I work with can typically sponsor lunch for the team.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Thank you again. I look forward to building a great working relationship.</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[Phone] | [Email]</w:t>
      </w:r>
    </w:p>
    <w:p>
      <w:pPr>
        <w:spacing w:after="60" w:before="60"/>
      </w:pPr>
      <w:r>
        <w:rPr>
          <w:rFonts w:ascii="Arial" w:cs="Arial" w:eastAsia="Arial" w:hAnsi="Arial"/>
          <w:sz w:val="22"/>
          <w:szCs w:val="22"/>
        </w:rPr>
        <w:t xml:space="preserve">The Health Experts Insurance</w:t>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ESPAÑOL  </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[Fecha]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Al equipo de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Gracias por tomar un momento para leer esto. Mi nombre es [Agent Name], y soy un(a) agente local de seguros de Medicare basado(a) en [su ciudad] con The Health Experts Insurance.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Trabajo con todas las aseguradoras principales de Medicare — Humana, UnitedHealthcare, Aetna, Wellcare, y otras — lo que significa que puedo ayudar a cualquiera de sus pacientes de Medicare sin importar en qué plan estén actualmente. Soy bilingüe (inglés y español) y sirvo a la comunidad de [su área] todo el año.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Me encantaría ser un recurso al cual su oficina pueda referir pacientes cuando tengan preguntas sobre Medicare. Los pacientes frecuentemente llegan a las oficinas médicas confundidos sobre su cobertura, sus copagos, qué cubre su plan, o qué hacer durante la temporada de inscripción. En vez de que su equipo tenga que navegar esas preguntas, pueden darles mi tarjeta.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Algunas situaciones específicas en las que puedo ayudar a sus pacientes:</w:t>
      </w:r>
    </w:p>
    <w:p>
      <w:pPr>
        <w:spacing w:after="60" w:before="60"/>
      </w:pPr>
      <w:r>
        <w:rPr>
          <w:rFonts w:ascii="Arial" w:cs="Arial" w:eastAsia="Arial" w:hAnsi="Arial"/>
          <w:sz w:val="22"/>
          <w:szCs w:val="22"/>
        </w:rPr>
        <w:t xml:space="preserve">• Confusión sobre qué cubre su plan o por qué recibieron una factura</w:t>
      </w:r>
    </w:p>
    <w:p>
      <w:pPr>
        <w:spacing w:after="60" w:before="60"/>
      </w:pPr>
      <w:r>
        <w:rPr>
          <w:rFonts w:ascii="Arial" w:cs="Arial" w:eastAsia="Arial" w:hAnsi="Arial"/>
          <w:sz w:val="22"/>
          <w:szCs w:val="22"/>
        </w:rPr>
        <w:t xml:space="preserve">• Pacientes cumpliendo 65 años que no saben cómo inscribirse en Medicare</w:t>
      </w:r>
    </w:p>
    <w:p>
      <w:pPr>
        <w:spacing w:after="60" w:before="60"/>
      </w:pPr>
      <w:r>
        <w:rPr>
          <w:rFonts w:ascii="Arial" w:cs="Arial" w:eastAsia="Arial" w:hAnsi="Arial"/>
          <w:sz w:val="22"/>
          <w:szCs w:val="22"/>
        </w:rPr>
        <w:t xml:space="preserve">• Pacientes con Medicaid que pudieran calificar para Medicare Advantage con beneficios extras</w:t>
      </w:r>
    </w:p>
    <w:p>
      <w:pPr>
        <w:spacing w:after="60" w:before="60"/>
      </w:pPr>
      <w:r>
        <w:rPr>
          <w:rFonts w:ascii="Arial" w:cs="Arial" w:eastAsia="Arial" w:hAnsi="Arial"/>
          <w:sz w:val="22"/>
          <w:szCs w:val="22"/>
        </w:rPr>
        <w:t xml:space="preserve">• Pacientes cuyo plan está siendo descontinuado y necesitan uno nuevo</w:t>
      </w:r>
    </w:p>
    <w:p>
      <w:pPr>
        <w:spacing w:after="60" w:before="60"/>
      </w:pPr>
      <w:r>
        <w:rPr>
          <w:rFonts w:ascii="Arial" w:cs="Arial" w:eastAsia="Arial" w:hAnsi="Arial"/>
          <w:sz w:val="22"/>
          <w:szCs w:val="22"/>
        </w:rPr>
        <w:t xml:space="preserve">• Preguntas antes del AEP sobre si mantener o cambiar su plan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Mis servicios son completamente gratis para sus pacientes — los agentes somos pagados por las aseguradoras, no por los pacientes.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Planeo pasar por la oficina cada pocas semanas solo para saludar y reponer los bocadillos del equipo. Si alguna vez quisiera que viniera a hacer un breve in-service para repasar el panorama de planes locales, con gusto puedo arreglarlo — y las aseguradoras con las que trabajo típicamente pueden patrocinar el almuerzo del equipo.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Gracias otra vez. Espero construir una excelente relación de trabajo.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[Teléfono] | [Email]</w:t>
      </w:r>
    </w:p>
    <w:p>
      <w:pPr>
        <w:spacing w:after="60" w:before="60"/>
      </w:pPr>
      <w:r>
        <w:rPr>
          <w:rFonts w:ascii="Arial" w:cs="Arial" w:eastAsia="Arial" w:hAnsi="Arial"/>
          <w:sz w:val="22"/>
          <w:szCs w:val="22"/>
        </w:rPr>
        <w:t xml:space="preserve">The Health Experts Insurance</w:t>
      </w:r>
    </w:p>
    <w:p>
      <w:pPr>
        <w:pBdr>
          <w:bottom w:val="single" w:color="CCCCCC" w:sz="4" w:space="1"/>
        </w:pBdr>
        <w:spacing w:after="160" w:before="160"/>
      </w:pPr>
      <w:r>
        <w:t xml:space="preserve"/>
      </w:r>
    </w:p>
    <w:p>
      <w:pPr>
        <w:shd w:fill="FFF3CD" w:val="clear"/>
        <w:spacing w:after="200" w:before="200"/>
      </w:pPr>
      <w:r>
        <w:rPr>
          <w:rFonts w:ascii="Arial" w:cs="Arial" w:eastAsia="Arial" w:hAnsi="Arial"/>
          <w:b/>
          <w:bCs/>
          <w:color w:val="8B0000"/>
          <w:sz w:val="22"/>
          <w:szCs w:val="22"/>
        </w:rPr>
        <w:t xml:space="preserve">⚠ COMPLIANCE: </w:t>
      </w:r>
      <w:r>
        <w:rPr>
          <w:rFonts w:ascii="Arial" w:cs="Arial" w:eastAsia="Arial" w:hAnsi="Arial"/>
          <w:color w:val="2E1A47"/>
          <w:sz w:val="22"/>
          <w:szCs w:val="22"/>
        </w:rPr>
        <w:t xml:space="preserve">The 'how to refer a patient' one-pager must NOT include any language that promises the office anything in exchange for referrals (financial or otherwise). Refer-and-be-paid arrangements between agents and providers violate the Anti-Kickback Statute. Frame referrals as a SERVICE the office offers patients, not a kickback opportunity.</w:t>
      </w:r>
    </w:p>
    <w:p>
      <w:r>
        <w:br w:type="page"/>
      </w:r>
    </w:p>
    <w:p>
      <w:pPr>
        <w:spacing w:after="200" w:before="360"/>
      </w:pPr>
      <w:r>
        <w:rPr>
          <w:rFonts w:ascii="Arial" w:cs="Arial" w:eastAsia="Arial" w:hAnsi="Arial"/>
          <w:b/>
          <w:bCs/>
          <w:color w:val="E91E63"/>
          <w:sz w:val="28"/>
          <w:szCs w:val="28"/>
        </w:rPr>
        <w:t xml:space="preserve">5. </w:t>
      </w:r>
      <w:r>
        <w:rPr>
          <w:rFonts w:ascii="Arial" w:cs="Arial" w:eastAsia="Arial" w:hAnsi="Arial"/>
          <w:b/>
          <w:bCs/>
          <w:color w:val="2E1A47"/>
          <w:sz w:val="28"/>
          <w:szCs w:val="28"/>
        </w:rPr>
        <w:t xml:space="preserve">Following Up After a Cold Visit</w:t>
      </w:r>
    </w:p>
    <w:p>
      <w:pPr>
        <w:spacing w:after="60" w:before="60"/>
      </w:pPr>
      <w:r>
        <w:rPr>
          <w:rFonts w:ascii="Arial" w:cs="Arial" w:eastAsia="Arial" w:hAnsi="Arial"/>
          <w:sz w:val="22"/>
          <w:szCs w:val="22"/>
        </w:rPr>
        <w:t xml:space="preserve">Most agents drop the ball here. They do the cold visit, drop the donuts, leave the packet — and then never come back, or come back too soon, or come back too aggressively. Here's how to do it right.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The 48-hour thank-you (the secret weapon)</w:t>
      </w:r>
    </w:p>
    <w:p>
      <w:pPr>
        <w:spacing w:after="60" w:before="60"/>
      </w:pPr>
      <w:r>
        <w:rPr>
          <w:rFonts w:ascii="Arial" w:cs="Arial" w:eastAsia="Arial" w:hAnsi="Arial"/>
          <w:sz w:val="22"/>
          <w:szCs w:val="22"/>
        </w:rPr>
        <w:t xml:space="preserve">Within 48 hours of your first visit, send a brief thank-you email to the office manager (using the name you got from the front desk). This is the single most underused tool in agent outreach — it sets you apart from every other agent who's ever walked in.</w:t>
      </w:r>
    </w:p>
    <w:p>
      <w:pPr>
        <w:spacing w:after="60" w:before="60"/>
      </w:pPr>
      <w:r>
        <w:rPr>
          <w:rFonts w:ascii="Arial" w:cs="Arial" w:eastAsia="Arial" w:hAnsi="Arial"/>
          <w:sz w:val="22"/>
          <w:szCs w:val="22"/>
        </w:rPr>
        <w:t xml:space="preserve"/>
      </w:r>
    </w:p>
    <w:p>
      <w:pPr>
        <w:pBdr>
          <w:bottom w:val="single" w:color="CCCCCC" w:sz="4" w:space="1"/>
        </w:pBdr>
        <w:spacing w:after="160" w:before="160"/>
      </w:pPr>
      <w:r>
        <w:t xml:space="preserve"/>
      </w:r>
    </w:p>
    <w:p>
      <w:pPr>
        <w:shd w:fill="FCE4EC" w:val="clear"/>
        <w:spacing w:after="80" w:before="200"/>
      </w:pPr>
      <w:r>
        <w:rPr>
          <w:rFonts w:ascii="Arial" w:cs="Arial" w:eastAsia="Arial" w:hAnsi="Arial"/>
          <w:b/>
          <w:bCs/>
          <w:color w:val="2E1A47"/>
          <w:sz w:val="22"/>
          <w:szCs w:val="22"/>
        </w:rPr>
        <w:t xml:space="preserve">  ENGLISH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Thank you for the warm welcome at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Hi [Office Manager Name],</w:t>
      </w:r>
    </w:p>
    <w:p>
      <w:pPr>
        <w:spacing w:after="60" w:before="60"/>
      </w:pPr>
      <w:r>
        <w:rPr>
          <w:rFonts w:ascii="Arial" w:cs="Arial" w:eastAsia="Arial" w:hAnsi="Arial"/>
          <w:sz w:val="22"/>
          <w:szCs w:val="22"/>
        </w:rPr>
        <w:t xml:space="preserve">[Front desk staff name] mentioned you when I stopped by the office on [day]. I just wanted to send a quick thank-you for letting me drop off some donuts and introduce myself to the team.</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As I mentioned in the packet I left, I'd love to be a free resource for any of your patients who have Medicare questions. I work with all the major carriers, I'm bilingual, and I serve [your area] year-round.</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No pressure to do anything with this — I'll plan to swing by again in a couple of weeks just to say hello. If you'd ever want to chat about how I might be helpful to your patients, just let me know. I'm available by phone, email, or in person — whatever works for you.</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Thank you again, and I look forward to building a great working relationship with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Warmly,</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[Phone] | [Email]</w:t>
      </w:r>
    </w:p>
    <w:p>
      <w:pPr>
        <w:spacing w:after="60" w:before="60"/>
      </w:pPr>
      <w:r>
        <w:rPr>
          <w:rFonts w:ascii="Arial" w:cs="Arial" w:eastAsia="Arial" w:hAnsi="Arial"/>
          <w:sz w:val="22"/>
          <w:szCs w:val="22"/>
        </w:rPr>
        <w:t xml:space="preserve"/>
      </w:r>
    </w:p>
    <w:p>
      <w:pPr>
        <w:shd w:fill="FCE4EC" w:val="clear"/>
        <w:spacing w:after="80" w:before="200"/>
      </w:pPr>
      <w:r>
        <w:rPr>
          <w:rFonts w:ascii="Arial" w:cs="Arial" w:eastAsia="Arial" w:hAnsi="Arial"/>
          <w:b/>
          <w:bCs/>
          <w:color w:val="2E1A47"/>
          <w:sz w:val="22"/>
          <w:szCs w:val="22"/>
        </w:rPr>
        <w:t xml:space="preserve">  ESPAÑOL  </w:t>
      </w:r>
    </w:p>
    <w:p>
      <w:pPr>
        <w:spacing w:after="80" w:before="80"/>
      </w:pPr>
      <w:r>
        <w:rPr>
          <w:rFonts w:ascii="Arial" w:cs="Arial" w:eastAsia="Arial" w:hAnsi="Arial"/>
          <w:b/>
          <w:bCs/>
          <w:color w:val="2E1A47"/>
          <w:sz w:val="22"/>
          <w:szCs w:val="22"/>
        </w:rPr>
        <w:t xml:space="preserve">Subject: </w:t>
      </w:r>
      <w:r>
        <w:rPr>
          <w:rFonts w:ascii="Arial" w:cs="Arial" w:eastAsia="Arial" w:hAnsi="Arial"/>
          <w:color w:val="2E1A47"/>
          <w:sz w:val="22"/>
          <w:szCs w:val="22"/>
        </w:rPr>
        <w:t xml:space="preserve">Gracias por la cálida bienvenida en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Hola [Office Manager Name],</w:t>
      </w:r>
    </w:p>
    <w:p>
      <w:pPr>
        <w:spacing w:after="60" w:before="60"/>
      </w:pPr>
      <w:r>
        <w:rPr>
          <w:rFonts w:ascii="Arial" w:cs="Arial" w:eastAsia="Arial" w:hAnsi="Arial"/>
          <w:sz w:val="22"/>
          <w:szCs w:val="22"/>
        </w:rPr>
        <w:t xml:space="preserve">[Nombre de la persona en recepción] me mencionó su nombre cuando pasé por la oficina el [día]. Solo quería enviar un agradecimiento rápido por dejarme dejar unos donuts y presentarme con el equipo.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Como mencioné en el paquete que dejé, me encantaría ser un recurso gratis para cualquiera de sus pacientes que tenga preguntas sobre Medicare. Trabajo con todas las aseguradoras importantes, soy bilingüe, y sirvo a [su área] todo el año.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Sin presión para hacer nada con esto — planeo pasar otra vez en un par de semanas solo para saludar. Si alguna vez quisiera conversar sobre cómo podría ser útil a sus pacientes, solo déjeme saber. Estoy disponible por teléfono, correo, o en persona — lo que le funcione.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Gracias otra vez, y espero construir una excelente relación de trabajo con [Practice Name].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Con cariño,</w:t>
      </w:r>
    </w:p>
    <w:p>
      <w:pPr>
        <w:spacing w:after="60" w:before="60"/>
      </w:pPr>
      <w:r>
        <w:rPr>
          <w:rFonts w:ascii="Arial" w:cs="Arial" w:eastAsia="Arial" w:hAnsi="Arial"/>
          <w:sz w:val="22"/>
          <w:szCs w:val="22"/>
        </w:rPr>
        <w:t xml:space="preserve">[Agent Name]</w:t>
      </w:r>
    </w:p>
    <w:p>
      <w:pPr>
        <w:spacing w:after="60" w:before="60"/>
      </w:pPr>
      <w:r>
        <w:rPr>
          <w:rFonts w:ascii="Arial" w:cs="Arial" w:eastAsia="Arial" w:hAnsi="Arial"/>
          <w:sz w:val="22"/>
          <w:szCs w:val="22"/>
        </w:rPr>
        <w:t xml:space="preserve">[Teléfono] | [Email]</w:t>
      </w:r>
    </w:p>
    <w:p>
      <w:pPr>
        <w:pBdr>
          <w:bottom w:val="single" w:color="CCCCCC" w:sz="4" w:space="1"/>
        </w:pBdr>
        <w:spacing w:after="160" w:before="160"/>
      </w:pPr>
      <w:r>
        <w:t xml:space="preserve"/>
      </w:r>
    </w:p>
    <w:p>
      <w:pPr>
        <w:spacing w:after="120" w:before="240"/>
      </w:pPr>
      <w:r>
        <w:rPr>
          <w:rFonts w:ascii="Arial" w:cs="Arial" w:eastAsia="Arial" w:hAnsi="Arial"/>
          <w:b/>
          <w:bCs/>
          <w:color w:val="2E1A47"/>
          <w:sz w:val="26"/>
          <w:szCs w:val="26"/>
        </w:rPr>
        <w:t xml:space="preserve">The 2-week return visit</w:t>
      </w:r>
    </w:p>
    <w:p>
      <w:pPr>
        <w:spacing w:after="60" w:before="60"/>
      </w:pPr>
      <w:r>
        <w:rPr>
          <w:rFonts w:ascii="Arial" w:cs="Arial" w:eastAsia="Arial" w:hAnsi="Arial"/>
          <w:sz w:val="22"/>
          <w:szCs w:val="22"/>
        </w:rPr>
        <w:t xml:space="preserve">Two weeks after your first cold visit, come back. Same time of day, same energy, fresh treats. The pattern itself is the message — 'I said I'd be back, and here I am.' That consistency is what builds trust.</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What to bring on visit #2</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Different treats (rotate: donuts → fruit → bagels → cookies → tacos for lunch occasionally)</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Greet front desk staff by name (use the names you wrote down after visit #1)</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Stay 5 minutes, no more</w:t>
      </w:r>
    </w:p>
    <w:p>
      <w:pPr>
        <w:spacing w:after="60" w:before="60"/>
      </w:pPr>
      <w:r>
        <w:rPr>
          <w:rFonts w:ascii="Arial" w:cs="Arial" w:eastAsia="Arial" w:hAnsi="Arial"/>
          <w:b/>
          <w:bCs/>
          <w:color w:val="E91E63"/>
          <w:sz w:val="22"/>
          <w:szCs w:val="22"/>
        </w:rPr>
        <w:t xml:space="preserve">•  </w:t>
      </w:r>
      <w:r>
        <w:rPr>
          <w:rFonts w:ascii="Arial" w:cs="Arial" w:eastAsia="Arial" w:hAnsi="Arial"/>
          <w:sz w:val="22"/>
          <w:szCs w:val="22"/>
        </w:rPr>
        <w:t xml:space="preserve">This time, ask if the office manager is available for a 1-minute hello</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If the office manager is available on visit #2</w:t>
      </w:r>
    </w:p>
    <w:p>
      <w:pPr>
        <w:spacing w:after="60" w:before="60"/>
      </w:pPr>
      <w:r>
        <w:rPr>
          <w:rFonts w:ascii="Arial" w:cs="Arial" w:eastAsia="Arial" w:hAnsi="Arial"/>
          <w:sz w:val="22"/>
          <w:szCs w:val="22"/>
        </w:rPr>
        <w:t xml:space="preserve">"Hi [Office Manager Name] — I'm [Agent Name], the Medicare agent who came by a couple weeks ago. I won't take much of your time — I just wanted to officially introduce myself and say thanks for letting me come around. If you ever have questions about how this kind of partnership could work, or if you'd ever want me to do a quick in-service for the team, please just let me know. Otherwise, I'll just keep stopping by to say hello."</w:t>
      </w:r>
    </w:p>
    <w:p>
      <w:pPr>
        <w:spacing w:after="60" w:before="60"/>
      </w:pPr>
      <w:r>
        <w:rPr>
          <w:rFonts w:ascii="Arial" w:cs="Arial" w:eastAsia="Arial" w:hAnsi="Arial"/>
          <w:sz w:val="22"/>
          <w:szCs w:val="22"/>
        </w:rPr>
        <w:t xml:space="preserve"/>
      </w:r>
    </w:p>
    <w:p>
      <w:pPr>
        <w:spacing w:after="120" w:before="240"/>
      </w:pPr>
      <w:r>
        <w:rPr>
          <w:rFonts w:ascii="Arial" w:cs="Arial" w:eastAsia="Arial" w:hAnsi="Arial"/>
          <w:b/>
          <w:bCs/>
          <w:color w:val="2E1A47"/>
          <w:sz w:val="26"/>
          <w:szCs w:val="26"/>
        </w:rPr>
        <w:t xml:space="preserve">If the office manager isn't available</w:t>
      </w:r>
    </w:p>
    <w:p>
      <w:pPr>
        <w:spacing w:after="60" w:before="60"/>
      </w:pPr>
      <w:r>
        <w:rPr>
          <w:rFonts w:ascii="Arial" w:cs="Arial" w:eastAsia="Arial" w:hAnsi="Arial"/>
          <w:sz w:val="22"/>
          <w:szCs w:val="22"/>
        </w:rPr>
        <w:t xml:space="preserve">That's fine. Don't push. Tell the front desk you'll be back, drop the treats, and leave. The pattern works regardless of whether the office manager is there each time.</w:t>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THE PATIENT WAR: Most agents quit after 2-3 visits with no obvious progress. The agents who win provider offices show up bi-weekly for 3 months before they ever ask for anything. The doctors' office staff watches new agents come and go. They start to take you seriously around visit 5 or 6 — and start to refer patients around visit 8 or 10. Patience is the entire game.</w:t>
      </w:r>
    </w:p>
    <w:p>
      <w:r>
        <w:br w:type="page"/>
      </w:r>
    </w:p>
    <w:p>
      <w:pPr>
        <w:spacing w:after="240" w:before="400"/>
      </w:pPr>
      <w:r>
        <w:rPr>
          <w:rFonts w:ascii="Arial" w:cs="Arial" w:eastAsia="Arial" w:hAnsi="Arial"/>
          <w:b/>
          <w:bCs/>
          <w:color w:val="2E1A47"/>
          <w:sz w:val="36"/>
          <w:szCs w:val="36"/>
        </w:rPr>
        <w:t xml:space="preserve">What's Next</w:t>
      </w:r>
    </w:p>
    <w:p>
      <w:pPr>
        <w:spacing w:after="60" w:before="60"/>
      </w:pPr>
      <w:r>
        <w:rPr>
          <w:rFonts w:ascii="Arial" w:cs="Arial" w:eastAsia="Arial" w:hAnsi="Arial"/>
          <w:sz w:val="22"/>
          <w:szCs w:val="22"/>
        </w:rPr>
        <w:t xml:space="preserve">Once you've done your first cold visit and the 48-hour thank-you email, you're in Phase 2.</w:t>
      </w:r>
    </w:p>
    <w:p>
      <w:pPr>
        <w:spacing w:after="60" w:before="60"/>
      </w:pPr>
      <w:r>
        <w:rPr>
          <w:rFonts w:ascii="Arial" w:cs="Arial" w:eastAsia="Arial" w:hAnsi="Arial"/>
          <w:sz w:val="22"/>
          <w:szCs w:val="22"/>
        </w:rPr>
        <w:t xml:space="preserve"/>
      </w:r>
    </w:p>
    <w:p>
      <w:pPr>
        <w:spacing w:after="80" w:before="80"/>
      </w:pPr>
      <w:r>
        <w:rPr>
          <w:rFonts w:ascii="Arial" w:cs="Arial" w:eastAsia="Arial" w:hAnsi="Arial"/>
          <w:b/>
          <w:bCs/>
          <w:color w:val="E91E63"/>
          <w:sz w:val="26"/>
          <w:szCs w:val="26"/>
        </w:rPr>
        <w:t xml:space="preserve">Phase 2: The Bi-Weekly Drop-By Rhythm</w:t>
      </w:r>
    </w:p>
    <w:p>
      <w:pPr>
        <w:spacing w:after="60" w:before="60"/>
      </w:pPr>
      <w:r>
        <w:rPr>
          <w:rFonts w:ascii="Arial" w:cs="Arial" w:eastAsia="Arial" w:hAnsi="Arial"/>
          <w:sz w:val="22"/>
          <w:szCs w:val="22"/>
        </w:rPr>
        <w:t xml:space="preserve">How to maintain the every-2-weeks visit cadence, what to bring each time, who to talk to and how long to stay, and the staff-by-staff scripts that build real relationships.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w:r>
    </w:p>
    <w:p>
      <w:pPr>
        <w:shd w:fill="FCE4EC" w:val="clear"/>
        <w:spacing w:after="200" w:before="200"/>
      </w:pPr>
      <w:r>
        <w:rPr>
          <w:rFonts w:ascii="Arial" w:cs="Arial" w:eastAsia="Arial" w:hAnsi="Arial"/>
          <w:b/>
          <w:bCs/>
          <w:i/>
          <w:iCs/>
          <w:color w:val="2E1A47"/>
          <w:sz w:val="22"/>
          <w:szCs w:val="22"/>
        </w:rPr>
        <w:t xml:space="preserve">PRO TIP: Make a simple Google Sheet to track every office you visit — name, address, contact names you've collected, last visit date, next visit date, treats brought, and notes. The agents who win provider offices have systems. The ones who don't, forget which office liked which donuts.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The Health Experts Insurance  |  Provider Office Playbook  |  Phase 1: Mapping the Office  |  </w:t>
    </w:r>
    <w:r>
      <w:rPr>
        <w:rFonts w:ascii="Arial" w:cs="Arial" w:eastAsia="Arial" w:hAnsi="Arial"/>
        <w:i/>
        <w:iCs/>
        <w:color w:val="999999"/>
        <w:sz w:val="16"/>
        <w:szCs w:val="16"/>
      </w:rPr>
      <w:t xml:space="preserve">Confidential — for THEI agents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2026-05-07T11:12:59.053Z</dcterms:created>
  <dcterms:modified xsi:type="dcterms:W3CDTF">2026-05-07T11:12:59.068Z</dcterms:modified>
</cp:coreProperties>
</file>

<file path=docProps/custom.xml><?xml version="1.0" encoding="utf-8"?>
<Properties xmlns="http://schemas.openxmlformats.org/officeDocument/2006/custom-properties" xmlns:vt="http://schemas.openxmlformats.org/officeDocument/2006/docPropsVTypes"/>
</file>