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D23" w:rsidRPr="00FA01EA" w:rsidRDefault="00A64D2E" w:rsidP="003F2E9D">
      <w:pPr>
        <w:jc w:val="center"/>
        <w:rPr>
          <w:sz w:val="24"/>
          <w:szCs w:val="24"/>
        </w:rPr>
      </w:pPr>
      <w:r w:rsidRPr="00FA01EA">
        <w:rPr>
          <w:sz w:val="24"/>
          <w:szCs w:val="24"/>
        </w:rPr>
        <w:t xml:space="preserve">SPL </w:t>
      </w:r>
      <w:r w:rsidR="006B27A2">
        <w:rPr>
          <w:sz w:val="24"/>
          <w:szCs w:val="24"/>
        </w:rPr>
        <w:t xml:space="preserve">format for </w:t>
      </w:r>
      <w:r w:rsidRPr="00FA01EA">
        <w:rPr>
          <w:sz w:val="24"/>
          <w:szCs w:val="24"/>
        </w:rPr>
        <w:t>proteins</w:t>
      </w:r>
      <w:r w:rsidR="00D01F8F">
        <w:rPr>
          <w:sz w:val="24"/>
          <w:szCs w:val="24"/>
        </w:rPr>
        <w:t xml:space="preserve"> with structural modifications</w:t>
      </w:r>
    </w:p>
    <w:p w:rsidR="008C7B8A" w:rsidRPr="00FA01EA" w:rsidRDefault="008C7B8A" w:rsidP="00F027D9">
      <w:pPr>
        <w:rPr>
          <w:sz w:val="24"/>
          <w:szCs w:val="24"/>
        </w:rPr>
      </w:pPr>
    </w:p>
    <w:p w:rsidR="003E5036" w:rsidRPr="00FA01EA" w:rsidRDefault="00CB1A11" w:rsidP="00F027D9">
      <w:pPr>
        <w:rPr>
          <w:b/>
          <w:sz w:val="24"/>
          <w:szCs w:val="24"/>
        </w:rPr>
      </w:pPr>
      <w:r>
        <w:rPr>
          <w:b/>
          <w:sz w:val="24"/>
          <w:szCs w:val="24"/>
        </w:rPr>
        <w:t>Abstract</w:t>
      </w:r>
    </w:p>
    <w:p w:rsidR="00F946F1" w:rsidRPr="00FA01EA" w:rsidRDefault="00F946F1" w:rsidP="00F027D9">
      <w:pPr>
        <w:pStyle w:val="ListParagraph"/>
        <w:rPr>
          <w:sz w:val="24"/>
          <w:szCs w:val="24"/>
        </w:rPr>
      </w:pPr>
      <w:bookmarkStart w:id="0" w:name="_GoBack"/>
      <w:bookmarkEnd w:id="0"/>
    </w:p>
    <w:p w:rsidR="008C7B8A" w:rsidRPr="00FA01EA" w:rsidRDefault="003E5036" w:rsidP="00F027D9">
      <w:pPr>
        <w:ind w:left="360"/>
        <w:rPr>
          <w:sz w:val="24"/>
          <w:szCs w:val="24"/>
        </w:rPr>
      </w:pPr>
      <w:r w:rsidRPr="00FA01EA">
        <w:rPr>
          <w:b/>
          <w:sz w:val="24"/>
          <w:szCs w:val="24"/>
        </w:rPr>
        <w:t>Key words:</w:t>
      </w:r>
      <w:r w:rsidRPr="00FA01EA">
        <w:rPr>
          <w:sz w:val="24"/>
          <w:szCs w:val="24"/>
        </w:rPr>
        <w:t xml:space="preserve"> standard, </w:t>
      </w:r>
      <w:r w:rsidR="002B1A18" w:rsidRPr="00FA01EA">
        <w:rPr>
          <w:sz w:val="24"/>
          <w:szCs w:val="24"/>
        </w:rPr>
        <w:t xml:space="preserve">substance, </w:t>
      </w:r>
      <w:r w:rsidRPr="00FA01EA">
        <w:rPr>
          <w:sz w:val="24"/>
          <w:szCs w:val="24"/>
        </w:rPr>
        <w:t>proteins, modified proteins, posttranslational modification, data exchange</w:t>
      </w:r>
      <w:r w:rsidR="00CB3CD4" w:rsidRPr="00FA01EA">
        <w:rPr>
          <w:sz w:val="24"/>
          <w:szCs w:val="24"/>
        </w:rPr>
        <w:t xml:space="preserve"> standard</w:t>
      </w:r>
      <w:r w:rsidRPr="00FA01EA">
        <w:rPr>
          <w:sz w:val="24"/>
          <w:szCs w:val="24"/>
        </w:rPr>
        <w:t>, informatics</w:t>
      </w:r>
    </w:p>
    <w:p w:rsidR="00F56D29" w:rsidRPr="00F56D29" w:rsidRDefault="009109B7" w:rsidP="00F56D29">
      <w:pPr>
        <w:pStyle w:val="ListParagraph"/>
        <w:numPr>
          <w:ilvl w:val="0"/>
          <w:numId w:val="10"/>
        </w:numPr>
        <w:rPr>
          <w:b/>
          <w:sz w:val="24"/>
          <w:szCs w:val="24"/>
        </w:rPr>
      </w:pPr>
      <w:r>
        <w:rPr>
          <w:b/>
          <w:sz w:val="24"/>
          <w:szCs w:val="24"/>
        </w:rPr>
        <w:t>Introduction</w:t>
      </w:r>
    </w:p>
    <w:p w:rsidR="005F3BC5" w:rsidRDefault="0051045C" w:rsidP="00561992">
      <w:pPr>
        <w:rPr>
          <w:sz w:val="24"/>
          <w:szCs w:val="24"/>
        </w:rPr>
      </w:pPr>
      <w:r>
        <w:rPr>
          <w:sz w:val="24"/>
          <w:szCs w:val="24"/>
          <w:lang w:val="en"/>
        </w:rPr>
        <w:t xml:space="preserve">Protein-based therapeutic </w:t>
      </w:r>
      <w:r w:rsidR="0060547B">
        <w:rPr>
          <w:sz w:val="24"/>
          <w:szCs w:val="24"/>
          <w:lang w:val="en"/>
        </w:rPr>
        <w:t>products</w:t>
      </w:r>
      <w:r>
        <w:rPr>
          <w:sz w:val="24"/>
          <w:szCs w:val="24"/>
          <w:lang w:val="en"/>
        </w:rPr>
        <w:t xml:space="preserve"> contribute significantly to the EU and US drug market</w:t>
      </w:r>
      <w:r w:rsidR="003329BA">
        <w:rPr>
          <w:sz w:val="24"/>
          <w:szCs w:val="24"/>
          <w:lang w:val="en"/>
        </w:rPr>
        <w:t>s</w:t>
      </w:r>
      <w:r>
        <w:rPr>
          <w:sz w:val="24"/>
          <w:szCs w:val="24"/>
          <w:lang w:val="en"/>
        </w:rPr>
        <w:t xml:space="preserve">. </w:t>
      </w:r>
      <w:r w:rsidR="00C700DA">
        <w:rPr>
          <w:sz w:val="24"/>
          <w:szCs w:val="24"/>
          <w:lang w:val="en"/>
        </w:rPr>
        <w:t xml:space="preserve">More than </w:t>
      </w:r>
      <w:r w:rsidR="00DE4037">
        <w:rPr>
          <w:sz w:val="24"/>
          <w:szCs w:val="24"/>
          <w:lang w:val="en"/>
        </w:rPr>
        <w:t>30% of</w:t>
      </w:r>
      <w:r w:rsidR="00BD3C82">
        <w:rPr>
          <w:sz w:val="24"/>
          <w:szCs w:val="24"/>
          <w:lang w:val="en"/>
        </w:rPr>
        <w:t xml:space="preserve"> novel drugs approved by </w:t>
      </w:r>
      <w:r w:rsidR="00C700DA">
        <w:rPr>
          <w:sz w:val="24"/>
          <w:szCs w:val="24"/>
          <w:lang w:val="en"/>
        </w:rPr>
        <w:t xml:space="preserve">the US Food and </w:t>
      </w:r>
      <w:r w:rsidR="002E237A">
        <w:rPr>
          <w:sz w:val="24"/>
          <w:szCs w:val="24"/>
          <w:lang w:val="en"/>
        </w:rPr>
        <w:t>D</w:t>
      </w:r>
      <w:r w:rsidR="00C700DA">
        <w:rPr>
          <w:sz w:val="24"/>
          <w:szCs w:val="24"/>
          <w:lang w:val="en"/>
        </w:rPr>
        <w:t xml:space="preserve">rug </w:t>
      </w:r>
      <w:r w:rsidR="002E237A">
        <w:rPr>
          <w:sz w:val="24"/>
          <w:szCs w:val="24"/>
          <w:lang w:val="en"/>
        </w:rPr>
        <w:t>a</w:t>
      </w:r>
      <w:r w:rsidR="00C700DA">
        <w:rPr>
          <w:sz w:val="24"/>
          <w:szCs w:val="24"/>
          <w:lang w:val="en"/>
        </w:rPr>
        <w:t>dministration (</w:t>
      </w:r>
      <w:r w:rsidR="00BD3C82">
        <w:rPr>
          <w:sz w:val="24"/>
          <w:szCs w:val="24"/>
          <w:lang w:val="en"/>
        </w:rPr>
        <w:t>FDA</w:t>
      </w:r>
      <w:r w:rsidR="00C700DA">
        <w:rPr>
          <w:sz w:val="24"/>
          <w:szCs w:val="24"/>
          <w:lang w:val="en"/>
        </w:rPr>
        <w:t>)</w:t>
      </w:r>
      <w:r w:rsidR="00BD3C82">
        <w:rPr>
          <w:sz w:val="24"/>
          <w:szCs w:val="24"/>
          <w:lang w:val="en"/>
        </w:rPr>
        <w:t xml:space="preserve"> in 201</w:t>
      </w:r>
      <w:r w:rsidR="00DE4037">
        <w:rPr>
          <w:sz w:val="24"/>
          <w:szCs w:val="24"/>
          <w:lang w:val="en"/>
        </w:rPr>
        <w:t>5</w:t>
      </w:r>
      <w:r w:rsidR="00C700DA">
        <w:rPr>
          <w:sz w:val="24"/>
          <w:szCs w:val="24"/>
          <w:lang w:val="en"/>
        </w:rPr>
        <w:t>-2016</w:t>
      </w:r>
      <w:r w:rsidR="00BD3C82">
        <w:rPr>
          <w:sz w:val="24"/>
          <w:szCs w:val="24"/>
          <w:lang w:val="en"/>
        </w:rPr>
        <w:t xml:space="preserve"> </w:t>
      </w:r>
      <w:r w:rsidR="00DE4037">
        <w:rPr>
          <w:sz w:val="24"/>
          <w:szCs w:val="24"/>
          <w:lang w:val="en"/>
        </w:rPr>
        <w:t>had</w:t>
      </w:r>
      <w:r w:rsidR="00490AB5">
        <w:rPr>
          <w:sz w:val="24"/>
          <w:szCs w:val="24"/>
          <w:lang w:val="en"/>
        </w:rPr>
        <w:t xml:space="preserve"> </w:t>
      </w:r>
      <w:r w:rsidR="005F7C4D">
        <w:rPr>
          <w:sz w:val="24"/>
          <w:szCs w:val="24"/>
          <w:lang w:val="en"/>
        </w:rPr>
        <w:t xml:space="preserve">a </w:t>
      </w:r>
      <w:r w:rsidR="00490AB5">
        <w:rPr>
          <w:sz w:val="24"/>
          <w:szCs w:val="24"/>
          <w:lang w:val="en"/>
        </w:rPr>
        <w:t xml:space="preserve">protein as </w:t>
      </w:r>
      <w:r w:rsidR="005F7C4D">
        <w:rPr>
          <w:sz w:val="24"/>
          <w:szCs w:val="24"/>
          <w:lang w:val="en"/>
        </w:rPr>
        <w:t xml:space="preserve">an </w:t>
      </w:r>
      <w:r w:rsidR="00490AB5">
        <w:rPr>
          <w:sz w:val="24"/>
          <w:szCs w:val="24"/>
          <w:lang w:val="en"/>
        </w:rPr>
        <w:t xml:space="preserve">active ingredient. </w:t>
      </w:r>
      <w:r w:rsidR="005F61C4">
        <w:rPr>
          <w:sz w:val="24"/>
          <w:szCs w:val="24"/>
          <w:lang w:val="en"/>
        </w:rPr>
        <w:t xml:space="preserve">During </w:t>
      </w:r>
      <w:r w:rsidR="001B19F4">
        <w:rPr>
          <w:sz w:val="24"/>
          <w:szCs w:val="24"/>
          <w:lang w:val="en"/>
        </w:rPr>
        <w:t xml:space="preserve">the </w:t>
      </w:r>
      <w:r w:rsidR="005F61C4">
        <w:rPr>
          <w:sz w:val="24"/>
          <w:szCs w:val="24"/>
          <w:lang w:val="en"/>
        </w:rPr>
        <w:t xml:space="preserve">same period </w:t>
      </w:r>
      <w:r w:rsidR="00C700DA">
        <w:rPr>
          <w:sz w:val="24"/>
          <w:szCs w:val="24"/>
          <w:lang w:val="en"/>
        </w:rPr>
        <w:t xml:space="preserve">FDA approved </w:t>
      </w:r>
      <w:r w:rsidR="00AC5D1F">
        <w:rPr>
          <w:sz w:val="24"/>
          <w:szCs w:val="24"/>
          <w:lang w:val="en"/>
        </w:rPr>
        <w:t xml:space="preserve">protein-based </w:t>
      </w:r>
      <w:proofErr w:type="spellStart"/>
      <w:r w:rsidR="00C700DA">
        <w:rPr>
          <w:sz w:val="24"/>
          <w:szCs w:val="24"/>
          <w:lang w:val="en"/>
        </w:rPr>
        <w:t>biosimilar</w:t>
      </w:r>
      <w:r w:rsidR="00AC5D1F">
        <w:rPr>
          <w:sz w:val="24"/>
          <w:szCs w:val="24"/>
          <w:lang w:val="en"/>
        </w:rPr>
        <w:t>s</w:t>
      </w:r>
      <w:proofErr w:type="spellEnd"/>
      <w:r w:rsidR="00C700DA">
        <w:rPr>
          <w:sz w:val="24"/>
          <w:szCs w:val="24"/>
          <w:lang w:val="en"/>
        </w:rPr>
        <w:t xml:space="preserve"> </w:t>
      </w:r>
      <w:proofErr w:type="spellStart"/>
      <w:r w:rsidR="00C700DA" w:rsidRPr="00C700DA">
        <w:rPr>
          <w:sz w:val="24"/>
          <w:szCs w:val="24"/>
          <w:lang w:val="en"/>
        </w:rPr>
        <w:t>Zarxio</w:t>
      </w:r>
      <w:proofErr w:type="spellEnd"/>
      <w:r w:rsidR="00C700DA">
        <w:rPr>
          <w:sz w:val="24"/>
          <w:szCs w:val="24"/>
          <w:lang w:val="en"/>
        </w:rPr>
        <w:t xml:space="preserve"> and </w:t>
      </w:r>
      <w:proofErr w:type="spellStart"/>
      <w:r w:rsidR="00C700DA">
        <w:rPr>
          <w:rFonts w:ascii="Tahoma" w:hAnsi="Tahoma" w:cs="Tahoma"/>
          <w:sz w:val="20"/>
          <w:szCs w:val="20"/>
        </w:rPr>
        <w:t>Inflectra</w:t>
      </w:r>
      <w:proofErr w:type="spellEnd"/>
      <w:r w:rsidR="00C700DA">
        <w:rPr>
          <w:rFonts w:ascii="Tahoma" w:hAnsi="Tahoma" w:cs="Tahoma"/>
          <w:sz w:val="20"/>
          <w:szCs w:val="20"/>
        </w:rPr>
        <w:t xml:space="preserve">. </w:t>
      </w:r>
      <w:r w:rsidR="00562BE7">
        <w:rPr>
          <w:sz w:val="24"/>
          <w:szCs w:val="24"/>
          <w:lang w:val="en"/>
        </w:rPr>
        <w:t xml:space="preserve">Proteins accounted for almost 40% of pharmaceutical substances </w:t>
      </w:r>
      <w:r w:rsidR="002E237A">
        <w:rPr>
          <w:sz w:val="24"/>
          <w:szCs w:val="24"/>
          <w:lang w:val="en"/>
        </w:rPr>
        <w:t xml:space="preserve">that </w:t>
      </w:r>
      <w:r w:rsidR="00562BE7">
        <w:rPr>
          <w:sz w:val="24"/>
          <w:szCs w:val="24"/>
          <w:lang w:val="en"/>
        </w:rPr>
        <w:t xml:space="preserve">received INN names in 2016. </w:t>
      </w:r>
      <w:r w:rsidR="00F070D2">
        <w:rPr>
          <w:sz w:val="24"/>
          <w:szCs w:val="24"/>
          <w:lang w:val="en"/>
        </w:rPr>
        <w:t>Hundreds of proteins</w:t>
      </w:r>
      <w:r w:rsidR="00562BE7" w:rsidRPr="008C1163">
        <w:rPr>
          <w:sz w:val="24"/>
          <w:szCs w:val="24"/>
          <w:lang w:val="en"/>
        </w:rPr>
        <w:t xml:space="preserve"> are in clinical trials for treating cancer, immunological disorders, infections, hematological disorders and other diseases.</w:t>
      </w:r>
      <w:r w:rsidR="00562BE7">
        <w:rPr>
          <w:sz w:val="24"/>
          <w:szCs w:val="24"/>
          <w:lang w:val="en"/>
        </w:rPr>
        <w:t xml:space="preserve"> </w:t>
      </w:r>
      <w:r w:rsidR="00562BE7" w:rsidRPr="008C1163">
        <w:rPr>
          <w:sz w:val="24"/>
          <w:szCs w:val="24"/>
          <w:lang w:val="en"/>
        </w:rPr>
        <w:t xml:space="preserve"> </w:t>
      </w:r>
      <w:r w:rsidR="006570B7">
        <w:rPr>
          <w:sz w:val="24"/>
          <w:szCs w:val="24"/>
          <w:lang w:val="en"/>
        </w:rPr>
        <w:t>M</w:t>
      </w:r>
      <w:r w:rsidR="00284B5C" w:rsidRPr="00284B5C">
        <w:rPr>
          <w:sz w:val="24"/>
          <w:szCs w:val="24"/>
          <w:lang w:val="en"/>
        </w:rPr>
        <w:t xml:space="preserve">ost </w:t>
      </w:r>
      <w:r w:rsidR="00284B5C">
        <w:rPr>
          <w:sz w:val="24"/>
          <w:szCs w:val="24"/>
          <w:lang w:val="en"/>
        </w:rPr>
        <w:t>proteins</w:t>
      </w:r>
      <w:r w:rsidR="00284B5C" w:rsidRPr="00284B5C">
        <w:rPr>
          <w:sz w:val="24"/>
          <w:szCs w:val="24"/>
          <w:lang w:val="en"/>
        </w:rPr>
        <w:t xml:space="preserve"> are more complex in structure than conventional drugs</w:t>
      </w:r>
      <w:r w:rsidR="00284B5C">
        <w:rPr>
          <w:sz w:val="24"/>
          <w:szCs w:val="24"/>
          <w:lang w:val="en"/>
        </w:rPr>
        <w:t xml:space="preserve"> and are</w:t>
      </w:r>
      <w:r w:rsidR="00284B5C" w:rsidRPr="00284B5C">
        <w:rPr>
          <w:sz w:val="24"/>
          <w:szCs w:val="24"/>
          <w:lang w:val="en"/>
        </w:rPr>
        <w:t xml:space="preserve"> more diffic</w:t>
      </w:r>
      <w:r w:rsidR="00CD53C3">
        <w:rPr>
          <w:sz w:val="24"/>
          <w:szCs w:val="24"/>
          <w:lang w:val="en"/>
        </w:rPr>
        <w:t xml:space="preserve">ult to identify or characterize. </w:t>
      </w:r>
      <w:r w:rsidR="00266006">
        <w:rPr>
          <w:sz w:val="24"/>
          <w:szCs w:val="24"/>
          <w:lang w:val="en"/>
        </w:rPr>
        <w:t>The bioinformatics</w:t>
      </w:r>
      <w:r w:rsidR="000C6973">
        <w:rPr>
          <w:sz w:val="24"/>
          <w:szCs w:val="24"/>
          <w:lang w:val="en"/>
        </w:rPr>
        <w:t xml:space="preserve"> approach typically used for characterization of proteins is limited to descr</w:t>
      </w:r>
      <w:r w:rsidR="00CD53C3">
        <w:rPr>
          <w:sz w:val="24"/>
          <w:szCs w:val="24"/>
          <w:lang w:val="en"/>
        </w:rPr>
        <w:t>iption of</w:t>
      </w:r>
      <w:r w:rsidR="000C6973">
        <w:rPr>
          <w:sz w:val="24"/>
          <w:szCs w:val="24"/>
          <w:lang w:val="en"/>
        </w:rPr>
        <w:t xml:space="preserve"> </w:t>
      </w:r>
      <w:r w:rsidR="00CD53C3">
        <w:rPr>
          <w:sz w:val="24"/>
          <w:szCs w:val="24"/>
          <w:lang w:val="en"/>
        </w:rPr>
        <w:t>polypeptides</w:t>
      </w:r>
      <w:r w:rsidR="000C6973">
        <w:rPr>
          <w:sz w:val="24"/>
          <w:szCs w:val="24"/>
          <w:lang w:val="en"/>
        </w:rPr>
        <w:t xml:space="preserve"> consisting of </w:t>
      </w:r>
      <w:r w:rsidR="00CD53C3">
        <w:rPr>
          <w:sz w:val="24"/>
          <w:szCs w:val="24"/>
          <w:lang w:val="en"/>
        </w:rPr>
        <w:t>only natural amino acids.</w:t>
      </w:r>
      <w:r w:rsidR="000C6973">
        <w:rPr>
          <w:sz w:val="24"/>
          <w:szCs w:val="24"/>
          <w:lang w:val="en"/>
        </w:rPr>
        <w:t xml:space="preserve"> </w:t>
      </w:r>
      <w:r w:rsidR="005056A5">
        <w:rPr>
          <w:sz w:val="24"/>
          <w:szCs w:val="24"/>
          <w:lang w:val="en"/>
        </w:rPr>
        <w:t xml:space="preserve">However, </w:t>
      </w:r>
      <w:r w:rsidR="00C34968" w:rsidRPr="00C71803">
        <w:rPr>
          <w:sz w:val="24"/>
          <w:szCs w:val="24"/>
        </w:rPr>
        <w:t>proteins</w:t>
      </w:r>
      <w:r w:rsidR="00C34968">
        <w:rPr>
          <w:sz w:val="24"/>
          <w:szCs w:val="24"/>
          <w:lang w:val="en"/>
        </w:rPr>
        <w:t xml:space="preserve"> often have additional structural characteristics also known as modifications.</w:t>
      </w:r>
      <w:r w:rsidR="00C34968" w:rsidRPr="00C34968">
        <w:rPr>
          <w:sz w:val="24"/>
          <w:szCs w:val="24"/>
          <w:lang w:val="en"/>
        </w:rPr>
        <w:t xml:space="preserve"> </w:t>
      </w:r>
      <w:r w:rsidR="00C34968">
        <w:rPr>
          <w:sz w:val="24"/>
          <w:szCs w:val="24"/>
          <w:lang w:val="en"/>
        </w:rPr>
        <w:t>Modifications that happen in result of natural biochemical processes following the translation are known as post-translational modifications. The</w:t>
      </w:r>
      <w:r w:rsidR="008A200D">
        <w:rPr>
          <w:sz w:val="24"/>
          <w:szCs w:val="24"/>
          <w:lang w:val="en"/>
        </w:rPr>
        <w:t>y</w:t>
      </w:r>
      <w:r w:rsidR="00C34968">
        <w:rPr>
          <w:sz w:val="24"/>
          <w:szCs w:val="24"/>
          <w:lang w:val="en"/>
        </w:rPr>
        <w:t xml:space="preserve"> include </w:t>
      </w:r>
      <w:r w:rsidR="00DE4D97">
        <w:rPr>
          <w:sz w:val="24"/>
          <w:szCs w:val="24"/>
          <w:lang w:val="en"/>
        </w:rPr>
        <w:t xml:space="preserve">enzymatic </w:t>
      </w:r>
      <w:r w:rsidR="008A200D">
        <w:rPr>
          <w:sz w:val="24"/>
          <w:szCs w:val="24"/>
          <w:lang w:val="en"/>
        </w:rPr>
        <w:t>addi</w:t>
      </w:r>
      <w:r w:rsidR="00DE4D97">
        <w:rPr>
          <w:sz w:val="24"/>
          <w:szCs w:val="24"/>
          <w:lang w:val="en"/>
        </w:rPr>
        <w:t>tion of</w:t>
      </w:r>
      <w:r w:rsidR="008A200D">
        <w:rPr>
          <w:sz w:val="24"/>
          <w:szCs w:val="24"/>
          <w:lang w:val="en"/>
        </w:rPr>
        <w:t xml:space="preserve"> functional groups (</w:t>
      </w:r>
      <w:r w:rsidR="00B563EC">
        <w:rPr>
          <w:sz w:val="24"/>
          <w:szCs w:val="24"/>
          <w:lang w:val="en"/>
        </w:rPr>
        <w:t xml:space="preserve">e.g., </w:t>
      </w:r>
      <w:r w:rsidR="00C34968">
        <w:rPr>
          <w:sz w:val="24"/>
          <w:szCs w:val="24"/>
          <w:lang w:val="en"/>
        </w:rPr>
        <w:t>phosphorylation</w:t>
      </w:r>
      <w:r w:rsidR="008A200D">
        <w:rPr>
          <w:sz w:val="24"/>
          <w:szCs w:val="24"/>
          <w:lang w:val="en"/>
        </w:rPr>
        <w:t>)</w:t>
      </w:r>
      <w:r w:rsidR="00C34968">
        <w:rPr>
          <w:sz w:val="24"/>
          <w:szCs w:val="24"/>
          <w:lang w:val="en"/>
        </w:rPr>
        <w:t xml:space="preserve">, </w:t>
      </w:r>
      <w:r w:rsidR="008A200D">
        <w:rPr>
          <w:sz w:val="24"/>
          <w:szCs w:val="24"/>
          <w:lang w:val="en"/>
        </w:rPr>
        <w:t>sugar molecules (</w:t>
      </w:r>
      <w:r w:rsidR="00C34968">
        <w:rPr>
          <w:sz w:val="24"/>
          <w:szCs w:val="24"/>
          <w:lang w:val="en"/>
        </w:rPr>
        <w:t>glycosylation</w:t>
      </w:r>
      <w:r w:rsidR="008A200D">
        <w:rPr>
          <w:sz w:val="24"/>
          <w:szCs w:val="24"/>
          <w:lang w:val="en"/>
        </w:rPr>
        <w:t>)</w:t>
      </w:r>
      <w:r w:rsidR="00C34968">
        <w:rPr>
          <w:sz w:val="24"/>
          <w:szCs w:val="24"/>
          <w:lang w:val="en"/>
        </w:rPr>
        <w:t xml:space="preserve">, </w:t>
      </w:r>
      <w:r w:rsidR="008A200D">
        <w:rPr>
          <w:sz w:val="24"/>
          <w:szCs w:val="24"/>
          <w:lang w:val="en"/>
        </w:rPr>
        <w:t>lipids (</w:t>
      </w:r>
      <w:proofErr w:type="spellStart"/>
      <w:r w:rsidR="00C34968">
        <w:rPr>
          <w:sz w:val="24"/>
          <w:szCs w:val="24"/>
          <w:lang w:val="en"/>
        </w:rPr>
        <w:t>lipidation</w:t>
      </w:r>
      <w:proofErr w:type="spellEnd"/>
      <w:r w:rsidR="008A200D">
        <w:rPr>
          <w:sz w:val="24"/>
          <w:szCs w:val="24"/>
          <w:lang w:val="en"/>
        </w:rPr>
        <w:t>), co-factors</w:t>
      </w:r>
      <w:r w:rsidR="00B563EC">
        <w:rPr>
          <w:sz w:val="24"/>
          <w:szCs w:val="24"/>
          <w:lang w:val="en"/>
        </w:rPr>
        <w:t>; formation of disulfide links; cleavage of a signal peptide</w:t>
      </w:r>
      <w:r w:rsidR="008A200D">
        <w:rPr>
          <w:sz w:val="24"/>
          <w:szCs w:val="24"/>
          <w:lang w:val="en"/>
        </w:rPr>
        <w:t xml:space="preserve"> etc. Modification</w:t>
      </w:r>
      <w:r w:rsidR="00DE4D97">
        <w:rPr>
          <w:sz w:val="24"/>
          <w:szCs w:val="24"/>
          <w:lang w:val="en"/>
        </w:rPr>
        <w:t>s</w:t>
      </w:r>
      <w:r w:rsidR="008A200D">
        <w:rPr>
          <w:sz w:val="24"/>
          <w:szCs w:val="24"/>
          <w:lang w:val="en"/>
        </w:rPr>
        <w:t xml:space="preserve"> can</w:t>
      </w:r>
      <w:r w:rsidR="00DE4D97">
        <w:rPr>
          <w:sz w:val="24"/>
          <w:szCs w:val="24"/>
          <w:lang w:val="en"/>
        </w:rPr>
        <w:t xml:space="preserve"> also</w:t>
      </w:r>
      <w:r w:rsidR="008A200D">
        <w:rPr>
          <w:sz w:val="24"/>
          <w:szCs w:val="24"/>
          <w:lang w:val="en"/>
        </w:rPr>
        <w:t xml:space="preserve"> happen during the translation if </w:t>
      </w:r>
      <w:r w:rsidR="00DE4D97">
        <w:rPr>
          <w:sz w:val="24"/>
          <w:szCs w:val="24"/>
          <w:lang w:val="en"/>
        </w:rPr>
        <w:t xml:space="preserve">a </w:t>
      </w:r>
      <w:r w:rsidR="008A200D" w:rsidRPr="00C71803">
        <w:rPr>
          <w:sz w:val="24"/>
          <w:szCs w:val="24"/>
        </w:rPr>
        <w:t>reprogrammed ribosomal synthesis</w:t>
      </w:r>
      <w:r w:rsidR="008A200D">
        <w:rPr>
          <w:sz w:val="24"/>
          <w:szCs w:val="24"/>
        </w:rPr>
        <w:t xml:space="preserve"> is used. </w:t>
      </w:r>
      <w:r w:rsidR="00DE4D97">
        <w:rPr>
          <w:sz w:val="24"/>
          <w:szCs w:val="24"/>
        </w:rPr>
        <w:t>Proteins can by modified in a chemistry lab after isolation from a biological host or they can be chemically</w:t>
      </w:r>
      <w:r w:rsidR="00104A71">
        <w:rPr>
          <w:sz w:val="24"/>
          <w:szCs w:val="24"/>
        </w:rPr>
        <w:t xml:space="preserve"> synthesized.  All the</w:t>
      </w:r>
      <w:r w:rsidR="00561992">
        <w:rPr>
          <w:sz w:val="24"/>
          <w:szCs w:val="24"/>
        </w:rPr>
        <w:t>s</w:t>
      </w:r>
      <w:r w:rsidR="00104A71">
        <w:rPr>
          <w:sz w:val="24"/>
          <w:szCs w:val="24"/>
        </w:rPr>
        <w:t>e</w:t>
      </w:r>
      <w:r w:rsidR="00561992">
        <w:rPr>
          <w:sz w:val="24"/>
          <w:szCs w:val="24"/>
        </w:rPr>
        <w:t xml:space="preserve"> techniques</w:t>
      </w:r>
      <w:r w:rsidR="00DE4D97">
        <w:rPr>
          <w:sz w:val="24"/>
          <w:szCs w:val="24"/>
        </w:rPr>
        <w:t xml:space="preserve"> result in inser</w:t>
      </w:r>
      <w:r w:rsidR="005A66E9">
        <w:rPr>
          <w:sz w:val="24"/>
          <w:szCs w:val="24"/>
        </w:rPr>
        <w:t>tion of unnatural amino acids in</w:t>
      </w:r>
      <w:r w:rsidR="00DE4D97">
        <w:rPr>
          <w:sz w:val="24"/>
          <w:szCs w:val="24"/>
        </w:rPr>
        <w:t xml:space="preserve"> a polypeptide chain or</w:t>
      </w:r>
      <w:r w:rsidR="00104A71">
        <w:rPr>
          <w:sz w:val="24"/>
          <w:szCs w:val="24"/>
        </w:rPr>
        <w:t xml:space="preserve"> in</w:t>
      </w:r>
      <w:r w:rsidR="00DE4D97">
        <w:rPr>
          <w:sz w:val="24"/>
          <w:szCs w:val="24"/>
        </w:rPr>
        <w:t xml:space="preserve"> forming covalent</w:t>
      </w:r>
      <w:r w:rsidR="00561992">
        <w:rPr>
          <w:sz w:val="24"/>
          <w:szCs w:val="24"/>
        </w:rPr>
        <w:t xml:space="preserve"> links between amino acids in a chain or between different chains. </w:t>
      </w:r>
      <w:r w:rsidR="005F3BC5">
        <w:rPr>
          <w:sz w:val="24"/>
          <w:szCs w:val="24"/>
        </w:rPr>
        <w:t>M</w:t>
      </w:r>
      <w:r w:rsidR="00561992">
        <w:rPr>
          <w:sz w:val="24"/>
          <w:szCs w:val="24"/>
        </w:rPr>
        <w:t xml:space="preserve">odifications that contribute to </w:t>
      </w:r>
      <w:r w:rsidR="0055397A">
        <w:rPr>
          <w:sz w:val="24"/>
          <w:szCs w:val="24"/>
        </w:rPr>
        <w:t xml:space="preserve">the </w:t>
      </w:r>
      <w:r w:rsidR="00561992">
        <w:rPr>
          <w:sz w:val="24"/>
          <w:szCs w:val="24"/>
        </w:rPr>
        <w:t xml:space="preserve">biological activity should generally </w:t>
      </w:r>
      <w:r w:rsidR="0055397A">
        <w:rPr>
          <w:sz w:val="24"/>
          <w:szCs w:val="24"/>
        </w:rPr>
        <w:t xml:space="preserve">be </w:t>
      </w:r>
      <w:r w:rsidR="00561992">
        <w:rPr>
          <w:sz w:val="24"/>
          <w:szCs w:val="24"/>
        </w:rPr>
        <w:t xml:space="preserve">well characterized and taken into account for unique identification of a </w:t>
      </w:r>
      <w:r w:rsidR="0055397A">
        <w:rPr>
          <w:sz w:val="24"/>
          <w:szCs w:val="24"/>
        </w:rPr>
        <w:t xml:space="preserve">therapeutic </w:t>
      </w:r>
      <w:r w:rsidR="00561992">
        <w:rPr>
          <w:sz w:val="24"/>
          <w:szCs w:val="24"/>
        </w:rPr>
        <w:t>protein.</w:t>
      </w:r>
      <w:r w:rsidR="005F3BC5">
        <w:rPr>
          <w:sz w:val="24"/>
          <w:szCs w:val="24"/>
        </w:rPr>
        <w:t xml:space="preserve"> </w:t>
      </w:r>
    </w:p>
    <w:p w:rsidR="0055397A" w:rsidRDefault="00BC401E" w:rsidP="00A50612">
      <w:pPr>
        <w:rPr>
          <w:sz w:val="24"/>
          <w:szCs w:val="24"/>
        </w:rPr>
      </w:pPr>
      <w:r>
        <w:rPr>
          <w:sz w:val="24"/>
          <w:szCs w:val="24"/>
          <w:lang w:val="en"/>
        </w:rPr>
        <w:t>This article describes a machine readable format for s</w:t>
      </w:r>
      <w:r w:rsidR="003329BA">
        <w:rPr>
          <w:sz w:val="24"/>
          <w:szCs w:val="24"/>
          <w:lang w:val="en"/>
        </w:rPr>
        <w:t>tructural characterization of proteins and modified proteins</w:t>
      </w:r>
      <w:r>
        <w:rPr>
          <w:sz w:val="24"/>
          <w:szCs w:val="24"/>
          <w:lang w:val="en"/>
        </w:rPr>
        <w:t xml:space="preserve"> in medicinal products</w:t>
      </w:r>
      <w:r w:rsidR="003329BA">
        <w:rPr>
          <w:sz w:val="24"/>
          <w:szCs w:val="24"/>
          <w:lang w:val="en"/>
        </w:rPr>
        <w:t>.</w:t>
      </w:r>
      <w:r>
        <w:rPr>
          <w:sz w:val="24"/>
          <w:szCs w:val="24"/>
          <w:lang w:val="en"/>
        </w:rPr>
        <w:t xml:space="preserve"> The format is an extension of </w:t>
      </w:r>
      <w:r w:rsidR="002E237A">
        <w:rPr>
          <w:sz w:val="24"/>
          <w:szCs w:val="24"/>
          <w:lang w:val="en"/>
        </w:rPr>
        <w:t xml:space="preserve">the </w:t>
      </w:r>
      <w:r w:rsidRPr="00BC401E">
        <w:rPr>
          <w:sz w:val="24"/>
          <w:szCs w:val="24"/>
        </w:rPr>
        <w:t>Health Level Seven (HL7) Structured Product Labeling (SPL)</w:t>
      </w:r>
      <w:r>
        <w:rPr>
          <w:sz w:val="24"/>
          <w:szCs w:val="24"/>
        </w:rPr>
        <w:t xml:space="preserve"> standard </w:t>
      </w:r>
      <w:r w:rsidRPr="00BC401E">
        <w:rPr>
          <w:sz w:val="24"/>
          <w:szCs w:val="24"/>
        </w:rPr>
        <w:t>adopted in 2004 by FDA for the exchange of health and regulatory product data</w:t>
      </w:r>
      <w:r>
        <w:rPr>
          <w:sz w:val="24"/>
          <w:szCs w:val="24"/>
        </w:rPr>
        <w:t>.</w:t>
      </w:r>
      <w:r w:rsidR="004076B6">
        <w:rPr>
          <w:sz w:val="24"/>
          <w:szCs w:val="24"/>
        </w:rPr>
        <w:t xml:space="preserve"> </w:t>
      </w:r>
      <w:r w:rsidR="00104A71">
        <w:rPr>
          <w:sz w:val="24"/>
          <w:szCs w:val="24"/>
        </w:rPr>
        <w:t xml:space="preserve">It conveys structural characteristics of proteins described in </w:t>
      </w:r>
      <w:r w:rsidR="0055397A">
        <w:rPr>
          <w:sz w:val="24"/>
          <w:szCs w:val="24"/>
        </w:rPr>
        <w:t>in ISO standard 11238 “</w:t>
      </w:r>
      <w:r w:rsidR="0055397A" w:rsidRPr="004076B6">
        <w:rPr>
          <w:sz w:val="24"/>
          <w:szCs w:val="24"/>
        </w:rPr>
        <w:t xml:space="preserve">Health informatics — Identification of medicinal products — Data elements and structures for the unique identification and exchange of regulated information on </w:t>
      </w:r>
      <w:r w:rsidR="0055397A" w:rsidRPr="004076B6">
        <w:rPr>
          <w:sz w:val="24"/>
          <w:szCs w:val="24"/>
        </w:rPr>
        <w:lastRenderedPageBreak/>
        <w:t>substances</w:t>
      </w:r>
      <w:r w:rsidR="0055397A">
        <w:rPr>
          <w:sz w:val="24"/>
          <w:szCs w:val="24"/>
        </w:rPr>
        <w:t>” (IDMP).</w:t>
      </w:r>
      <w:r w:rsidR="00104A71">
        <w:rPr>
          <w:sz w:val="24"/>
          <w:szCs w:val="24"/>
        </w:rPr>
        <w:t xml:space="preserve"> Here w</w:t>
      </w:r>
      <w:r w:rsidR="0055397A">
        <w:rPr>
          <w:sz w:val="24"/>
          <w:szCs w:val="24"/>
        </w:rPr>
        <w:t xml:space="preserve">e </w:t>
      </w:r>
      <w:r w:rsidR="00837C38">
        <w:rPr>
          <w:sz w:val="24"/>
          <w:szCs w:val="24"/>
        </w:rPr>
        <w:t>provide general description of</w:t>
      </w:r>
      <w:r w:rsidR="00104A71">
        <w:rPr>
          <w:sz w:val="24"/>
          <w:szCs w:val="24"/>
        </w:rPr>
        <w:t xml:space="preserve"> the format and </w:t>
      </w:r>
      <w:r w:rsidR="00C07646">
        <w:rPr>
          <w:sz w:val="24"/>
          <w:szCs w:val="24"/>
        </w:rPr>
        <w:t xml:space="preserve">its applications to </w:t>
      </w:r>
      <w:r w:rsidR="00104A71">
        <w:rPr>
          <w:sz w:val="24"/>
          <w:szCs w:val="24"/>
        </w:rPr>
        <w:t xml:space="preserve">use cases from the FDA Substance Registration System and </w:t>
      </w:r>
      <w:r w:rsidR="0055397A">
        <w:rPr>
          <w:sz w:val="24"/>
          <w:szCs w:val="24"/>
        </w:rPr>
        <w:t>from UNIPROT</w:t>
      </w:r>
      <w:r w:rsidR="00104A71">
        <w:rPr>
          <w:sz w:val="24"/>
          <w:szCs w:val="24"/>
        </w:rPr>
        <w:t>.</w:t>
      </w:r>
    </w:p>
    <w:p w:rsidR="0018257B" w:rsidRDefault="0018257B" w:rsidP="0018257B">
      <w:pPr>
        <w:pStyle w:val="ListParagraph"/>
        <w:numPr>
          <w:ilvl w:val="0"/>
          <w:numId w:val="10"/>
        </w:numPr>
        <w:rPr>
          <w:b/>
          <w:sz w:val="24"/>
          <w:szCs w:val="24"/>
        </w:rPr>
      </w:pPr>
      <w:r>
        <w:rPr>
          <w:b/>
          <w:sz w:val="24"/>
          <w:szCs w:val="24"/>
        </w:rPr>
        <w:t>Materials and Methods</w:t>
      </w:r>
    </w:p>
    <w:p w:rsidR="00C87C67" w:rsidRPr="0018257B" w:rsidRDefault="00C87C67" w:rsidP="00C87C67">
      <w:pPr>
        <w:pStyle w:val="ListParagraph"/>
        <w:ind w:left="360"/>
        <w:rPr>
          <w:b/>
          <w:sz w:val="24"/>
          <w:szCs w:val="24"/>
        </w:rPr>
      </w:pPr>
    </w:p>
    <w:p w:rsidR="00C71803" w:rsidRPr="0018257B" w:rsidRDefault="00C71803" w:rsidP="0018257B">
      <w:pPr>
        <w:pStyle w:val="ListParagraph"/>
        <w:numPr>
          <w:ilvl w:val="1"/>
          <w:numId w:val="26"/>
        </w:numPr>
        <w:rPr>
          <w:b/>
          <w:sz w:val="24"/>
          <w:szCs w:val="24"/>
        </w:rPr>
      </w:pPr>
      <w:r w:rsidRPr="0018257B">
        <w:rPr>
          <w:b/>
          <w:sz w:val="24"/>
          <w:szCs w:val="24"/>
        </w:rPr>
        <w:t>ISO recommendations for identifying medicinal proteins</w:t>
      </w:r>
    </w:p>
    <w:p w:rsidR="00C71803" w:rsidRDefault="00C71803" w:rsidP="00C71803">
      <w:pPr>
        <w:rPr>
          <w:sz w:val="24"/>
          <w:szCs w:val="24"/>
        </w:rPr>
      </w:pPr>
      <w:r w:rsidRPr="004D6FDF">
        <w:rPr>
          <w:sz w:val="24"/>
          <w:szCs w:val="24"/>
        </w:rPr>
        <w:t xml:space="preserve">ISO 11238 </w:t>
      </w:r>
      <w:r>
        <w:rPr>
          <w:sz w:val="24"/>
          <w:szCs w:val="24"/>
        </w:rPr>
        <w:t>(</w:t>
      </w:r>
      <w:hyperlink r:id="rId9" w:anchor="iso:std:iso:11238:ed-1:v1:en" w:history="1">
        <w:r w:rsidRPr="00BF7FCE">
          <w:rPr>
            <w:rStyle w:val="Hyperlink"/>
            <w:sz w:val="24"/>
            <w:szCs w:val="24"/>
          </w:rPr>
          <w:t>https://www.iso.org/obp/ui/#iso:std:iso:11238:ed-1:v1:en</w:t>
        </w:r>
      </w:hyperlink>
      <w:r>
        <w:rPr>
          <w:sz w:val="24"/>
          <w:szCs w:val="24"/>
        </w:rPr>
        <w:t xml:space="preserve">) </w:t>
      </w:r>
      <w:r w:rsidRPr="004D6FDF">
        <w:rPr>
          <w:sz w:val="24"/>
          <w:szCs w:val="24"/>
        </w:rPr>
        <w:t>is an international standard that</w:t>
      </w:r>
      <w:r>
        <w:rPr>
          <w:sz w:val="24"/>
          <w:szCs w:val="24"/>
        </w:rPr>
        <w:t xml:space="preserve"> describes data elements and structures for the unique identification and exchange of regulated information on substances. It is one of a group of five standards </w:t>
      </w:r>
      <w:r w:rsidR="00895E4F">
        <w:rPr>
          <w:sz w:val="24"/>
          <w:szCs w:val="24"/>
        </w:rPr>
        <w:t>that</w:t>
      </w:r>
      <w:r>
        <w:rPr>
          <w:sz w:val="24"/>
          <w:szCs w:val="24"/>
        </w:rPr>
        <w:t xml:space="preserve"> together provide the basis for the unique identification of medicinal products. Among other substances, ISO 11238 sets forth the principles of identification of proteins and modified proteins in medicinal products. The most important </w:t>
      </w:r>
      <w:r w:rsidR="00895E4F">
        <w:rPr>
          <w:sz w:val="24"/>
          <w:szCs w:val="24"/>
        </w:rPr>
        <w:t xml:space="preserve">principles </w:t>
      </w:r>
      <w:r>
        <w:rPr>
          <w:sz w:val="24"/>
          <w:szCs w:val="24"/>
        </w:rPr>
        <w:t>for our work are the following</w:t>
      </w:r>
      <w:r w:rsidR="00895E4F">
        <w:rPr>
          <w:sz w:val="24"/>
          <w:szCs w:val="24"/>
        </w:rPr>
        <w:t>:</w:t>
      </w:r>
    </w:p>
    <w:p w:rsidR="00C71803" w:rsidRPr="004D6FDF" w:rsidRDefault="00C71803" w:rsidP="00C71803">
      <w:pPr>
        <w:pStyle w:val="ListParagraph"/>
        <w:numPr>
          <w:ilvl w:val="0"/>
          <w:numId w:val="21"/>
        </w:numPr>
        <w:rPr>
          <w:sz w:val="24"/>
          <w:szCs w:val="24"/>
        </w:rPr>
      </w:pPr>
      <w:r w:rsidRPr="004D6FDF">
        <w:rPr>
          <w:sz w:val="24"/>
          <w:szCs w:val="24"/>
        </w:rPr>
        <w:t xml:space="preserve">Proteins that differ in protein sequence, type of glycosylation, disulfide linkages or glycosylation site shall be defined as </w:t>
      </w:r>
      <w:r>
        <w:rPr>
          <w:sz w:val="24"/>
          <w:szCs w:val="24"/>
        </w:rPr>
        <w:t>s</w:t>
      </w:r>
      <w:r w:rsidRPr="004D6FDF">
        <w:rPr>
          <w:sz w:val="24"/>
          <w:szCs w:val="24"/>
        </w:rPr>
        <w:t>eparate substances.</w:t>
      </w:r>
    </w:p>
    <w:p w:rsidR="00C71803" w:rsidRPr="004D6FDF" w:rsidRDefault="00C71803" w:rsidP="00C71803">
      <w:pPr>
        <w:pStyle w:val="ListParagraph"/>
        <w:numPr>
          <w:ilvl w:val="0"/>
          <w:numId w:val="21"/>
        </w:numPr>
        <w:rPr>
          <w:sz w:val="24"/>
          <w:szCs w:val="24"/>
        </w:rPr>
      </w:pPr>
      <w:r w:rsidRPr="004D6FDF">
        <w:rPr>
          <w:sz w:val="24"/>
          <w:szCs w:val="24"/>
        </w:rPr>
        <w:t>The description of modified proteins shall capture structural changes that result from the modification when a definitive structure is known.</w:t>
      </w:r>
    </w:p>
    <w:p w:rsidR="00A96B28" w:rsidRPr="00A96B28" w:rsidRDefault="00A96B28" w:rsidP="00A96B28">
      <w:pPr>
        <w:numPr>
          <w:ilvl w:val="1"/>
          <w:numId w:val="26"/>
        </w:numPr>
        <w:contextualSpacing/>
        <w:rPr>
          <w:b/>
          <w:sz w:val="24"/>
          <w:szCs w:val="24"/>
        </w:rPr>
      </w:pPr>
      <w:r w:rsidRPr="00A96B28">
        <w:rPr>
          <w:b/>
          <w:sz w:val="24"/>
          <w:szCs w:val="24"/>
        </w:rPr>
        <w:t>Structured Product Labeling (SPL) format</w:t>
      </w:r>
    </w:p>
    <w:p w:rsidR="00A96B28" w:rsidRPr="00A96B28" w:rsidRDefault="00A96B28" w:rsidP="00A96B28">
      <w:pPr>
        <w:numPr>
          <w:ilvl w:val="1"/>
          <w:numId w:val="28"/>
        </w:numPr>
        <w:contextualSpacing/>
        <w:rPr>
          <w:b/>
          <w:sz w:val="24"/>
          <w:szCs w:val="24"/>
        </w:rPr>
      </w:pPr>
      <w:r w:rsidRPr="00A96B28">
        <w:rPr>
          <w:b/>
          <w:sz w:val="24"/>
          <w:szCs w:val="24"/>
        </w:rPr>
        <w:t>Reference Information Model</w:t>
      </w:r>
    </w:p>
    <w:p w:rsidR="00A96B28" w:rsidRPr="00A96B28" w:rsidRDefault="00A96B28" w:rsidP="00A96B28">
      <w:pPr>
        <w:numPr>
          <w:ilvl w:val="1"/>
          <w:numId w:val="28"/>
        </w:numPr>
        <w:contextualSpacing/>
        <w:rPr>
          <w:b/>
          <w:sz w:val="24"/>
          <w:szCs w:val="24"/>
        </w:rPr>
      </w:pPr>
      <w:r w:rsidRPr="00A96B28">
        <w:rPr>
          <w:b/>
          <w:sz w:val="24"/>
          <w:szCs w:val="24"/>
        </w:rPr>
        <w:t>Header</w:t>
      </w:r>
    </w:p>
    <w:p w:rsidR="00A96B28" w:rsidRPr="00A96B28" w:rsidRDefault="00A96B28" w:rsidP="00A96B28">
      <w:pPr>
        <w:numPr>
          <w:ilvl w:val="1"/>
          <w:numId w:val="28"/>
        </w:numPr>
        <w:contextualSpacing/>
        <w:rPr>
          <w:b/>
          <w:sz w:val="24"/>
          <w:szCs w:val="24"/>
        </w:rPr>
      </w:pPr>
      <w:r w:rsidRPr="00A96B28">
        <w:rPr>
          <w:b/>
          <w:sz w:val="24"/>
          <w:szCs w:val="24"/>
        </w:rPr>
        <w:t>Structured Body</w:t>
      </w:r>
    </w:p>
    <w:p w:rsidR="00A96B28" w:rsidRPr="00A96B28" w:rsidRDefault="00A96B28" w:rsidP="00A96B28">
      <w:pPr>
        <w:numPr>
          <w:ilvl w:val="1"/>
          <w:numId w:val="28"/>
        </w:numPr>
        <w:contextualSpacing/>
        <w:rPr>
          <w:b/>
          <w:sz w:val="24"/>
          <w:szCs w:val="24"/>
        </w:rPr>
      </w:pPr>
      <w:r w:rsidRPr="00A96B28">
        <w:rPr>
          <w:b/>
          <w:sz w:val="24"/>
          <w:szCs w:val="24"/>
        </w:rPr>
        <w:t>Codes and Identifiers</w:t>
      </w:r>
    </w:p>
    <w:p w:rsidR="00A96B28" w:rsidRPr="00A96B28" w:rsidRDefault="00A96B28" w:rsidP="00A96B28">
      <w:pPr>
        <w:numPr>
          <w:ilvl w:val="1"/>
          <w:numId w:val="28"/>
        </w:numPr>
        <w:contextualSpacing/>
        <w:rPr>
          <w:b/>
          <w:sz w:val="24"/>
          <w:szCs w:val="24"/>
        </w:rPr>
      </w:pPr>
      <w:r w:rsidRPr="00A96B28">
        <w:rPr>
          <w:b/>
          <w:sz w:val="24"/>
          <w:szCs w:val="24"/>
        </w:rPr>
        <w:t>Validation procedures</w:t>
      </w:r>
    </w:p>
    <w:p w:rsidR="006F3281" w:rsidRDefault="006F3281" w:rsidP="00A96B28">
      <w:pPr>
        <w:pStyle w:val="ListParagraph"/>
        <w:numPr>
          <w:ilvl w:val="1"/>
          <w:numId w:val="26"/>
        </w:numPr>
        <w:rPr>
          <w:b/>
          <w:sz w:val="24"/>
          <w:szCs w:val="24"/>
        </w:rPr>
      </w:pPr>
      <w:r>
        <w:rPr>
          <w:b/>
          <w:sz w:val="24"/>
          <w:szCs w:val="24"/>
        </w:rPr>
        <w:t>SPL concept codes in NCI thesaurus</w:t>
      </w:r>
    </w:p>
    <w:p w:rsidR="006F3281" w:rsidRDefault="006F3281" w:rsidP="006F3281">
      <w:pPr>
        <w:pStyle w:val="ListParagraph"/>
        <w:rPr>
          <w:b/>
          <w:sz w:val="24"/>
          <w:szCs w:val="24"/>
        </w:rPr>
      </w:pPr>
    </w:p>
    <w:p w:rsidR="00A96B28" w:rsidRPr="00A96B28" w:rsidRDefault="00A96B28" w:rsidP="00A96B28">
      <w:pPr>
        <w:pStyle w:val="ListParagraph"/>
        <w:numPr>
          <w:ilvl w:val="1"/>
          <w:numId w:val="26"/>
        </w:numPr>
        <w:rPr>
          <w:b/>
          <w:sz w:val="24"/>
          <w:szCs w:val="24"/>
        </w:rPr>
      </w:pPr>
      <w:r w:rsidRPr="00A96B28">
        <w:rPr>
          <w:b/>
          <w:sz w:val="24"/>
          <w:szCs w:val="24"/>
        </w:rPr>
        <w:t xml:space="preserve">SPL format for substances </w:t>
      </w:r>
    </w:p>
    <w:p w:rsidR="00A96B28" w:rsidRPr="00A96B28" w:rsidRDefault="00A96B28" w:rsidP="00A96B28">
      <w:pPr>
        <w:rPr>
          <w:sz w:val="24"/>
          <w:szCs w:val="24"/>
        </w:rPr>
      </w:pPr>
      <w:r w:rsidRPr="00A96B28">
        <w:rPr>
          <w:sz w:val="24"/>
          <w:szCs w:val="24"/>
        </w:rPr>
        <w:t xml:space="preserve">The SPL format for substances is a specific subclass of SPL format supporting the exchange of substance information. Concept “substance” is understood as per ISO 11238 standard as any matter of defined composition that has discrete existence, whose origin may be biological, mineral or chemical.  SPL format is currently used by FDA for indexing information </w:t>
      </w:r>
      <w:r w:rsidR="00D61659">
        <w:rPr>
          <w:sz w:val="24"/>
          <w:szCs w:val="24"/>
        </w:rPr>
        <w:t>about</w:t>
      </w:r>
      <w:r w:rsidRPr="00A96B28">
        <w:rPr>
          <w:sz w:val="24"/>
          <w:szCs w:val="24"/>
        </w:rPr>
        <w:t xml:space="preserve"> substances registered in the FDA Substance Registration System and assigned </w:t>
      </w:r>
      <w:proofErr w:type="spellStart"/>
      <w:r w:rsidRPr="00A96B28">
        <w:rPr>
          <w:sz w:val="24"/>
          <w:szCs w:val="24"/>
        </w:rPr>
        <w:t>UNique</w:t>
      </w:r>
      <w:proofErr w:type="spellEnd"/>
      <w:r w:rsidRPr="00A96B28">
        <w:rPr>
          <w:sz w:val="24"/>
          <w:szCs w:val="24"/>
        </w:rPr>
        <w:t xml:space="preserve"> Ingredient Identifiers (UNIIs). (</w:t>
      </w:r>
      <w:hyperlink r:id="rId10" w:history="1">
        <w:r w:rsidRPr="00A96B28">
          <w:rPr>
            <w:color w:val="0000FF"/>
            <w:sz w:val="24"/>
            <w:szCs w:val="24"/>
            <w:u w:val="single"/>
          </w:rPr>
          <w:t>http://www.fda.gov/downloads/ForIndustry/DataStandards/StructuredProductLabeling/UCM345939.pdf</w:t>
        </w:r>
      </w:hyperlink>
      <w:r w:rsidRPr="00A96B28">
        <w:rPr>
          <w:sz w:val="24"/>
          <w:szCs w:val="24"/>
        </w:rPr>
        <w:t>)</w:t>
      </w:r>
    </w:p>
    <w:p w:rsidR="00A96B28" w:rsidRPr="00A96B28" w:rsidRDefault="00A96B28" w:rsidP="00A96B28">
      <w:pPr>
        <w:rPr>
          <w:sz w:val="24"/>
          <w:szCs w:val="24"/>
        </w:rPr>
      </w:pPr>
      <w:proofErr w:type="gramStart"/>
      <w:r w:rsidRPr="00A96B28">
        <w:rPr>
          <w:sz w:val="24"/>
          <w:szCs w:val="24"/>
        </w:rPr>
        <w:t>(</w:t>
      </w:r>
      <w:r w:rsidRPr="00A96B28">
        <w:t xml:space="preserve"> </w:t>
      </w:r>
      <w:proofErr w:type="gramEnd"/>
      <w:r w:rsidRPr="00A96B28">
        <w:rPr>
          <w:sz w:val="24"/>
          <w:szCs w:val="24"/>
        </w:rPr>
        <w:fldChar w:fldCharType="begin"/>
      </w:r>
      <w:r w:rsidRPr="00A96B28">
        <w:rPr>
          <w:sz w:val="24"/>
          <w:szCs w:val="24"/>
        </w:rPr>
        <w:instrText xml:space="preserve"> HYPERLINK "http://www.fda.gov/ForIndustry/DataStandards/SubstanceRegistrationSystem-UniqueIngredientIdentifierUNII" </w:instrText>
      </w:r>
      <w:r w:rsidRPr="00A96B28">
        <w:rPr>
          <w:sz w:val="24"/>
          <w:szCs w:val="24"/>
        </w:rPr>
        <w:fldChar w:fldCharType="separate"/>
      </w:r>
      <w:r w:rsidRPr="00A96B28">
        <w:rPr>
          <w:color w:val="0000FF"/>
          <w:sz w:val="24"/>
          <w:szCs w:val="24"/>
          <w:u w:val="single"/>
        </w:rPr>
        <w:t>http://www.fda.gov/ForIndustry/DataStandards/SubstanceRegistrationSystem-UniqueIngredientIdentifierUNII</w:t>
      </w:r>
      <w:r w:rsidRPr="00A96B28">
        <w:rPr>
          <w:sz w:val="24"/>
          <w:szCs w:val="24"/>
        </w:rPr>
        <w:fldChar w:fldCharType="end"/>
      </w:r>
      <w:r w:rsidRPr="00A96B28">
        <w:rPr>
          <w:sz w:val="24"/>
          <w:szCs w:val="24"/>
        </w:rPr>
        <w:t>)</w:t>
      </w:r>
    </w:p>
    <w:p w:rsidR="00A96B28" w:rsidRPr="00A96B28" w:rsidRDefault="00A96B28" w:rsidP="00A96B28">
      <w:pPr>
        <w:rPr>
          <w:sz w:val="24"/>
          <w:szCs w:val="24"/>
        </w:rPr>
      </w:pPr>
      <w:r w:rsidRPr="00A96B28">
        <w:rPr>
          <w:sz w:val="24"/>
          <w:szCs w:val="24"/>
        </w:rPr>
        <w:lastRenderedPageBreak/>
        <w:t xml:space="preserve">SPL substance index files are available for download at </w:t>
      </w:r>
      <w:hyperlink r:id="rId11" w:history="1">
        <w:r w:rsidRPr="00A96B28">
          <w:rPr>
            <w:color w:val="0000FF"/>
            <w:sz w:val="24"/>
            <w:szCs w:val="24"/>
            <w:u w:val="single"/>
          </w:rPr>
          <w:t>https://dailymed.nlm.nih.gov/dailymed/spl-resources-all-indexing-files.cfm</w:t>
        </w:r>
      </w:hyperlink>
    </w:p>
    <w:p w:rsidR="007373DF" w:rsidRPr="00A25A05" w:rsidRDefault="007373DF" w:rsidP="007373DF">
      <w:pPr>
        <w:pStyle w:val="ListParagraph"/>
        <w:numPr>
          <w:ilvl w:val="2"/>
          <w:numId w:val="26"/>
        </w:numPr>
        <w:rPr>
          <w:b/>
          <w:sz w:val="24"/>
          <w:szCs w:val="24"/>
        </w:rPr>
      </w:pPr>
      <w:r w:rsidRPr="00A25A05">
        <w:rPr>
          <w:b/>
          <w:sz w:val="24"/>
          <w:szCs w:val="24"/>
        </w:rPr>
        <w:t>Substance definition</w:t>
      </w:r>
    </w:p>
    <w:p w:rsidR="007373DF" w:rsidRPr="00A96B28" w:rsidRDefault="007373DF" w:rsidP="007373DF">
      <w:pPr>
        <w:rPr>
          <w:sz w:val="24"/>
          <w:szCs w:val="24"/>
        </w:rPr>
      </w:pPr>
      <w:r w:rsidRPr="00A96B28">
        <w:rPr>
          <w:sz w:val="24"/>
          <w:szCs w:val="24"/>
        </w:rPr>
        <w:t xml:space="preserve">A substance definition is a set of characteristics that unambiguously describe a substance. One SPL substance index file contains a definition of one main substance. It may include definitions of auxiliary substances that constitute the main substance. Alternatively, it may include references to auxiliary substances defined elsewhere. </w:t>
      </w:r>
    </w:p>
    <w:p w:rsidR="00A96B28" w:rsidRPr="00A96B28" w:rsidRDefault="00A96B28" w:rsidP="00A96B28">
      <w:pPr>
        <w:pStyle w:val="ListParagraph"/>
        <w:numPr>
          <w:ilvl w:val="2"/>
          <w:numId w:val="26"/>
        </w:numPr>
        <w:rPr>
          <w:b/>
          <w:sz w:val="24"/>
          <w:szCs w:val="24"/>
        </w:rPr>
      </w:pPr>
      <w:r w:rsidRPr="00A96B28">
        <w:rPr>
          <w:b/>
          <w:sz w:val="24"/>
          <w:szCs w:val="24"/>
        </w:rPr>
        <w:t>Substance identifiers and codes</w:t>
      </w:r>
    </w:p>
    <w:p w:rsidR="00A96B28" w:rsidRPr="00A96B28" w:rsidRDefault="00A96B28" w:rsidP="00A96B28">
      <w:pPr>
        <w:rPr>
          <w:rFonts w:cs="Times New Roman"/>
          <w:sz w:val="24"/>
          <w:szCs w:val="24"/>
        </w:rPr>
      </w:pPr>
      <w:r w:rsidRPr="00A96B28">
        <w:rPr>
          <w:rFonts w:cs="TimesNewRomanPSMT"/>
          <w:sz w:val="24"/>
          <w:szCs w:val="24"/>
        </w:rPr>
        <w:t xml:space="preserve">The main substance must be associated with one substance code.  The XML element &lt;code&gt; is reserved to indicate the code and the code system that assigned the code. </w:t>
      </w:r>
      <w:r w:rsidR="0039528E">
        <w:rPr>
          <w:rFonts w:cs="TimesNewRomanPSMT"/>
          <w:sz w:val="24"/>
          <w:szCs w:val="24"/>
        </w:rPr>
        <w:t>The c</w:t>
      </w:r>
      <w:r w:rsidRPr="00A96B28">
        <w:rPr>
          <w:rFonts w:cs="TimesNewRomanPSMT"/>
          <w:sz w:val="24"/>
          <w:szCs w:val="24"/>
        </w:rPr>
        <w:t xml:space="preserve">ode </w:t>
      </w:r>
      <w:r w:rsidRPr="00A96B28">
        <w:rPr>
          <w:rFonts w:cs="Times New Roman"/>
          <w:sz w:val="24"/>
          <w:szCs w:val="24"/>
        </w:rPr>
        <w:t>system identified by OID “2.16.840.1.113883.4.9.”</w:t>
      </w:r>
      <w:r w:rsidRPr="00A96B28">
        <w:rPr>
          <w:rFonts w:cs="Times New Roman"/>
          <w:b/>
          <w:sz w:val="24"/>
          <w:szCs w:val="24"/>
        </w:rPr>
        <w:t xml:space="preserve"> </w:t>
      </w:r>
      <w:r w:rsidRPr="00A96B28">
        <w:rPr>
          <w:rFonts w:cs="Times New Roman"/>
          <w:sz w:val="24"/>
          <w:szCs w:val="24"/>
        </w:rPr>
        <w:t>is the FDA Substance Registration System that generates UNIIs.</w:t>
      </w:r>
    </w:p>
    <w:p w:rsidR="00A96B28" w:rsidRPr="00A96B28" w:rsidRDefault="00A96B28" w:rsidP="00A96B28">
      <w:pPr>
        <w:spacing w:after="0" w:line="240" w:lineRule="auto"/>
        <w:ind w:left="360"/>
        <w:rPr>
          <w:rFonts w:cs="Times New Roman"/>
          <w:sz w:val="24"/>
          <w:szCs w:val="24"/>
        </w:rPr>
      </w:pPr>
      <w:r w:rsidRPr="00A96B28">
        <w:rPr>
          <w:rFonts w:cs="Times New Roman"/>
          <w:sz w:val="24"/>
          <w:szCs w:val="24"/>
        </w:rPr>
        <w:t>&lt;code code="2F35K89X9W" codeSystem="2.16.840.1.113883.4.9" /&gt;</w:t>
      </w:r>
    </w:p>
    <w:p w:rsidR="00A96B28" w:rsidRPr="00A96B28" w:rsidRDefault="00A96B28" w:rsidP="00A96B28">
      <w:pPr>
        <w:spacing w:after="0" w:line="240" w:lineRule="auto"/>
        <w:ind w:left="360"/>
        <w:rPr>
          <w:rFonts w:cs="Times New Roman"/>
          <w:sz w:val="24"/>
          <w:szCs w:val="24"/>
        </w:rPr>
      </w:pPr>
    </w:p>
    <w:p w:rsidR="00A96B28" w:rsidRPr="00A96B28" w:rsidRDefault="00A96B28" w:rsidP="00A96B28">
      <w:pPr>
        <w:autoSpaceDE w:val="0"/>
        <w:autoSpaceDN w:val="0"/>
        <w:adjustRightInd w:val="0"/>
        <w:spacing w:after="0" w:line="240" w:lineRule="auto"/>
        <w:rPr>
          <w:rFonts w:cs="Times New Roman"/>
          <w:sz w:val="24"/>
          <w:szCs w:val="24"/>
        </w:rPr>
      </w:pPr>
      <w:r w:rsidRPr="00A96B28">
        <w:rPr>
          <w:rFonts w:cs="TimesNewRomanPSMT"/>
          <w:sz w:val="24"/>
          <w:szCs w:val="24"/>
        </w:rPr>
        <w:t xml:space="preserve">There might be other codes mapped to the substance. Equivalence mappings declare that the substance is considered equivalent </w:t>
      </w:r>
      <w:r w:rsidR="0039528E">
        <w:rPr>
          <w:rFonts w:cs="TimesNewRomanPSMT"/>
          <w:sz w:val="24"/>
          <w:szCs w:val="24"/>
        </w:rPr>
        <w:t>to</w:t>
      </w:r>
      <w:r w:rsidRPr="00A96B28">
        <w:rPr>
          <w:rFonts w:cs="TimesNewRomanPSMT"/>
          <w:sz w:val="24"/>
          <w:szCs w:val="24"/>
        </w:rPr>
        <w:t xml:space="preserve"> another description of the substance in a different system.</w:t>
      </w:r>
    </w:p>
    <w:p w:rsidR="00A96B28" w:rsidRPr="00A96B28" w:rsidRDefault="00A96B28" w:rsidP="00A96B28">
      <w:pPr>
        <w:spacing w:after="0" w:line="240" w:lineRule="auto"/>
        <w:ind w:left="360"/>
        <w:rPr>
          <w:rFonts w:cs="Times New Roman"/>
          <w:sz w:val="24"/>
          <w:szCs w:val="24"/>
        </w:rPr>
      </w:pPr>
      <w:r w:rsidRPr="00A96B28">
        <w:rPr>
          <w:rFonts w:cs="Times New Roman"/>
          <w:sz w:val="24"/>
          <w:szCs w:val="24"/>
        </w:rPr>
        <w:t>&lt;asEquivalentSubstance&gt;</w:t>
      </w:r>
    </w:p>
    <w:p w:rsidR="00A96B28" w:rsidRPr="00A96B28" w:rsidRDefault="00A96B28" w:rsidP="00A96B28">
      <w:pPr>
        <w:spacing w:after="0" w:line="240" w:lineRule="auto"/>
        <w:ind w:left="360" w:firstLine="360"/>
        <w:rPr>
          <w:rFonts w:cs="Times New Roman"/>
          <w:sz w:val="24"/>
          <w:szCs w:val="24"/>
        </w:rPr>
      </w:pPr>
      <w:r w:rsidRPr="00A96B28">
        <w:rPr>
          <w:rFonts w:cs="Times New Roman"/>
          <w:sz w:val="24"/>
          <w:szCs w:val="24"/>
        </w:rPr>
        <w:t>&lt;definingSubstance&gt;</w:t>
      </w:r>
    </w:p>
    <w:p w:rsidR="00A96B28" w:rsidRDefault="00A96B28" w:rsidP="00A96B28">
      <w:pPr>
        <w:spacing w:after="0" w:line="240" w:lineRule="auto"/>
        <w:ind w:left="360"/>
        <w:rPr>
          <w:rFonts w:cs="Times New Roman"/>
          <w:sz w:val="24"/>
          <w:szCs w:val="24"/>
        </w:rPr>
      </w:pPr>
      <w:r w:rsidRPr="00A96B28">
        <w:rPr>
          <w:rFonts w:cs="Times New Roman"/>
          <w:sz w:val="24"/>
          <w:szCs w:val="24"/>
        </w:rPr>
        <w:t>&lt;code code="baebd25c-8a81-4ea0-665b-e1cc064f28f6" codeSystem="2.16.840.1.113883.3.2705" /&gt;</w:t>
      </w:r>
    </w:p>
    <w:p w:rsidR="00A25A05" w:rsidRPr="00A96B28" w:rsidRDefault="00A25A05" w:rsidP="00A96B28">
      <w:pPr>
        <w:spacing w:after="0" w:line="240" w:lineRule="auto"/>
        <w:ind w:left="360"/>
        <w:rPr>
          <w:rFonts w:cs="Times New Roman"/>
          <w:sz w:val="24"/>
          <w:szCs w:val="24"/>
        </w:rPr>
      </w:pPr>
    </w:p>
    <w:p w:rsidR="00A96B28" w:rsidRPr="00A96B28" w:rsidRDefault="00A96B28" w:rsidP="00A96B28">
      <w:pPr>
        <w:spacing w:after="0" w:line="240" w:lineRule="auto"/>
        <w:ind w:left="360"/>
        <w:rPr>
          <w:rFonts w:cs="Times New Roman"/>
          <w:sz w:val="24"/>
          <w:szCs w:val="24"/>
        </w:rPr>
      </w:pPr>
    </w:p>
    <w:p w:rsidR="00A96B28" w:rsidRPr="00A96B28" w:rsidRDefault="00A96B28" w:rsidP="00A96B28">
      <w:pPr>
        <w:pStyle w:val="ListParagraph"/>
        <w:numPr>
          <w:ilvl w:val="2"/>
          <w:numId w:val="26"/>
        </w:numPr>
        <w:rPr>
          <w:b/>
          <w:sz w:val="24"/>
          <w:szCs w:val="24"/>
        </w:rPr>
      </w:pPr>
      <w:r w:rsidRPr="00A96B28">
        <w:rPr>
          <w:b/>
          <w:sz w:val="24"/>
          <w:szCs w:val="24"/>
        </w:rPr>
        <w:t>Moieties</w:t>
      </w:r>
    </w:p>
    <w:p w:rsidR="00E359A7" w:rsidRPr="00E359A7" w:rsidRDefault="00A96B28" w:rsidP="00E359A7">
      <w:pPr>
        <w:rPr>
          <w:sz w:val="24"/>
          <w:szCs w:val="24"/>
        </w:rPr>
      </w:pPr>
      <w:r w:rsidRPr="00A96B28">
        <w:rPr>
          <w:sz w:val="24"/>
          <w:szCs w:val="24"/>
        </w:rPr>
        <w:t xml:space="preserve">All structurally defined substances are represented by one or more structural units (moieties.)  </w:t>
      </w:r>
      <w:r w:rsidR="00527475">
        <w:rPr>
          <w:sz w:val="24"/>
          <w:szCs w:val="24"/>
        </w:rPr>
        <w:t xml:space="preserve">We do not label </w:t>
      </w:r>
      <w:r w:rsidR="00833167">
        <w:rPr>
          <w:sz w:val="24"/>
          <w:szCs w:val="24"/>
        </w:rPr>
        <w:t xml:space="preserve">a </w:t>
      </w:r>
      <w:r w:rsidR="00527475">
        <w:rPr>
          <w:sz w:val="24"/>
          <w:szCs w:val="24"/>
        </w:rPr>
        <w:t xml:space="preserve">substance as “protein”, “polymer”, </w:t>
      </w:r>
      <w:r w:rsidR="00E359A7">
        <w:rPr>
          <w:sz w:val="24"/>
          <w:szCs w:val="24"/>
        </w:rPr>
        <w:t xml:space="preserve">“chemical”, </w:t>
      </w:r>
      <w:r w:rsidR="00527475">
        <w:rPr>
          <w:sz w:val="24"/>
          <w:szCs w:val="24"/>
        </w:rPr>
        <w:t xml:space="preserve">etc. The role of </w:t>
      </w:r>
      <w:r w:rsidR="00E359A7">
        <w:rPr>
          <w:sz w:val="24"/>
          <w:szCs w:val="24"/>
        </w:rPr>
        <w:t xml:space="preserve">a </w:t>
      </w:r>
      <w:r w:rsidR="00527475">
        <w:rPr>
          <w:sz w:val="24"/>
          <w:szCs w:val="24"/>
        </w:rPr>
        <w:t>substance is determined by the types of moieties used to describe it.</w:t>
      </w:r>
      <w:r w:rsidR="00E359A7" w:rsidRPr="00E359A7">
        <w:t xml:space="preserve"> </w:t>
      </w:r>
      <w:r w:rsidR="00E359A7">
        <w:t>T</w:t>
      </w:r>
      <w:r w:rsidR="00E359A7" w:rsidRPr="00E359A7">
        <w:rPr>
          <w:sz w:val="24"/>
          <w:szCs w:val="24"/>
        </w:rPr>
        <w:t xml:space="preserve">he following types of moieties </w:t>
      </w:r>
      <w:r w:rsidR="00E359A7">
        <w:rPr>
          <w:sz w:val="24"/>
          <w:szCs w:val="24"/>
        </w:rPr>
        <w:t>have been implemented to date</w:t>
      </w:r>
      <w:r w:rsidR="00E359A7" w:rsidRPr="00E359A7">
        <w:rPr>
          <w:sz w:val="24"/>
          <w:szCs w:val="24"/>
        </w:rPr>
        <w:t>:</w:t>
      </w:r>
    </w:p>
    <w:p w:rsidR="00E359A7" w:rsidRPr="00E359A7" w:rsidRDefault="00E359A7" w:rsidP="00E359A7">
      <w:pPr>
        <w:rPr>
          <w:sz w:val="24"/>
          <w:szCs w:val="24"/>
        </w:rPr>
      </w:pPr>
      <w:r w:rsidRPr="00E359A7">
        <w:rPr>
          <w:sz w:val="24"/>
          <w:szCs w:val="24"/>
        </w:rPr>
        <w:t>•</w:t>
      </w:r>
      <w:r w:rsidRPr="00E359A7">
        <w:rPr>
          <w:sz w:val="24"/>
          <w:szCs w:val="24"/>
        </w:rPr>
        <w:tab/>
        <w:t>Simple chemical</w:t>
      </w:r>
    </w:p>
    <w:p w:rsidR="00E359A7" w:rsidRPr="00E359A7" w:rsidRDefault="00E359A7" w:rsidP="00E359A7">
      <w:pPr>
        <w:rPr>
          <w:sz w:val="24"/>
          <w:szCs w:val="24"/>
        </w:rPr>
      </w:pPr>
      <w:r w:rsidRPr="00E359A7">
        <w:rPr>
          <w:sz w:val="24"/>
          <w:szCs w:val="24"/>
        </w:rPr>
        <w:t>•</w:t>
      </w:r>
      <w:r w:rsidRPr="00E359A7">
        <w:rPr>
          <w:sz w:val="24"/>
          <w:szCs w:val="24"/>
        </w:rPr>
        <w:tab/>
        <w:t xml:space="preserve">Mixture component </w:t>
      </w:r>
    </w:p>
    <w:p w:rsidR="00E359A7" w:rsidRPr="00E359A7" w:rsidRDefault="00E359A7" w:rsidP="00E359A7">
      <w:pPr>
        <w:rPr>
          <w:sz w:val="24"/>
          <w:szCs w:val="24"/>
        </w:rPr>
      </w:pPr>
      <w:r w:rsidRPr="00E359A7">
        <w:rPr>
          <w:sz w:val="24"/>
          <w:szCs w:val="24"/>
        </w:rPr>
        <w:t>•</w:t>
      </w:r>
      <w:r w:rsidRPr="00E359A7">
        <w:rPr>
          <w:sz w:val="24"/>
          <w:szCs w:val="24"/>
        </w:rPr>
        <w:tab/>
        <w:t xml:space="preserve">Protein subunit </w:t>
      </w:r>
    </w:p>
    <w:p w:rsidR="00E359A7" w:rsidRPr="00E359A7" w:rsidRDefault="00E359A7" w:rsidP="00E359A7">
      <w:pPr>
        <w:rPr>
          <w:sz w:val="24"/>
          <w:szCs w:val="24"/>
        </w:rPr>
      </w:pPr>
      <w:r w:rsidRPr="00E359A7">
        <w:rPr>
          <w:sz w:val="24"/>
          <w:szCs w:val="24"/>
        </w:rPr>
        <w:t>•</w:t>
      </w:r>
      <w:r w:rsidRPr="00E359A7">
        <w:rPr>
          <w:sz w:val="24"/>
          <w:szCs w:val="24"/>
        </w:rPr>
        <w:tab/>
        <w:t xml:space="preserve">Structural modification </w:t>
      </w:r>
    </w:p>
    <w:p w:rsidR="00E359A7" w:rsidRDefault="00E359A7" w:rsidP="00E359A7">
      <w:pPr>
        <w:rPr>
          <w:sz w:val="24"/>
          <w:szCs w:val="24"/>
        </w:rPr>
      </w:pPr>
      <w:r w:rsidRPr="00E359A7">
        <w:rPr>
          <w:sz w:val="24"/>
          <w:szCs w:val="24"/>
        </w:rPr>
        <w:t>•</w:t>
      </w:r>
      <w:r w:rsidRPr="00E359A7">
        <w:rPr>
          <w:sz w:val="24"/>
          <w:szCs w:val="24"/>
        </w:rPr>
        <w:tab/>
        <w:t xml:space="preserve">Amino acid connection points  </w:t>
      </w:r>
    </w:p>
    <w:p w:rsidR="00A25A05" w:rsidRDefault="00A96B28" w:rsidP="00E359A7">
      <w:pPr>
        <w:rPr>
          <w:sz w:val="24"/>
          <w:szCs w:val="24"/>
        </w:rPr>
      </w:pPr>
      <w:r w:rsidRPr="00A96B28">
        <w:rPr>
          <w:sz w:val="24"/>
          <w:szCs w:val="24"/>
        </w:rPr>
        <w:lastRenderedPageBreak/>
        <w:t>The SPL co</w:t>
      </w:r>
      <w:r w:rsidR="00A25A05">
        <w:rPr>
          <w:sz w:val="24"/>
          <w:szCs w:val="24"/>
        </w:rPr>
        <w:t>nvention allows</w:t>
      </w:r>
      <w:r w:rsidR="00CA6EAB">
        <w:rPr>
          <w:sz w:val="24"/>
          <w:szCs w:val="24"/>
        </w:rPr>
        <w:t xml:space="preserve"> mixing different types of moieties in one substance. It also allows</w:t>
      </w:r>
      <w:r w:rsidR="00A25A05">
        <w:rPr>
          <w:sz w:val="24"/>
          <w:szCs w:val="24"/>
        </w:rPr>
        <w:t xml:space="preserve"> </w:t>
      </w:r>
      <w:r w:rsidR="00CA6EAB">
        <w:rPr>
          <w:sz w:val="24"/>
          <w:szCs w:val="24"/>
        </w:rPr>
        <w:t xml:space="preserve">the use of </w:t>
      </w:r>
      <w:r w:rsidR="00A25A05">
        <w:rPr>
          <w:sz w:val="24"/>
          <w:szCs w:val="24"/>
        </w:rPr>
        <w:t>nested moieties</w:t>
      </w:r>
      <w:r w:rsidRPr="00A96B28">
        <w:rPr>
          <w:sz w:val="24"/>
          <w:szCs w:val="24"/>
        </w:rPr>
        <w:t xml:space="preserve"> </w:t>
      </w:r>
      <w:r w:rsidR="00A25A05">
        <w:rPr>
          <w:sz w:val="24"/>
          <w:szCs w:val="24"/>
        </w:rPr>
        <w:t>(see Fig…).</w:t>
      </w:r>
    </w:p>
    <w:p w:rsidR="00A25A05" w:rsidRDefault="00A25A05" w:rsidP="00A96B28">
      <w:pPr>
        <w:ind w:left="360"/>
        <w:rPr>
          <w:sz w:val="24"/>
          <w:szCs w:val="24"/>
        </w:rPr>
      </w:pPr>
      <w:r>
        <w:rPr>
          <w:noProof/>
          <w:sz w:val="24"/>
          <w:szCs w:val="24"/>
        </w:rPr>
        <w:drawing>
          <wp:inline distT="0" distB="0" distL="0" distR="0" wp14:anchorId="364EBDEB">
            <wp:extent cx="2567940" cy="335667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241" cy="3355757"/>
                    </a:xfrm>
                    <a:prstGeom prst="rect">
                      <a:avLst/>
                    </a:prstGeom>
                    <a:noFill/>
                  </pic:spPr>
                </pic:pic>
              </a:graphicData>
            </a:graphic>
          </wp:inline>
        </w:drawing>
      </w:r>
    </w:p>
    <w:p w:rsidR="00A25A05" w:rsidRDefault="00A25A05" w:rsidP="00457BDD">
      <w:pPr>
        <w:rPr>
          <w:sz w:val="24"/>
          <w:szCs w:val="24"/>
        </w:rPr>
      </w:pPr>
      <w:r>
        <w:rPr>
          <w:sz w:val="24"/>
          <w:szCs w:val="24"/>
        </w:rPr>
        <w:t>Figure…</w:t>
      </w:r>
      <w:r w:rsidR="00E54FA5">
        <w:rPr>
          <w:sz w:val="24"/>
          <w:szCs w:val="24"/>
        </w:rPr>
        <w:t xml:space="preserve"> Schematic representation of a substance by moieties</w:t>
      </w:r>
    </w:p>
    <w:p w:rsidR="00A96B28" w:rsidRPr="00A96B28" w:rsidRDefault="0039528E" w:rsidP="00457BDD">
      <w:pPr>
        <w:rPr>
          <w:sz w:val="24"/>
          <w:szCs w:val="24"/>
        </w:rPr>
      </w:pPr>
      <w:r>
        <w:rPr>
          <w:sz w:val="24"/>
          <w:szCs w:val="24"/>
        </w:rPr>
        <w:t xml:space="preserve">The </w:t>
      </w:r>
      <w:commentRangeStart w:id="1"/>
      <w:r w:rsidR="00A25A05" w:rsidRPr="00A96B28">
        <w:rPr>
          <w:sz w:val="24"/>
          <w:szCs w:val="24"/>
        </w:rPr>
        <w:t>XML element “moiety” contains</w:t>
      </w:r>
      <w:r>
        <w:rPr>
          <w:sz w:val="24"/>
          <w:szCs w:val="24"/>
        </w:rPr>
        <w:t xml:space="preserve"> or </w:t>
      </w:r>
      <w:r w:rsidR="00A25A05" w:rsidRPr="00A96B28">
        <w:rPr>
          <w:sz w:val="24"/>
          <w:szCs w:val="24"/>
        </w:rPr>
        <w:t>references the definition of the moiety and/or the relationship between the moiety and the substance. The relationship between hierarchical moieties is similar to the relationship between a moiety and a whole substance.</w:t>
      </w:r>
      <w:r w:rsidR="00A25A05">
        <w:rPr>
          <w:sz w:val="24"/>
          <w:szCs w:val="24"/>
        </w:rPr>
        <w:t xml:space="preserve"> </w:t>
      </w:r>
      <w:r w:rsidR="00A96B28" w:rsidRPr="00A96B28">
        <w:rPr>
          <w:sz w:val="24"/>
          <w:szCs w:val="24"/>
        </w:rPr>
        <w:t>The following schema shows how information is organized inside the moiety element.</w:t>
      </w:r>
    </w:p>
    <w:p w:rsidR="00A96B28" w:rsidRPr="00A96B28" w:rsidRDefault="00A96B28" w:rsidP="00457BDD">
      <w:pPr>
        <w:spacing w:after="0"/>
        <w:rPr>
          <w:sz w:val="24"/>
          <w:szCs w:val="24"/>
        </w:rPr>
      </w:pPr>
      <w:r w:rsidRPr="00A96B28">
        <w:rPr>
          <w:sz w:val="24"/>
          <w:szCs w:val="24"/>
        </w:rPr>
        <w:t>&lt;moiety&gt;</w:t>
      </w:r>
    </w:p>
    <w:p w:rsidR="00A96B28" w:rsidRPr="00A96B28" w:rsidRDefault="00A96B28" w:rsidP="00457BDD">
      <w:pPr>
        <w:spacing w:after="0"/>
        <w:rPr>
          <w:sz w:val="24"/>
          <w:szCs w:val="24"/>
        </w:rPr>
      </w:pPr>
      <w:r w:rsidRPr="00A96B28">
        <w:rPr>
          <w:sz w:val="24"/>
          <w:szCs w:val="24"/>
        </w:rPr>
        <w:tab/>
        <w:t>type of moiety (must be present)</w:t>
      </w:r>
    </w:p>
    <w:p w:rsidR="00A96B28" w:rsidRPr="00A96B28" w:rsidRDefault="00A96B28" w:rsidP="00457BDD">
      <w:pPr>
        <w:spacing w:after="0"/>
        <w:rPr>
          <w:sz w:val="24"/>
          <w:szCs w:val="24"/>
        </w:rPr>
      </w:pPr>
      <w:r w:rsidRPr="00A96B28">
        <w:rPr>
          <w:sz w:val="24"/>
          <w:szCs w:val="24"/>
        </w:rPr>
        <w:tab/>
        <w:t>moiety-substance relationship (</w:t>
      </w:r>
      <w:r w:rsidR="005C5F24">
        <w:rPr>
          <w:sz w:val="24"/>
          <w:szCs w:val="24"/>
        </w:rPr>
        <w:t>may</w:t>
      </w:r>
      <w:r w:rsidRPr="00A96B28">
        <w:rPr>
          <w:sz w:val="24"/>
          <w:szCs w:val="24"/>
        </w:rPr>
        <w:t xml:space="preserve"> be present)</w:t>
      </w:r>
    </w:p>
    <w:p w:rsidR="00A96B28" w:rsidRPr="00A96B28" w:rsidRDefault="00A96B28" w:rsidP="00457BDD">
      <w:pPr>
        <w:spacing w:after="0"/>
        <w:rPr>
          <w:sz w:val="24"/>
          <w:szCs w:val="24"/>
        </w:rPr>
      </w:pPr>
      <w:r w:rsidRPr="00A96B28">
        <w:rPr>
          <w:sz w:val="24"/>
          <w:szCs w:val="24"/>
        </w:rPr>
        <w:tab/>
        <w:t>definition of the moiety (may be present)</w:t>
      </w:r>
    </w:p>
    <w:p w:rsidR="00A96B28" w:rsidRPr="00A96B28" w:rsidRDefault="00A96B28" w:rsidP="00457BDD">
      <w:pPr>
        <w:spacing w:after="0"/>
        <w:rPr>
          <w:sz w:val="24"/>
          <w:szCs w:val="24"/>
        </w:rPr>
      </w:pPr>
      <w:r w:rsidRPr="00A96B28">
        <w:rPr>
          <w:sz w:val="24"/>
          <w:szCs w:val="24"/>
        </w:rPr>
        <w:tab/>
        <w:t>&lt;partMoiety&gt;</w:t>
      </w:r>
    </w:p>
    <w:p w:rsidR="00A96B28" w:rsidRPr="00A96B28" w:rsidRDefault="00A96B28" w:rsidP="00457BDD">
      <w:pPr>
        <w:spacing w:after="0"/>
        <w:ind w:left="360" w:firstLine="720"/>
        <w:rPr>
          <w:sz w:val="24"/>
          <w:szCs w:val="24"/>
        </w:rPr>
      </w:pPr>
      <w:r w:rsidRPr="00A96B28">
        <w:rPr>
          <w:sz w:val="24"/>
          <w:szCs w:val="24"/>
        </w:rPr>
        <w:t>moiety ID (may be present)</w:t>
      </w:r>
    </w:p>
    <w:p w:rsidR="00A96B28" w:rsidRPr="00A96B28" w:rsidRDefault="00A96B28" w:rsidP="00457BDD">
      <w:pPr>
        <w:spacing w:after="0"/>
        <w:ind w:left="720" w:firstLine="360"/>
        <w:rPr>
          <w:sz w:val="24"/>
          <w:szCs w:val="24"/>
        </w:rPr>
      </w:pPr>
      <w:r w:rsidRPr="00A96B28">
        <w:rPr>
          <w:sz w:val="24"/>
          <w:szCs w:val="24"/>
        </w:rPr>
        <w:t>reference to an auxiliary substance definition (may be present)</w:t>
      </w:r>
      <w:r w:rsidRPr="00A96B28">
        <w:rPr>
          <w:sz w:val="24"/>
          <w:szCs w:val="24"/>
        </w:rPr>
        <w:tab/>
      </w:r>
    </w:p>
    <w:p w:rsidR="00A96B28" w:rsidRPr="00A96B28" w:rsidRDefault="00A96B28" w:rsidP="00457BDD">
      <w:pPr>
        <w:spacing w:after="0"/>
        <w:ind w:left="720" w:firstLine="360"/>
        <w:rPr>
          <w:sz w:val="24"/>
          <w:szCs w:val="24"/>
        </w:rPr>
      </w:pPr>
      <w:r w:rsidRPr="00A96B28">
        <w:rPr>
          <w:sz w:val="24"/>
          <w:szCs w:val="24"/>
        </w:rPr>
        <w:t>&lt;moiety&gt; (may be present)</w:t>
      </w:r>
    </w:p>
    <w:p w:rsidR="00A96B28" w:rsidRPr="00A96B28" w:rsidRDefault="00A96B28" w:rsidP="00457BDD">
      <w:pPr>
        <w:rPr>
          <w:sz w:val="24"/>
          <w:szCs w:val="24"/>
        </w:rPr>
      </w:pPr>
    </w:p>
    <w:p w:rsidR="00A96B28" w:rsidRPr="00A96B28" w:rsidRDefault="00A96B28" w:rsidP="00457BDD">
      <w:pPr>
        <w:rPr>
          <w:sz w:val="24"/>
          <w:szCs w:val="24"/>
        </w:rPr>
      </w:pPr>
      <w:r w:rsidRPr="00A96B28">
        <w:rPr>
          <w:sz w:val="24"/>
          <w:szCs w:val="24"/>
        </w:rPr>
        <w:t xml:space="preserve">Definitions as well as relationships vary depending on the type of the moiety. </w:t>
      </w:r>
      <w:commentRangeEnd w:id="1"/>
      <w:r w:rsidR="00237A21">
        <w:rPr>
          <w:rStyle w:val="CommentReference"/>
        </w:rPr>
        <w:commentReference w:id="1"/>
      </w:r>
    </w:p>
    <w:p w:rsidR="00A96B28" w:rsidRPr="00A96B28" w:rsidRDefault="00A96B28" w:rsidP="00A96B28">
      <w:pPr>
        <w:ind w:left="360"/>
        <w:rPr>
          <w:sz w:val="24"/>
          <w:szCs w:val="24"/>
        </w:rPr>
      </w:pPr>
    </w:p>
    <w:p w:rsidR="00A96B28" w:rsidRPr="00A96B28" w:rsidRDefault="00A96B28" w:rsidP="00A96B28">
      <w:pPr>
        <w:pStyle w:val="ListParagraph"/>
        <w:numPr>
          <w:ilvl w:val="2"/>
          <w:numId w:val="26"/>
        </w:numPr>
        <w:rPr>
          <w:b/>
          <w:sz w:val="24"/>
          <w:szCs w:val="24"/>
        </w:rPr>
      </w:pPr>
      <w:r w:rsidRPr="00A96B28">
        <w:rPr>
          <w:b/>
          <w:sz w:val="24"/>
          <w:szCs w:val="24"/>
        </w:rPr>
        <w:lastRenderedPageBreak/>
        <w:t>Moiety “Protein subunit”</w:t>
      </w:r>
    </w:p>
    <w:p w:rsidR="00A96B28" w:rsidRPr="00A96B28" w:rsidRDefault="00733E81" w:rsidP="00A96B28">
      <w:pPr>
        <w:rPr>
          <w:sz w:val="24"/>
          <w:szCs w:val="24"/>
        </w:rPr>
      </w:pPr>
      <w:r>
        <w:rPr>
          <w:sz w:val="24"/>
          <w:szCs w:val="24"/>
        </w:rPr>
        <w:t>C</w:t>
      </w:r>
      <w:r w:rsidRPr="00A96B28">
        <w:rPr>
          <w:sz w:val="24"/>
          <w:szCs w:val="24"/>
        </w:rPr>
        <w:t>oncept</w:t>
      </w:r>
      <w:r w:rsidR="001C3A5B">
        <w:rPr>
          <w:sz w:val="24"/>
          <w:szCs w:val="24"/>
        </w:rPr>
        <w:t xml:space="preserve"> “p</w:t>
      </w:r>
      <w:r w:rsidR="00A96B28" w:rsidRPr="00A96B28">
        <w:rPr>
          <w:sz w:val="24"/>
          <w:szCs w:val="24"/>
        </w:rPr>
        <w:t>rotein subunit” has code C118424 in the NCI thesaurus code system</w:t>
      </w:r>
      <w:r w:rsidR="006F3281">
        <w:rPr>
          <w:sz w:val="24"/>
          <w:szCs w:val="24"/>
        </w:rPr>
        <w:t xml:space="preserve"> and </w:t>
      </w:r>
      <w:r>
        <w:rPr>
          <w:sz w:val="24"/>
          <w:szCs w:val="24"/>
        </w:rPr>
        <w:t>is defined as</w:t>
      </w:r>
      <w:r w:rsidRPr="00733E81">
        <w:t xml:space="preserve"> </w:t>
      </w:r>
      <w:r>
        <w:t>a</w:t>
      </w:r>
      <w:r w:rsidRPr="00733E81">
        <w:rPr>
          <w:sz w:val="24"/>
          <w:szCs w:val="24"/>
        </w:rPr>
        <w:t xml:space="preserve"> single polypeptide chain of a protein.</w:t>
      </w:r>
      <w:r w:rsidRPr="00A96B28">
        <w:rPr>
          <w:sz w:val="24"/>
          <w:szCs w:val="24"/>
        </w:rPr>
        <w:t xml:space="preserve"> </w:t>
      </w:r>
      <w:r w:rsidR="006F3281">
        <w:rPr>
          <w:sz w:val="24"/>
          <w:szCs w:val="24"/>
        </w:rPr>
        <w:t>Moiety “</w:t>
      </w:r>
      <w:r w:rsidR="001C3A5B">
        <w:rPr>
          <w:sz w:val="24"/>
          <w:szCs w:val="24"/>
        </w:rPr>
        <w:t>Protein subunit</w:t>
      </w:r>
      <w:r w:rsidR="006F3281">
        <w:rPr>
          <w:sz w:val="24"/>
          <w:szCs w:val="24"/>
        </w:rPr>
        <w:t>”</w:t>
      </w:r>
      <w:r>
        <w:rPr>
          <w:sz w:val="24"/>
          <w:szCs w:val="24"/>
        </w:rPr>
        <w:t xml:space="preserve"> contains or references </w:t>
      </w:r>
      <w:r w:rsidR="00280F7D">
        <w:rPr>
          <w:sz w:val="24"/>
          <w:szCs w:val="24"/>
        </w:rPr>
        <w:t>a</w:t>
      </w:r>
      <w:r>
        <w:rPr>
          <w:sz w:val="24"/>
          <w:szCs w:val="24"/>
        </w:rPr>
        <w:t xml:space="preserve"> definition of a</w:t>
      </w:r>
      <w:r w:rsidR="00A96B28" w:rsidRPr="00A96B28">
        <w:rPr>
          <w:sz w:val="24"/>
          <w:szCs w:val="24"/>
        </w:rPr>
        <w:t xml:space="preserve"> protein subunit</w:t>
      </w:r>
      <w:r w:rsidR="006F3281">
        <w:rPr>
          <w:sz w:val="24"/>
          <w:szCs w:val="24"/>
        </w:rPr>
        <w:t xml:space="preserve">. Usually the definition is provided right inside the moiety. </w:t>
      </w:r>
      <w:r w:rsidR="004556A0">
        <w:rPr>
          <w:sz w:val="24"/>
          <w:szCs w:val="24"/>
        </w:rPr>
        <w:t>A p</w:t>
      </w:r>
      <w:r w:rsidR="006F3281">
        <w:rPr>
          <w:sz w:val="24"/>
          <w:szCs w:val="24"/>
        </w:rPr>
        <w:t>rotein subunit</w:t>
      </w:r>
      <w:r w:rsidR="00A96B28" w:rsidRPr="00A96B28">
        <w:rPr>
          <w:sz w:val="24"/>
          <w:szCs w:val="24"/>
        </w:rPr>
        <w:t xml:space="preserve"> is defined by its chemical structure represented using the one-letter amino acid notation. Table1 shows the letters allowed in the amino acid sequence.</w:t>
      </w:r>
    </w:p>
    <w:p w:rsidR="00A96B28" w:rsidRPr="00A96B28" w:rsidRDefault="00A96B28" w:rsidP="00A96B28">
      <w:pPr>
        <w:autoSpaceDE w:val="0"/>
        <w:autoSpaceDN w:val="0"/>
        <w:adjustRightInd w:val="0"/>
        <w:spacing w:after="0" w:line="240" w:lineRule="auto"/>
        <w:rPr>
          <w:rFonts w:cs="Times New Roman"/>
          <w:b/>
          <w:bCs/>
          <w:sz w:val="24"/>
          <w:szCs w:val="24"/>
        </w:rPr>
      </w:pPr>
      <w:r w:rsidRPr="00A96B28">
        <w:rPr>
          <w:rFonts w:cs="Times New Roman"/>
          <w:b/>
          <w:bCs/>
          <w:sz w:val="24"/>
          <w:szCs w:val="24"/>
        </w:rPr>
        <w:t xml:space="preserve">Table 1: Amino Acid Letter Codes. </w:t>
      </w:r>
      <w:r w:rsidRPr="00A96B28">
        <w:rPr>
          <w:rFonts w:cs="Times New Roman"/>
          <w:bCs/>
          <w:sz w:val="24"/>
          <w:szCs w:val="24"/>
        </w:rPr>
        <w:t>C</w:t>
      </w:r>
      <w:r w:rsidRPr="00A96B28">
        <w:rPr>
          <w:rFonts w:cs="TimesNewRomanPSMT"/>
          <w:sz w:val="24"/>
          <w:szCs w:val="24"/>
        </w:rPr>
        <w:t>apital letters designate the L-configuration. Lower case letters designate the D-configuration.</w:t>
      </w:r>
      <w:r w:rsidRPr="00A96B28">
        <w:rPr>
          <w:sz w:val="24"/>
          <w:szCs w:val="24"/>
        </w:rPr>
        <w:t xml:space="preserve"> X designates a non-standard amino acid.</w:t>
      </w:r>
    </w:p>
    <w:p w:rsidR="00A96B28" w:rsidRPr="00A96B28" w:rsidRDefault="00A96B28" w:rsidP="00A96B28">
      <w:pPr>
        <w:autoSpaceDE w:val="0"/>
        <w:autoSpaceDN w:val="0"/>
        <w:adjustRightInd w:val="0"/>
        <w:spacing w:after="0" w:line="240" w:lineRule="auto"/>
        <w:rPr>
          <w:rFonts w:cs="Arial"/>
          <w:b/>
          <w:bCs/>
          <w:sz w:val="24"/>
          <w:szCs w:val="24"/>
        </w:rPr>
      </w:pPr>
    </w:p>
    <w:tbl>
      <w:tblPr>
        <w:tblStyle w:val="TableGrid1"/>
        <w:tblW w:w="0" w:type="auto"/>
        <w:tblLook w:val="04A0" w:firstRow="1" w:lastRow="0" w:firstColumn="1" w:lastColumn="0" w:noHBand="0" w:noVBand="1"/>
      </w:tblPr>
      <w:tblGrid>
        <w:gridCol w:w="3168"/>
        <w:gridCol w:w="5130"/>
      </w:tblGrid>
      <w:tr w:rsidR="00A96B28" w:rsidRPr="00A96B28" w:rsidTr="00A928F3">
        <w:tc>
          <w:tcPr>
            <w:tcW w:w="3168" w:type="dxa"/>
          </w:tcPr>
          <w:p w:rsidR="00A96B28" w:rsidRPr="00A96B28" w:rsidRDefault="00A96B28" w:rsidP="00A96B28">
            <w:pPr>
              <w:autoSpaceDE w:val="0"/>
              <w:autoSpaceDN w:val="0"/>
              <w:adjustRightInd w:val="0"/>
              <w:spacing w:line="276" w:lineRule="auto"/>
              <w:jc w:val="center"/>
              <w:rPr>
                <w:rFonts w:cs="Arial"/>
                <w:b/>
                <w:sz w:val="24"/>
                <w:szCs w:val="24"/>
              </w:rPr>
            </w:pPr>
            <w:r w:rsidRPr="00A96B28">
              <w:rPr>
                <w:rFonts w:cs="Arial"/>
                <w:b/>
                <w:sz w:val="24"/>
                <w:szCs w:val="24"/>
              </w:rPr>
              <w:t>Letter code</w:t>
            </w:r>
          </w:p>
        </w:tc>
        <w:tc>
          <w:tcPr>
            <w:tcW w:w="5130" w:type="dxa"/>
          </w:tcPr>
          <w:p w:rsidR="00A96B28" w:rsidRPr="00A96B28" w:rsidRDefault="00A96B28" w:rsidP="00A96B28">
            <w:pPr>
              <w:autoSpaceDE w:val="0"/>
              <w:autoSpaceDN w:val="0"/>
              <w:adjustRightInd w:val="0"/>
              <w:spacing w:line="276" w:lineRule="auto"/>
              <w:jc w:val="center"/>
              <w:rPr>
                <w:rFonts w:cs="Arial"/>
                <w:b/>
                <w:sz w:val="24"/>
                <w:szCs w:val="24"/>
              </w:rPr>
            </w:pPr>
            <w:r w:rsidRPr="00A96B28">
              <w:rPr>
                <w:rFonts w:cs="Arial"/>
                <w:b/>
                <w:sz w:val="24"/>
                <w:szCs w:val="24"/>
              </w:rPr>
              <w:t>Amino acid</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A (a)</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Alanine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R (r)</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Arginine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N (n)</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Asparagine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D (d)</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Aspartic acid</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B (b)</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Asparagine or aspartic acid</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C (c)</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Cysteine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E (e)</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Glutamic acid</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Q (q)</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Glutamine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Z (z)</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Glutamine or glutamic acid</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G (g)</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Glycine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H (h)</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Histidine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I (i)</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Isoleucine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L (l)</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Leucine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K (k)</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Lysine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M (m)</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Methionine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F (f)</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Phenylalanine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P (p)</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Proline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S (s)</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Serine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T (t)</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Threonine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W (w)</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Tryptophan</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Y (y)</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Tyrosine</w:t>
            </w:r>
          </w:p>
        </w:tc>
      </w:tr>
      <w:tr w:rsidR="00A96B28" w:rsidRPr="00A96B28" w:rsidTr="00A928F3">
        <w:tc>
          <w:tcPr>
            <w:tcW w:w="3168"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V (v)</w:t>
            </w:r>
          </w:p>
        </w:tc>
        <w:tc>
          <w:tcPr>
            <w:tcW w:w="5130" w:type="dxa"/>
          </w:tcPr>
          <w:p w:rsidR="00A96B28" w:rsidRPr="00A96B28" w:rsidRDefault="00A96B28" w:rsidP="00A96B28">
            <w:pPr>
              <w:autoSpaceDE w:val="0"/>
              <w:autoSpaceDN w:val="0"/>
              <w:adjustRightInd w:val="0"/>
              <w:spacing w:line="276" w:lineRule="auto"/>
              <w:rPr>
                <w:rFonts w:cs="Arial"/>
                <w:sz w:val="24"/>
                <w:szCs w:val="24"/>
              </w:rPr>
            </w:pPr>
            <w:r w:rsidRPr="00A96B28">
              <w:rPr>
                <w:rFonts w:cs="Arial"/>
                <w:sz w:val="24"/>
                <w:szCs w:val="24"/>
              </w:rPr>
              <w:t xml:space="preserve"> Valine</w:t>
            </w:r>
          </w:p>
        </w:tc>
      </w:tr>
      <w:tr w:rsidR="00A96B28" w:rsidRPr="00A96B28" w:rsidTr="00A928F3">
        <w:tc>
          <w:tcPr>
            <w:tcW w:w="3168" w:type="dxa"/>
          </w:tcPr>
          <w:p w:rsidR="00A96B28" w:rsidRPr="00A96B28" w:rsidRDefault="00A96B28" w:rsidP="00A96B28">
            <w:pPr>
              <w:spacing w:line="276" w:lineRule="auto"/>
              <w:rPr>
                <w:rFonts w:cs="Arial"/>
                <w:sz w:val="24"/>
                <w:szCs w:val="24"/>
              </w:rPr>
            </w:pPr>
            <w:r w:rsidRPr="00A96B28">
              <w:rPr>
                <w:rFonts w:cs="Arial"/>
                <w:sz w:val="24"/>
                <w:szCs w:val="24"/>
              </w:rPr>
              <w:t>X (x)</w:t>
            </w:r>
          </w:p>
        </w:tc>
        <w:tc>
          <w:tcPr>
            <w:tcW w:w="5130" w:type="dxa"/>
          </w:tcPr>
          <w:p w:rsidR="00A96B28" w:rsidRPr="00A96B28" w:rsidRDefault="00A96B28" w:rsidP="00A96B28">
            <w:pPr>
              <w:spacing w:line="276" w:lineRule="auto"/>
              <w:rPr>
                <w:sz w:val="24"/>
                <w:szCs w:val="24"/>
              </w:rPr>
            </w:pPr>
            <w:r w:rsidRPr="00A96B28">
              <w:rPr>
                <w:rFonts w:cs="Arial"/>
                <w:sz w:val="24"/>
                <w:szCs w:val="24"/>
              </w:rPr>
              <w:t xml:space="preserve"> </w:t>
            </w:r>
            <w:r w:rsidRPr="00A96B28">
              <w:rPr>
                <w:sz w:val="24"/>
                <w:szCs w:val="24"/>
              </w:rPr>
              <w:t>a non-standard amino acid</w:t>
            </w:r>
          </w:p>
        </w:tc>
      </w:tr>
    </w:tbl>
    <w:p w:rsidR="00A96B28" w:rsidRPr="00A96B28" w:rsidRDefault="00A96B28" w:rsidP="00A96B28">
      <w:pPr>
        <w:spacing w:after="0"/>
        <w:ind w:left="360"/>
        <w:rPr>
          <w:sz w:val="24"/>
          <w:szCs w:val="24"/>
        </w:rPr>
      </w:pPr>
    </w:p>
    <w:p w:rsidR="00A96B28" w:rsidRPr="00A96B28" w:rsidRDefault="00A96B28" w:rsidP="00A96B28">
      <w:pPr>
        <w:rPr>
          <w:sz w:val="24"/>
          <w:szCs w:val="24"/>
        </w:rPr>
      </w:pPr>
      <w:r w:rsidRPr="00A96B28">
        <w:rPr>
          <w:sz w:val="24"/>
          <w:szCs w:val="24"/>
        </w:rPr>
        <w:t xml:space="preserve">Each protein subunit is assigned an identifier. The identifier is used locally for referencing the subunit. </w:t>
      </w:r>
    </w:p>
    <w:p w:rsidR="00A96B28" w:rsidRPr="00A96B28" w:rsidRDefault="00A96B28" w:rsidP="00A96B28">
      <w:pPr>
        <w:rPr>
          <w:sz w:val="24"/>
          <w:szCs w:val="24"/>
        </w:rPr>
      </w:pPr>
      <w:r w:rsidRPr="00A96B28">
        <w:rPr>
          <w:sz w:val="24"/>
          <w:szCs w:val="24"/>
        </w:rPr>
        <w:lastRenderedPageBreak/>
        <w:t xml:space="preserve">The relationship between a protein subunit and the substance is described in the element “quantity”.  Figure… shows an example of </w:t>
      </w:r>
      <w:r w:rsidR="00ED673D">
        <w:rPr>
          <w:sz w:val="24"/>
          <w:szCs w:val="24"/>
        </w:rPr>
        <w:t xml:space="preserve">a </w:t>
      </w:r>
      <w:r w:rsidR="001C3A5B">
        <w:rPr>
          <w:sz w:val="24"/>
          <w:szCs w:val="24"/>
        </w:rPr>
        <w:t>moiety “p</w:t>
      </w:r>
      <w:r w:rsidRPr="00A96B28">
        <w:rPr>
          <w:sz w:val="24"/>
          <w:szCs w:val="24"/>
        </w:rPr>
        <w:t xml:space="preserve">rotein subunit”. </w:t>
      </w:r>
    </w:p>
    <w:p w:rsidR="00A96B28" w:rsidRPr="00A96B28" w:rsidRDefault="00A96B28" w:rsidP="00A96B28">
      <w:pPr>
        <w:spacing w:after="0" w:line="240" w:lineRule="auto"/>
        <w:rPr>
          <w:sz w:val="20"/>
          <w:szCs w:val="20"/>
        </w:rPr>
      </w:pPr>
      <w:r w:rsidRPr="00A96B28">
        <w:rPr>
          <w:sz w:val="20"/>
          <w:szCs w:val="20"/>
        </w:rPr>
        <w:t>&lt;moiety xmlns="urn:hl7-org:v3"&gt;</w:t>
      </w:r>
    </w:p>
    <w:p w:rsidR="00A96B28" w:rsidRPr="00A96B28" w:rsidRDefault="00A96B28" w:rsidP="00A96B28">
      <w:pPr>
        <w:spacing w:after="0" w:line="240" w:lineRule="auto"/>
        <w:ind w:left="360"/>
        <w:rPr>
          <w:sz w:val="20"/>
          <w:szCs w:val="20"/>
        </w:rPr>
      </w:pPr>
      <w:r w:rsidRPr="00A96B28">
        <w:rPr>
          <w:sz w:val="20"/>
          <w:szCs w:val="20"/>
        </w:rPr>
        <w:t>&lt;code code="C118424" codeSystem="2.16.840.1.113883.3.26.1.1" displayName="PROTEIN SUBUNIT" /&gt;</w:t>
      </w:r>
    </w:p>
    <w:p w:rsidR="00A96B28" w:rsidRPr="00A96B28" w:rsidRDefault="00A96B28" w:rsidP="00A96B28">
      <w:pPr>
        <w:spacing w:after="0" w:line="240" w:lineRule="auto"/>
        <w:ind w:left="360"/>
        <w:rPr>
          <w:sz w:val="20"/>
          <w:szCs w:val="20"/>
        </w:rPr>
      </w:pPr>
      <w:r w:rsidRPr="00A96B28">
        <w:rPr>
          <w:sz w:val="20"/>
          <w:szCs w:val="20"/>
        </w:rPr>
        <w:t>&lt;quantity&gt;</w:t>
      </w:r>
    </w:p>
    <w:p w:rsidR="00A96B28" w:rsidRPr="00A96B28" w:rsidRDefault="00A96B28" w:rsidP="00A96B28">
      <w:pPr>
        <w:spacing w:after="0" w:line="240" w:lineRule="auto"/>
        <w:ind w:left="1080"/>
        <w:rPr>
          <w:sz w:val="20"/>
          <w:szCs w:val="20"/>
        </w:rPr>
      </w:pPr>
      <w:r w:rsidRPr="00A96B28">
        <w:rPr>
          <w:sz w:val="20"/>
          <w:szCs w:val="20"/>
        </w:rPr>
        <w:t>&lt;numerator value="1" unit="mol" /&gt;</w:t>
      </w:r>
    </w:p>
    <w:p w:rsidR="00A96B28" w:rsidRPr="00A96B28" w:rsidRDefault="00A96B28" w:rsidP="00A96B28">
      <w:pPr>
        <w:spacing w:after="0" w:line="240" w:lineRule="auto"/>
        <w:ind w:left="1080"/>
        <w:rPr>
          <w:sz w:val="20"/>
          <w:szCs w:val="20"/>
        </w:rPr>
      </w:pPr>
      <w:r w:rsidRPr="00A96B28">
        <w:rPr>
          <w:sz w:val="20"/>
          <w:szCs w:val="20"/>
        </w:rPr>
        <w:t>&lt;denominator value="1" unit="mol" /&gt;</w:t>
      </w:r>
    </w:p>
    <w:p w:rsidR="00A96B28" w:rsidRPr="00A96B28" w:rsidRDefault="00A96B28" w:rsidP="00A96B28">
      <w:pPr>
        <w:spacing w:after="0" w:line="240" w:lineRule="auto"/>
        <w:ind w:left="360"/>
        <w:rPr>
          <w:sz w:val="20"/>
          <w:szCs w:val="20"/>
        </w:rPr>
      </w:pPr>
      <w:r w:rsidRPr="00A96B28">
        <w:rPr>
          <w:sz w:val="20"/>
          <w:szCs w:val="20"/>
        </w:rPr>
        <w:t>&lt;/quantity&gt;</w:t>
      </w:r>
    </w:p>
    <w:p w:rsidR="00A96B28" w:rsidRPr="00A96B28" w:rsidRDefault="00A96B28" w:rsidP="00A96B28">
      <w:pPr>
        <w:spacing w:after="0" w:line="240" w:lineRule="auto"/>
        <w:ind w:left="360"/>
        <w:rPr>
          <w:sz w:val="20"/>
          <w:szCs w:val="20"/>
        </w:rPr>
      </w:pPr>
      <w:r w:rsidRPr="00A96B28">
        <w:rPr>
          <w:sz w:val="20"/>
          <w:szCs w:val="20"/>
        </w:rPr>
        <w:t>&lt;partMoiety&gt;</w:t>
      </w:r>
    </w:p>
    <w:p w:rsidR="00A96B28" w:rsidRPr="00A96B28" w:rsidRDefault="00A96B28" w:rsidP="00A96B28">
      <w:pPr>
        <w:spacing w:after="0" w:line="240" w:lineRule="auto"/>
        <w:ind w:left="1080"/>
        <w:rPr>
          <w:sz w:val="20"/>
          <w:szCs w:val="20"/>
        </w:rPr>
      </w:pPr>
      <w:r w:rsidRPr="00A96B28">
        <w:rPr>
          <w:sz w:val="20"/>
          <w:szCs w:val="20"/>
        </w:rPr>
        <w:t>&lt;id extension="SU3" root="000dc88f-786a-46fc-882f-44e58192e570" /&gt;</w:t>
      </w:r>
    </w:p>
    <w:p w:rsidR="00A96B28" w:rsidRPr="00A96B28" w:rsidRDefault="00A96B28" w:rsidP="00A96B28">
      <w:pPr>
        <w:spacing w:after="0" w:line="240" w:lineRule="auto"/>
        <w:ind w:left="360"/>
        <w:rPr>
          <w:sz w:val="20"/>
          <w:szCs w:val="20"/>
        </w:rPr>
      </w:pPr>
      <w:r w:rsidRPr="00A96B28">
        <w:rPr>
          <w:sz w:val="20"/>
          <w:szCs w:val="20"/>
        </w:rPr>
        <w:t>&lt;/partMoiety&gt;</w:t>
      </w:r>
    </w:p>
    <w:p w:rsidR="00A96B28" w:rsidRPr="00A96B28" w:rsidRDefault="00A96B28" w:rsidP="00A96B28">
      <w:pPr>
        <w:spacing w:after="0" w:line="240" w:lineRule="auto"/>
        <w:ind w:left="360"/>
        <w:rPr>
          <w:sz w:val="20"/>
          <w:szCs w:val="20"/>
        </w:rPr>
      </w:pPr>
      <w:r w:rsidRPr="00A96B28">
        <w:rPr>
          <w:sz w:val="20"/>
          <w:szCs w:val="20"/>
        </w:rPr>
        <w:t>&lt;subjectOf&gt;&lt;characteristic&gt;</w:t>
      </w:r>
    </w:p>
    <w:p w:rsidR="00A96B28" w:rsidRPr="00A96B28" w:rsidRDefault="00A96B28" w:rsidP="00A96B28">
      <w:pPr>
        <w:spacing w:after="0" w:line="240" w:lineRule="auto"/>
        <w:ind w:left="1080"/>
        <w:rPr>
          <w:sz w:val="20"/>
          <w:szCs w:val="20"/>
        </w:rPr>
      </w:pPr>
      <w:r w:rsidRPr="00A96B28">
        <w:rPr>
          <w:sz w:val="20"/>
          <w:szCs w:val="20"/>
        </w:rPr>
        <w:t>&lt;code code="C103240" codeSystem="2.16.840.1.113883.3.26.1.1" displayName="Chemical Structure" /&gt;</w:t>
      </w:r>
    </w:p>
    <w:p w:rsidR="00A96B28" w:rsidRPr="00A96B28" w:rsidRDefault="00A96B28" w:rsidP="00A96B28">
      <w:pPr>
        <w:spacing w:after="0" w:line="240" w:lineRule="auto"/>
        <w:ind w:left="1080"/>
        <w:rPr>
          <w:sz w:val="20"/>
          <w:szCs w:val="20"/>
        </w:rPr>
      </w:pPr>
      <w:r w:rsidRPr="00A96B28">
        <w:rPr>
          <w:sz w:val="20"/>
          <w:szCs w:val="20"/>
        </w:rPr>
        <w:t>&lt;value xsi:type="ED" mediaType="application/x-aa-seq" xmlns:xsi="http://www.w3.org/2001/XMLSchema-instance"&gt;DIQLTQSPSSLSASVGDRVTMSCKSSQSVLYSANHKNYLAWYQQKPGKAPKLLIYWASTRESGVPSRFSGSGSGTDFTFTISSLQPEDIATYYCHQYLSSWTFGGGTKVQIKRTVAAPSVFIFPPSDEQLKSGTASVVCLLNNFYPREAKVQWKVDNALQSGNSQESVTEQDSKDSTYSLSSTLTLSKADYEKHKVYACEVTHQGLSSPVTKSFNRGEC</w:t>
      </w:r>
    </w:p>
    <w:p w:rsidR="00A96B28" w:rsidRPr="00A96B28" w:rsidRDefault="00A96B28" w:rsidP="00A96B28">
      <w:pPr>
        <w:spacing w:after="0" w:line="240" w:lineRule="auto"/>
        <w:ind w:left="1080"/>
        <w:rPr>
          <w:sz w:val="20"/>
          <w:szCs w:val="20"/>
        </w:rPr>
      </w:pPr>
      <w:r w:rsidRPr="00A96B28">
        <w:rPr>
          <w:sz w:val="20"/>
          <w:szCs w:val="20"/>
        </w:rPr>
        <w:t>&lt;/value&gt;</w:t>
      </w:r>
    </w:p>
    <w:p w:rsidR="00A96B28" w:rsidRPr="00A96B28" w:rsidRDefault="00A96B28" w:rsidP="00A96B28">
      <w:pPr>
        <w:spacing w:after="0" w:line="240" w:lineRule="auto"/>
        <w:ind w:left="360"/>
        <w:rPr>
          <w:sz w:val="20"/>
          <w:szCs w:val="20"/>
        </w:rPr>
      </w:pPr>
      <w:r w:rsidRPr="00A96B28">
        <w:rPr>
          <w:sz w:val="20"/>
          <w:szCs w:val="20"/>
        </w:rPr>
        <w:t>&lt;/characteristic&gt;&lt;/subjectOf&gt;</w:t>
      </w:r>
    </w:p>
    <w:p w:rsidR="00A96B28" w:rsidRPr="00A96B28" w:rsidRDefault="00A96B28" w:rsidP="00A96B28">
      <w:pPr>
        <w:spacing w:after="0" w:line="240" w:lineRule="auto"/>
        <w:rPr>
          <w:sz w:val="20"/>
          <w:szCs w:val="20"/>
        </w:rPr>
      </w:pPr>
      <w:r w:rsidRPr="00A96B28">
        <w:rPr>
          <w:sz w:val="20"/>
          <w:szCs w:val="20"/>
        </w:rPr>
        <w:t>&lt;/moiety&gt;</w:t>
      </w:r>
    </w:p>
    <w:p w:rsidR="00A96B28" w:rsidRPr="00A96B28" w:rsidRDefault="00A96B28" w:rsidP="00A96B28">
      <w:pPr>
        <w:ind w:left="360"/>
        <w:rPr>
          <w:sz w:val="24"/>
          <w:szCs w:val="24"/>
        </w:rPr>
      </w:pPr>
    </w:p>
    <w:p w:rsidR="00A96B28" w:rsidRPr="00A96B28" w:rsidRDefault="00A96B28" w:rsidP="00A96B28">
      <w:pPr>
        <w:pStyle w:val="ListParagraph"/>
        <w:numPr>
          <w:ilvl w:val="2"/>
          <w:numId w:val="26"/>
        </w:numPr>
        <w:rPr>
          <w:b/>
          <w:sz w:val="24"/>
          <w:szCs w:val="24"/>
        </w:rPr>
      </w:pPr>
      <w:r w:rsidRPr="00A96B28">
        <w:rPr>
          <w:b/>
          <w:sz w:val="24"/>
          <w:szCs w:val="24"/>
        </w:rPr>
        <w:t>Moiety “Structural modification”</w:t>
      </w:r>
    </w:p>
    <w:p w:rsidR="006A6AB9" w:rsidRDefault="00A96B28" w:rsidP="00E51812">
      <w:pPr>
        <w:spacing w:after="0" w:line="240" w:lineRule="auto"/>
        <w:rPr>
          <w:sz w:val="24"/>
          <w:szCs w:val="24"/>
        </w:rPr>
      </w:pPr>
      <w:r w:rsidRPr="00A96B28">
        <w:rPr>
          <w:sz w:val="24"/>
          <w:szCs w:val="24"/>
        </w:rPr>
        <w:t xml:space="preserve">Concept “Structural modification” has code C118425 in the NCI thesaurus code system.  It is defined as a moiety that modifies the chemical structure of a substance. Each structural modification references the definition of an </w:t>
      </w:r>
      <w:r w:rsidRPr="00A96B28">
        <w:rPr>
          <w:i/>
          <w:sz w:val="24"/>
          <w:szCs w:val="24"/>
        </w:rPr>
        <w:t>auxiliary substance</w:t>
      </w:r>
      <w:r w:rsidRPr="00A96B28">
        <w:rPr>
          <w:sz w:val="24"/>
          <w:szCs w:val="24"/>
        </w:rPr>
        <w:t xml:space="preserve"> that modifies the protein structure</w:t>
      </w:r>
      <w:r w:rsidR="00BB35AA">
        <w:rPr>
          <w:sz w:val="24"/>
          <w:szCs w:val="24"/>
        </w:rPr>
        <w:t xml:space="preserve"> and</w:t>
      </w:r>
      <w:r w:rsidR="00D770B7">
        <w:rPr>
          <w:sz w:val="24"/>
          <w:szCs w:val="24"/>
        </w:rPr>
        <w:t xml:space="preserve"> describes how the particular instance of the </w:t>
      </w:r>
      <w:r w:rsidR="00D770B7" w:rsidRPr="00D770B7">
        <w:rPr>
          <w:i/>
          <w:sz w:val="24"/>
          <w:szCs w:val="24"/>
        </w:rPr>
        <w:t>auxiliary substance</w:t>
      </w:r>
      <w:r w:rsidR="00D770B7">
        <w:rPr>
          <w:sz w:val="24"/>
          <w:szCs w:val="24"/>
        </w:rPr>
        <w:t xml:space="preserve"> interacts with protein subunits.</w:t>
      </w:r>
      <w:r w:rsidR="009B4642">
        <w:rPr>
          <w:sz w:val="24"/>
          <w:szCs w:val="24"/>
        </w:rPr>
        <w:t xml:space="preserve"> </w:t>
      </w:r>
      <w:r w:rsidR="00D3332F">
        <w:rPr>
          <w:sz w:val="24"/>
          <w:szCs w:val="24"/>
        </w:rPr>
        <w:t xml:space="preserve"> </w:t>
      </w:r>
      <w:r w:rsidR="006637BC">
        <w:rPr>
          <w:sz w:val="24"/>
          <w:szCs w:val="24"/>
        </w:rPr>
        <w:t xml:space="preserve">The </w:t>
      </w:r>
      <w:r w:rsidR="00B858D9">
        <w:rPr>
          <w:sz w:val="24"/>
          <w:szCs w:val="24"/>
        </w:rPr>
        <w:t xml:space="preserve">XML element &lt;bond&gt; is reserved to describe </w:t>
      </w:r>
      <w:r w:rsidR="003B3601">
        <w:rPr>
          <w:sz w:val="24"/>
          <w:szCs w:val="24"/>
        </w:rPr>
        <w:t>the interaction</w:t>
      </w:r>
      <w:r w:rsidR="00B858D9">
        <w:rPr>
          <w:sz w:val="24"/>
          <w:szCs w:val="24"/>
        </w:rPr>
        <w:t xml:space="preserve">. </w:t>
      </w:r>
      <w:r w:rsidR="00A928F3">
        <w:rPr>
          <w:sz w:val="24"/>
          <w:szCs w:val="24"/>
        </w:rPr>
        <w:t xml:space="preserve"> </w:t>
      </w:r>
      <w:r w:rsidR="006A6AB9">
        <w:rPr>
          <w:sz w:val="24"/>
          <w:szCs w:val="24"/>
        </w:rPr>
        <w:t xml:space="preserve">One modification may affect multiple amino acids so multiple bonds are allowed </w:t>
      </w:r>
      <w:r w:rsidR="00E51812">
        <w:rPr>
          <w:sz w:val="24"/>
          <w:szCs w:val="24"/>
        </w:rPr>
        <w:t>per a modification</w:t>
      </w:r>
      <w:r w:rsidR="006A6AB9">
        <w:rPr>
          <w:sz w:val="24"/>
          <w:szCs w:val="24"/>
        </w:rPr>
        <w:t xml:space="preserve">. </w:t>
      </w:r>
    </w:p>
    <w:p w:rsidR="00460D57" w:rsidRDefault="00460D57" w:rsidP="00544CD7">
      <w:pPr>
        <w:spacing w:after="0" w:line="240" w:lineRule="auto"/>
        <w:rPr>
          <w:sz w:val="24"/>
          <w:szCs w:val="24"/>
        </w:rPr>
      </w:pPr>
    </w:p>
    <w:p w:rsidR="00460D57" w:rsidRPr="00A96B28" w:rsidRDefault="00460D57" w:rsidP="00460D57">
      <w:pPr>
        <w:spacing w:after="0"/>
        <w:rPr>
          <w:sz w:val="20"/>
          <w:szCs w:val="20"/>
        </w:rPr>
      </w:pPr>
      <w:r w:rsidRPr="00A96B28">
        <w:rPr>
          <w:sz w:val="20"/>
          <w:szCs w:val="20"/>
        </w:rPr>
        <w:t>&lt;moiety xmlns="urn:hl7-org:v3"&gt;</w:t>
      </w:r>
    </w:p>
    <w:p w:rsidR="00460D57" w:rsidRPr="00A96B28" w:rsidRDefault="00460D57" w:rsidP="00460D57">
      <w:pPr>
        <w:spacing w:after="0"/>
        <w:ind w:left="720"/>
        <w:rPr>
          <w:sz w:val="20"/>
          <w:szCs w:val="20"/>
        </w:rPr>
      </w:pPr>
      <w:r w:rsidRPr="00A96B28">
        <w:rPr>
          <w:sz w:val="20"/>
          <w:szCs w:val="20"/>
        </w:rPr>
        <w:t>&lt;code code="C118425" codeSystem="2.16.840.1.113883.3.26.1.1" displayName="STRUCTURAL MODIFICATION" /&gt;</w:t>
      </w:r>
    </w:p>
    <w:p w:rsidR="00460D57" w:rsidRPr="00A96B28" w:rsidRDefault="00460D57" w:rsidP="00460D57">
      <w:pPr>
        <w:spacing w:after="0"/>
        <w:ind w:left="720"/>
        <w:rPr>
          <w:sz w:val="20"/>
          <w:szCs w:val="20"/>
        </w:rPr>
      </w:pPr>
      <w:r w:rsidRPr="00A96B28">
        <w:rPr>
          <w:sz w:val="20"/>
          <w:szCs w:val="20"/>
        </w:rPr>
        <w:t>&lt;partMoiety&gt;</w:t>
      </w:r>
    </w:p>
    <w:p w:rsidR="00460D57" w:rsidRPr="00A96B28" w:rsidRDefault="00104774" w:rsidP="00460D57">
      <w:pPr>
        <w:spacing w:after="0"/>
        <w:ind w:left="1440"/>
        <w:rPr>
          <w:sz w:val="20"/>
          <w:szCs w:val="20"/>
        </w:rPr>
      </w:pPr>
      <w:r>
        <w:rPr>
          <w:b/>
          <w:i/>
          <w:sz w:val="20"/>
          <w:szCs w:val="20"/>
        </w:rPr>
        <w:t>R</w:t>
      </w:r>
      <w:r w:rsidR="00460D57" w:rsidRPr="0051467F">
        <w:rPr>
          <w:b/>
          <w:i/>
          <w:sz w:val="20"/>
          <w:szCs w:val="20"/>
        </w:rPr>
        <w:t xml:space="preserve">eference to </w:t>
      </w:r>
      <w:r w:rsidR="00A97073">
        <w:rPr>
          <w:b/>
          <w:i/>
          <w:sz w:val="20"/>
          <w:szCs w:val="20"/>
        </w:rPr>
        <w:t xml:space="preserve">an </w:t>
      </w:r>
      <w:r w:rsidR="00460D57" w:rsidRPr="0051467F">
        <w:rPr>
          <w:b/>
          <w:i/>
          <w:sz w:val="20"/>
          <w:szCs w:val="20"/>
        </w:rPr>
        <w:t>auxiliary substance definition</w:t>
      </w:r>
      <w:r w:rsidR="006425F1">
        <w:rPr>
          <w:b/>
          <w:i/>
          <w:sz w:val="20"/>
          <w:szCs w:val="20"/>
        </w:rPr>
        <w:t xml:space="preserve"> or a concept definition</w:t>
      </w:r>
      <w:r w:rsidR="00460D57" w:rsidRPr="00B858D9">
        <w:rPr>
          <w:b/>
          <w:sz w:val="20"/>
          <w:szCs w:val="20"/>
        </w:rPr>
        <w:t xml:space="preserve"> </w:t>
      </w:r>
    </w:p>
    <w:p w:rsidR="00460D57" w:rsidRPr="00A96B28" w:rsidRDefault="00460D57" w:rsidP="00460D57">
      <w:pPr>
        <w:spacing w:after="0"/>
        <w:ind w:left="720"/>
        <w:rPr>
          <w:sz w:val="20"/>
          <w:szCs w:val="20"/>
        </w:rPr>
      </w:pPr>
      <w:r w:rsidRPr="00A96B28">
        <w:rPr>
          <w:sz w:val="20"/>
          <w:szCs w:val="20"/>
        </w:rPr>
        <w:t>&lt;bond&gt;</w:t>
      </w:r>
    </w:p>
    <w:p w:rsidR="00460D57" w:rsidRPr="00A20FBD" w:rsidRDefault="00460D57" w:rsidP="008E1B2C">
      <w:pPr>
        <w:spacing w:after="0" w:line="240" w:lineRule="auto"/>
        <w:ind w:left="720" w:firstLine="720"/>
        <w:rPr>
          <w:b/>
          <w:i/>
          <w:sz w:val="20"/>
          <w:szCs w:val="20"/>
        </w:rPr>
      </w:pPr>
      <w:r>
        <w:rPr>
          <w:b/>
          <w:i/>
          <w:sz w:val="20"/>
          <w:szCs w:val="20"/>
        </w:rPr>
        <w:t xml:space="preserve">Interaction </w:t>
      </w:r>
      <w:r w:rsidR="00D770B7">
        <w:rPr>
          <w:b/>
          <w:i/>
          <w:sz w:val="20"/>
          <w:szCs w:val="20"/>
        </w:rPr>
        <w:t xml:space="preserve">of the auxiliary substance </w:t>
      </w:r>
      <w:r>
        <w:rPr>
          <w:b/>
          <w:i/>
          <w:sz w:val="20"/>
          <w:szCs w:val="20"/>
        </w:rPr>
        <w:t>with a protein</w:t>
      </w:r>
      <w:r w:rsidR="00D770B7">
        <w:rPr>
          <w:b/>
          <w:i/>
          <w:sz w:val="20"/>
          <w:szCs w:val="20"/>
        </w:rPr>
        <w:t xml:space="preserve"> subunit </w:t>
      </w:r>
    </w:p>
    <w:p w:rsidR="00460D57" w:rsidRPr="00A96B28" w:rsidRDefault="00460D57" w:rsidP="00460D57">
      <w:pPr>
        <w:spacing w:after="0"/>
        <w:ind w:left="720"/>
        <w:rPr>
          <w:sz w:val="20"/>
          <w:szCs w:val="20"/>
        </w:rPr>
      </w:pPr>
      <w:r w:rsidRPr="00A96B28">
        <w:rPr>
          <w:sz w:val="20"/>
          <w:szCs w:val="20"/>
        </w:rPr>
        <w:t>&lt;/bond&gt;</w:t>
      </w:r>
    </w:p>
    <w:p w:rsidR="00460D57" w:rsidRPr="00A96B28" w:rsidRDefault="00460D57" w:rsidP="00460D57">
      <w:pPr>
        <w:spacing w:after="0"/>
        <w:ind w:left="720"/>
        <w:rPr>
          <w:sz w:val="20"/>
          <w:szCs w:val="20"/>
        </w:rPr>
      </w:pPr>
      <w:r w:rsidRPr="00A96B28">
        <w:rPr>
          <w:sz w:val="20"/>
          <w:szCs w:val="20"/>
        </w:rPr>
        <w:t>&lt;/partMoiety&gt;</w:t>
      </w:r>
    </w:p>
    <w:p w:rsidR="00460D57" w:rsidRDefault="00460D57" w:rsidP="00460D57">
      <w:pPr>
        <w:spacing w:after="0"/>
        <w:rPr>
          <w:sz w:val="20"/>
          <w:szCs w:val="20"/>
        </w:rPr>
      </w:pPr>
      <w:r w:rsidRPr="00A96B28">
        <w:rPr>
          <w:sz w:val="20"/>
          <w:szCs w:val="20"/>
        </w:rPr>
        <w:t>&lt;/moiety&gt;</w:t>
      </w:r>
    </w:p>
    <w:p w:rsidR="00460D57" w:rsidRDefault="00460D57" w:rsidP="00544CD7">
      <w:pPr>
        <w:spacing w:after="0" w:line="240" w:lineRule="auto"/>
        <w:rPr>
          <w:sz w:val="24"/>
          <w:szCs w:val="24"/>
        </w:rPr>
      </w:pPr>
    </w:p>
    <w:p w:rsidR="00A928F3" w:rsidRDefault="0035064A" w:rsidP="00544CD7">
      <w:pPr>
        <w:spacing w:after="0" w:line="240" w:lineRule="auto"/>
        <w:rPr>
          <w:sz w:val="24"/>
          <w:szCs w:val="24"/>
        </w:rPr>
      </w:pPr>
      <w:r w:rsidRPr="0035064A">
        <w:rPr>
          <w:sz w:val="24"/>
          <w:szCs w:val="24"/>
        </w:rPr>
        <w:t xml:space="preserve">All post- translational modifications and other variances from the standard amino acid sequence are specified by means of amino acid substitutions with the exception of structurally </w:t>
      </w:r>
      <w:r w:rsidRPr="0035064A">
        <w:rPr>
          <w:sz w:val="24"/>
          <w:szCs w:val="24"/>
        </w:rPr>
        <w:lastRenderedPageBreak/>
        <w:t xml:space="preserve">unspecified modifications </w:t>
      </w:r>
      <w:r>
        <w:rPr>
          <w:sz w:val="24"/>
          <w:szCs w:val="24"/>
        </w:rPr>
        <w:t xml:space="preserve">which are </w:t>
      </w:r>
      <w:r w:rsidR="004D186E">
        <w:rPr>
          <w:sz w:val="24"/>
          <w:szCs w:val="24"/>
        </w:rPr>
        <w:t>specified</w:t>
      </w:r>
      <w:r>
        <w:rPr>
          <w:sz w:val="24"/>
          <w:szCs w:val="24"/>
        </w:rPr>
        <w:t xml:space="preserve"> </w:t>
      </w:r>
      <w:r w:rsidR="00771881">
        <w:rPr>
          <w:sz w:val="24"/>
          <w:szCs w:val="24"/>
        </w:rPr>
        <w:t>by means of</w:t>
      </w:r>
      <w:r>
        <w:rPr>
          <w:sz w:val="24"/>
          <w:szCs w:val="24"/>
        </w:rPr>
        <w:t xml:space="preserve"> attachments. We use two different types of bonds depending on whether a modification is structurally specific or unspecific.</w:t>
      </w:r>
    </w:p>
    <w:p w:rsidR="0035064A" w:rsidRDefault="0035064A" w:rsidP="00544CD7">
      <w:pPr>
        <w:spacing w:after="0" w:line="240" w:lineRule="auto"/>
        <w:rPr>
          <w:sz w:val="24"/>
          <w:szCs w:val="24"/>
        </w:rPr>
      </w:pPr>
    </w:p>
    <w:p w:rsidR="00A928F3" w:rsidRDefault="008F0D62" w:rsidP="008F0D62">
      <w:pPr>
        <w:spacing w:after="0" w:line="240" w:lineRule="auto"/>
        <w:contextualSpacing/>
        <w:rPr>
          <w:sz w:val="24"/>
          <w:szCs w:val="24"/>
        </w:rPr>
      </w:pPr>
      <w:r w:rsidRPr="008F0D62">
        <w:rPr>
          <w:i/>
          <w:sz w:val="24"/>
          <w:szCs w:val="24"/>
        </w:rPr>
        <w:t>Bond “AMINO ACID SUBSTITUTION POINT”</w:t>
      </w:r>
      <w:r>
        <w:rPr>
          <w:sz w:val="24"/>
          <w:szCs w:val="24"/>
        </w:rPr>
        <w:t xml:space="preserve"> is used to indicate</w:t>
      </w:r>
      <w:r w:rsidR="00C13853">
        <w:rPr>
          <w:sz w:val="24"/>
          <w:szCs w:val="24"/>
        </w:rPr>
        <w:t xml:space="preserve"> how</w:t>
      </w:r>
      <w:r>
        <w:rPr>
          <w:sz w:val="24"/>
          <w:szCs w:val="24"/>
        </w:rPr>
        <w:t xml:space="preserve"> a structurally specific modification </w:t>
      </w:r>
      <w:r w:rsidR="009B7F23">
        <w:rPr>
          <w:sz w:val="24"/>
          <w:szCs w:val="24"/>
        </w:rPr>
        <w:t>links to</w:t>
      </w:r>
      <w:r>
        <w:rPr>
          <w:sz w:val="24"/>
          <w:szCs w:val="24"/>
        </w:rPr>
        <w:t xml:space="preserve"> the protein.</w:t>
      </w:r>
      <w:r w:rsidR="00A928F3" w:rsidRPr="008F0D62">
        <w:rPr>
          <w:sz w:val="24"/>
          <w:szCs w:val="24"/>
        </w:rPr>
        <w:t xml:space="preserve"> </w:t>
      </w:r>
      <w:r w:rsidR="00A928F3" w:rsidRPr="00A96B28">
        <w:rPr>
          <w:sz w:val="24"/>
          <w:szCs w:val="24"/>
        </w:rPr>
        <w:t>Concept “Amino acid substitution point”</w:t>
      </w:r>
      <w:r w:rsidR="00A928F3" w:rsidRPr="00A96B28">
        <w:rPr>
          <w:i/>
          <w:sz w:val="24"/>
          <w:szCs w:val="24"/>
        </w:rPr>
        <w:t xml:space="preserve"> </w:t>
      </w:r>
      <w:r w:rsidR="00A928F3" w:rsidRPr="00A96B28">
        <w:rPr>
          <w:sz w:val="24"/>
          <w:szCs w:val="24"/>
        </w:rPr>
        <w:t>has NCIt code C118426 and is defined as the location of amino acid substitution in a protein.</w:t>
      </w:r>
    </w:p>
    <w:p w:rsidR="0034653F" w:rsidRDefault="0034653F" w:rsidP="008F0D62">
      <w:pPr>
        <w:spacing w:after="0" w:line="240" w:lineRule="auto"/>
        <w:contextualSpacing/>
        <w:rPr>
          <w:sz w:val="24"/>
          <w:szCs w:val="24"/>
        </w:rPr>
      </w:pPr>
    </w:p>
    <w:p w:rsidR="008F0D62" w:rsidRDefault="008F0D62" w:rsidP="008F0D62">
      <w:pPr>
        <w:spacing w:after="0"/>
        <w:rPr>
          <w:sz w:val="20"/>
          <w:szCs w:val="20"/>
        </w:rPr>
      </w:pPr>
      <w:r w:rsidRPr="00754B74">
        <w:rPr>
          <w:sz w:val="20"/>
          <w:szCs w:val="20"/>
        </w:rPr>
        <w:t>&lt;moiety xmlns="urn:hl7-org:v3"&gt;</w:t>
      </w:r>
    </w:p>
    <w:p w:rsidR="008F0D62" w:rsidRDefault="008F0D62" w:rsidP="008F0D62">
      <w:pPr>
        <w:spacing w:after="0"/>
        <w:ind w:left="720"/>
        <w:rPr>
          <w:sz w:val="20"/>
          <w:szCs w:val="20"/>
        </w:rPr>
      </w:pPr>
      <w:r w:rsidRPr="00754B74">
        <w:rPr>
          <w:sz w:val="20"/>
          <w:szCs w:val="20"/>
        </w:rPr>
        <w:t>&lt;code code="C118425" codeSystem="2.16.840.1.113883.3.26.1.1" displayName="STRUCTURAL MODIFICATION" /&gt;</w:t>
      </w:r>
    </w:p>
    <w:p w:rsidR="008F0D62" w:rsidRDefault="008F0D62" w:rsidP="008F0D62">
      <w:pPr>
        <w:spacing w:after="0"/>
        <w:ind w:left="720"/>
        <w:rPr>
          <w:sz w:val="20"/>
          <w:szCs w:val="20"/>
        </w:rPr>
      </w:pPr>
      <w:r w:rsidRPr="00754B74">
        <w:rPr>
          <w:sz w:val="20"/>
          <w:szCs w:val="20"/>
        </w:rPr>
        <w:t>&lt;partMoiety&gt;</w:t>
      </w:r>
    </w:p>
    <w:p w:rsidR="008F0D62" w:rsidRDefault="008F0D62" w:rsidP="008F0D62">
      <w:pPr>
        <w:spacing w:after="0"/>
        <w:ind w:left="1440"/>
        <w:rPr>
          <w:sz w:val="20"/>
          <w:szCs w:val="20"/>
        </w:rPr>
      </w:pPr>
      <w:r w:rsidRPr="00754B74">
        <w:rPr>
          <w:sz w:val="20"/>
          <w:szCs w:val="20"/>
        </w:rPr>
        <w:t>&lt;code code="RMB44WO89X" codeSystem="f5921d17-60b9-435f-9543-80471ffe7e31" /&gt;</w:t>
      </w:r>
    </w:p>
    <w:p w:rsidR="008F0D62" w:rsidRDefault="008F0D62" w:rsidP="008F0D62">
      <w:pPr>
        <w:spacing w:after="0"/>
        <w:ind w:left="720"/>
        <w:rPr>
          <w:sz w:val="20"/>
          <w:szCs w:val="20"/>
        </w:rPr>
      </w:pPr>
      <w:r w:rsidRPr="00754B74">
        <w:rPr>
          <w:sz w:val="20"/>
          <w:szCs w:val="20"/>
        </w:rPr>
        <w:t>&lt;bond&gt;</w:t>
      </w:r>
    </w:p>
    <w:p w:rsidR="008F0D62" w:rsidRDefault="008F0D62" w:rsidP="008F0D62">
      <w:pPr>
        <w:spacing w:after="0"/>
        <w:ind w:left="1440"/>
        <w:rPr>
          <w:sz w:val="20"/>
          <w:szCs w:val="20"/>
        </w:rPr>
      </w:pPr>
      <w:r w:rsidRPr="00754B74">
        <w:rPr>
          <w:sz w:val="20"/>
          <w:szCs w:val="20"/>
        </w:rPr>
        <w:t>&lt;code code="C118426" codeSystem="2.16.840.1.113883.3.26.1.1" displayName="AMINO ACID SUBSTITUTION POINT" /&gt;</w:t>
      </w:r>
    </w:p>
    <w:p w:rsidR="008F0D62" w:rsidRDefault="008F0D62" w:rsidP="008F0D62">
      <w:pPr>
        <w:spacing w:after="0"/>
        <w:ind w:left="1440"/>
        <w:rPr>
          <w:sz w:val="20"/>
          <w:szCs w:val="20"/>
        </w:rPr>
      </w:pPr>
      <w:r w:rsidRPr="00754B74">
        <w:rPr>
          <w:sz w:val="20"/>
          <w:szCs w:val="20"/>
        </w:rPr>
        <w:t>&lt;positionNumber value="1" /&gt;</w:t>
      </w:r>
    </w:p>
    <w:p w:rsidR="008F0D62" w:rsidRDefault="008F0D62" w:rsidP="008F0D62">
      <w:pPr>
        <w:spacing w:after="0"/>
        <w:ind w:left="1440"/>
        <w:rPr>
          <w:sz w:val="20"/>
          <w:szCs w:val="20"/>
        </w:rPr>
      </w:pPr>
      <w:r w:rsidRPr="00754B74">
        <w:rPr>
          <w:sz w:val="20"/>
          <w:szCs w:val="20"/>
        </w:rPr>
        <w:t>&lt;positionNumber value="4" /&gt;</w:t>
      </w:r>
    </w:p>
    <w:p w:rsidR="008F0D62" w:rsidRDefault="008F0D62" w:rsidP="008F0D62">
      <w:pPr>
        <w:spacing w:after="0"/>
        <w:ind w:left="1440"/>
        <w:rPr>
          <w:sz w:val="20"/>
          <w:szCs w:val="20"/>
        </w:rPr>
      </w:pPr>
      <w:r w:rsidRPr="00754B74">
        <w:rPr>
          <w:sz w:val="20"/>
          <w:szCs w:val="20"/>
        </w:rPr>
        <w:t>&lt;distalMoiety&gt;</w:t>
      </w:r>
    </w:p>
    <w:p w:rsidR="008F0D62" w:rsidRDefault="008F0D62" w:rsidP="008F0D62">
      <w:pPr>
        <w:spacing w:after="0"/>
        <w:ind w:left="2160"/>
        <w:rPr>
          <w:sz w:val="20"/>
          <w:szCs w:val="20"/>
        </w:rPr>
      </w:pPr>
      <w:r w:rsidRPr="00754B74">
        <w:rPr>
          <w:sz w:val="20"/>
          <w:szCs w:val="20"/>
        </w:rPr>
        <w:t>&lt;id extension="SU1" root="f5921d17-60b9-435f-9543-80471ffe7e31" /&gt;</w:t>
      </w:r>
    </w:p>
    <w:p w:rsidR="008F0D62" w:rsidRDefault="008F0D62" w:rsidP="008F0D62">
      <w:pPr>
        <w:spacing w:after="0"/>
        <w:ind w:left="1440"/>
        <w:rPr>
          <w:sz w:val="20"/>
          <w:szCs w:val="20"/>
        </w:rPr>
      </w:pPr>
      <w:r w:rsidRPr="00754B74">
        <w:rPr>
          <w:sz w:val="20"/>
          <w:szCs w:val="20"/>
        </w:rPr>
        <w:t>&lt;/distalMoiety&gt;</w:t>
      </w:r>
    </w:p>
    <w:p w:rsidR="008F0D62" w:rsidRDefault="008F0D62" w:rsidP="008F0D62">
      <w:pPr>
        <w:spacing w:after="0"/>
        <w:ind w:left="720"/>
        <w:rPr>
          <w:sz w:val="20"/>
          <w:szCs w:val="20"/>
        </w:rPr>
      </w:pPr>
      <w:r w:rsidRPr="00754B74">
        <w:rPr>
          <w:sz w:val="20"/>
          <w:szCs w:val="20"/>
        </w:rPr>
        <w:t>&lt;/bond&gt;</w:t>
      </w:r>
    </w:p>
    <w:p w:rsidR="008F0D62" w:rsidRDefault="008F0D62" w:rsidP="008F0D62">
      <w:pPr>
        <w:spacing w:after="0"/>
        <w:ind w:left="720"/>
        <w:rPr>
          <w:sz w:val="20"/>
          <w:szCs w:val="20"/>
        </w:rPr>
      </w:pPr>
      <w:r w:rsidRPr="00754B74">
        <w:rPr>
          <w:sz w:val="20"/>
          <w:szCs w:val="20"/>
        </w:rPr>
        <w:t>&lt;/partMoiety&gt;</w:t>
      </w:r>
    </w:p>
    <w:p w:rsidR="008F0D62" w:rsidRDefault="008F0D62" w:rsidP="008F0D62">
      <w:pPr>
        <w:spacing w:after="0"/>
        <w:rPr>
          <w:sz w:val="20"/>
          <w:szCs w:val="20"/>
        </w:rPr>
      </w:pPr>
      <w:r w:rsidRPr="00754B74">
        <w:rPr>
          <w:sz w:val="20"/>
          <w:szCs w:val="20"/>
        </w:rPr>
        <w:t>&lt;/moiety&gt;</w:t>
      </w:r>
    </w:p>
    <w:p w:rsidR="0034653F" w:rsidRDefault="0034653F" w:rsidP="00CD6EB2">
      <w:pPr>
        <w:spacing w:after="0"/>
        <w:rPr>
          <w:sz w:val="24"/>
          <w:szCs w:val="24"/>
        </w:rPr>
      </w:pPr>
    </w:p>
    <w:p w:rsidR="00CD6EB2" w:rsidRPr="00A96B28" w:rsidRDefault="0034653F" w:rsidP="00CD6EB2">
      <w:pPr>
        <w:spacing w:after="0"/>
        <w:rPr>
          <w:sz w:val="24"/>
          <w:szCs w:val="24"/>
        </w:rPr>
      </w:pPr>
      <w:r>
        <w:rPr>
          <w:sz w:val="24"/>
          <w:szCs w:val="24"/>
        </w:rPr>
        <w:t xml:space="preserve">Figure… </w:t>
      </w:r>
      <w:proofErr w:type="gramStart"/>
      <w:r w:rsidR="00F07F6B">
        <w:rPr>
          <w:sz w:val="24"/>
          <w:szCs w:val="24"/>
        </w:rPr>
        <w:t xml:space="preserve">An </w:t>
      </w:r>
      <w:r>
        <w:rPr>
          <w:sz w:val="24"/>
          <w:szCs w:val="24"/>
        </w:rPr>
        <w:t>XML example of moiety “Structural modification”</w:t>
      </w:r>
      <w:r w:rsidR="00525682">
        <w:rPr>
          <w:sz w:val="24"/>
          <w:szCs w:val="24"/>
        </w:rPr>
        <w:t xml:space="preserve"> with bond “Amino acid substitution point”</w:t>
      </w:r>
      <w:r>
        <w:rPr>
          <w:sz w:val="24"/>
          <w:szCs w:val="24"/>
        </w:rPr>
        <w:t>.</w:t>
      </w:r>
      <w:proofErr w:type="gramEnd"/>
      <w:r>
        <w:rPr>
          <w:sz w:val="24"/>
          <w:szCs w:val="24"/>
        </w:rPr>
        <w:t xml:space="preserve">  </w:t>
      </w:r>
      <w:r w:rsidR="00F07F6B">
        <w:rPr>
          <w:sz w:val="24"/>
          <w:szCs w:val="24"/>
        </w:rPr>
        <w:t>The c</w:t>
      </w:r>
      <w:r>
        <w:rPr>
          <w:sz w:val="24"/>
          <w:szCs w:val="24"/>
        </w:rPr>
        <w:t xml:space="preserve">ode and the code system reference the auxiliary substance definition.  </w:t>
      </w:r>
      <w:r w:rsidR="00D66685">
        <w:rPr>
          <w:sz w:val="24"/>
          <w:szCs w:val="24"/>
        </w:rPr>
        <w:t>F</w:t>
      </w:r>
      <w:r w:rsidR="00CD6EB2" w:rsidRPr="00A96B28">
        <w:rPr>
          <w:sz w:val="24"/>
          <w:szCs w:val="24"/>
        </w:rPr>
        <w:t xml:space="preserve">irst positionNumber in </w:t>
      </w:r>
      <w:r>
        <w:rPr>
          <w:sz w:val="24"/>
          <w:szCs w:val="24"/>
        </w:rPr>
        <w:t>the</w:t>
      </w:r>
      <w:r w:rsidR="00CD6EB2" w:rsidRPr="00A96B28">
        <w:rPr>
          <w:sz w:val="24"/>
          <w:szCs w:val="24"/>
        </w:rPr>
        <w:t xml:space="preserve"> bond </w:t>
      </w:r>
      <w:r>
        <w:rPr>
          <w:sz w:val="24"/>
          <w:szCs w:val="24"/>
        </w:rPr>
        <w:t xml:space="preserve">refers </w:t>
      </w:r>
      <w:r w:rsidR="00D66685">
        <w:rPr>
          <w:sz w:val="24"/>
          <w:szCs w:val="24"/>
        </w:rPr>
        <w:t xml:space="preserve">to a position in the auxiliary substance. Second positionNumber </w:t>
      </w:r>
      <w:r w:rsidR="00CD6EB2" w:rsidRPr="00A96B28">
        <w:rPr>
          <w:sz w:val="24"/>
          <w:szCs w:val="24"/>
        </w:rPr>
        <w:t xml:space="preserve">indicates the </w:t>
      </w:r>
      <w:r w:rsidR="00525682">
        <w:rPr>
          <w:sz w:val="24"/>
          <w:szCs w:val="24"/>
        </w:rPr>
        <w:t xml:space="preserve">position of the modification in the protein subunit. </w:t>
      </w:r>
    </w:p>
    <w:p w:rsidR="00CD6EB2" w:rsidRPr="00A96B28" w:rsidRDefault="00CD6EB2" w:rsidP="00CD6EB2">
      <w:pPr>
        <w:rPr>
          <w:sz w:val="24"/>
          <w:szCs w:val="24"/>
        </w:rPr>
      </w:pPr>
    </w:p>
    <w:p w:rsidR="00E51812" w:rsidRDefault="00E51812" w:rsidP="00E51812">
      <w:pPr>
        <w:pStyle w:val="ListParagraph"/>
        <w:ind w:left="0"/>
        <w:rPr>
          <w:sz w:val="24"/>
          <w:szCs w:val="24"/>
        </w:rPr>
      </w:pPr>
      <w:r w:rsidRPr="008F0D62">
        <w:rPr>
          <w:i/>
          <w:sz w:val="24"/>
          <w:szCs w:val="24"/>
        </w:rPr>
        <w:t>Bond “STRUCTURAL ATTACHMENT POINT”</w:t>
      </w:r>
      <w:r>
        <w:rPr>
          <w:sz w:val="24"/>
          <w:szCs w:val="24"/>
        </w:rPr>
        <w:t xml:space="preserve"> is used to indicate the position of a structurally unspecific modification in the protein. </w:t>
      </w:r>
      <w:r w:rsidRPr="00460D57">
        <w:rPr>
          <w:sz w:val="24"/>
          <w:szCs w:val="24"/>
        </w:rPr>
        <w:t>Concept “Structural attachment point”</w:t>
      </w:r>
      <w:r w:rsidRPr="00460D57">
        <w:rPr>
          <w:i/>
          <w:sz w:val="24"/>
          <w:szCs w:val="24"/>
        </w:rPr>
        <w:t xml:space="preserve"> </w:t>
      </w:r>
      <w:r w:rsidRPr="00460D57">
        <w:rPr>
          <w:sz w:val="24"/>
          <w:szCs w:val="24"/>
        </w:rPr>
        <w:t>has</w:t>
      </w:r>
      <w:r w:rsidRPr="00460D57">
        <w:rPr>
          <w:i/>
          <w:sz w:val="24"/>
          <w:szCs w:val="24"/>
        </w:rPr>
        <w:t xml:space="preserve"> </w:t>
      </w:r>
      <w:r w:rsidRPr="00460D57">
        <w:rPr>
          <w:sz w:val="24"/>
          <w:szCs w:val="24"/>
        </w:rPr>
        <w:t>NCIt code C14050 and is defined as the position where a structural modification is attached.</w:t>
      </w:r>
    </w:p>
    <w:p w:rsidR="00E51812" w:rsidRPr="00341FA7" w:rsidRDefault="00E51812" w:rsidP="00E51812">
      <w:pPr>
        <w:pStyle w:val="ListParagraph"/>
        <w:spacing w:after="0" w:line="240" w:lineRule="auto"/>
        <w:ind w:left="180"/>
        <w:rPr>
          <w:sz w:val="20"/>
          <w:szCs w:val="20"/>
        </w:rPr>
      </w:pPr>
      <w:r w:rsidRPr="00341FA7">
        <w:rPr>
          <w:sz w:val="20"/>
          <w:szCs w:val="20"/>
        </w:rPr>
        <w:t>&lt;moiety xmlns="urn:hl7-org:v3"&gt;</w:t>
      </w:r>
    </w:p>
    <w:p w:rsidR="00E51812" w:rsidRPr="00341FA7" w:rsidRDefault="00E51812" w:rsidP="00E51812">
      <w:pPr>
        <w:pStyle w:val="ListParagraph"/>
        <w:spacing w:after="0" w:line="240" w:lineRule="auto"/>
        <w:rPr>
          <w:sz w:val="20"/>
          <w:szCs w:val="20"/>
        </w:rPr>
      </w:pPr>
      <w:r w:rsidRPr="00341FA7">
        <w:rPr>
          <w:sz w:val="20"/>
          <w:szCs w:val="20"/>
        </w:rPr>
        <w:t>&lt;code code="C118425" codeSystem="2.16.840.1.113883.3.26.1.1" displayName="STRUCTURAL MODIFICATION" /&gt;</w:t>
      </w:r>
    </w:p>
    <w:p w:rsidR="00E51812" w:rsidRPr="00341FA7" w:rsidRDefault="00E51812" w:rsidP="00E51812">
      <w:pPr>
        <w:pStyle w:val="ListParagraph"/>
        <w:spacing w:after="0" w:line="240" w:lineRule="auto"/>
        <w:rPr>
          <w:sz w:val="20"/>
          <w:szCs w:val="20"/>
        </w:rPr>
      </w:pPr>
      <w:r w:rsidRPr="00341FA7">
        <w:rPr>
          <w:sz w:val="20"/>
          <w:szCs w:val="20"/>
        </w:rPr>
        <w:t>&lt;partMoiety&gt;</w:t>
      </w:r>
    </w:p>
    <w:p w:rsidR="00E51812" w:rsidRPr="00341FA7" w:rsidRDefault="00E51812" w:rsidP="00E51812">
      <w:pPr>
        <w:pStyle w:val="ListParagraph"/>
        <w:spacing w:after="0" w:line="240" w:lineRule="auto"/>
        <w:ind w:left="1440"/>
        <w:rPr>
          <w:sz w:val="20"/>
          <w:szCs w:val="20"/>
        </w:rPr>
      </w:pPr>
      <w:r w:rsidRPr="00341FA7">
        <w:rPr>
          <w:sz w:val="20"/>
          <w:szCs w:val="20"/>
        </w:rPr>
        <w:t>&lt;code code="C118431" codeSystem="2.16.840.1.113883.3.26.1.1" displayName="MAMMALIAN TYPE GLYCAN" /&gt;</w:t>
      </w:r>
    </w:p>
    <w:p w:rsidR="00E51812" w:rsidRPr="00341FA7" w:rsidRDefault="00E51812" w:rsidP="00E51812">
      <w:pPr>
        <w:pStyle w:val="ListParagraph"/>
        <w:spacing w:after="0" w:line="240" w:lineRule="auto"/>
        <w:ind w:left="1260"/>
        <w:rPr>
          <w:sz w:val="20"/>
          <w:szCs w:val="20"/>
        </w:rPr>
      </w:pPr>
      <w:r w:rsidRPr="00341FA7">
        <w:rPr>
          <w:sz w:val="20"/>
          <w:szCs w:val="20"/>
        </w:rPr>
        <w:t>&lt;bond&gt;</w:t>
      </w:r>
    </w:p>
    <w:p w:rsidR="00E51812" w:rsidRPr="00341FA7" w:rsidRDefault="00E51812" w:rsidP="00E51812">
      <w:pPr>
        <w:pStyle w:val="ListParagraph"/>
        <w:spacing w:after="0" w:line="240" w:lineRule="auto"/>
        <w:ind w:left="1800"/>
        <w:rPr>
          <w:sz w:val="20"/>
          <w:szCs w:val="20"/>
        </w:rPr>
      </w:pPr>
      <w:r w:rsidRPr="00341FA7">
        <w:rPr>
          <w:sz w:val="20"/>
          <w:szCs w:val="20"/>
        </w:rPr>
        <w:t>&lt;code code="C14050" codeSystem="2.16.840.1.113883.3.26.1.1" displayName="STRUCTURAL ATTACHMENT POINT" /&gt;</w:t>
      </w:r>
    </w:p>
    <w:p w:rsidR="00E51812" w:rsidRPr="00341FA7" w:rsidRDefault="00E51812" w:rsidP="00E51812">
      <w:pPr>
        <w:pStyle w:val="ListParagraph"/>
        <w:spacing w:after="0" w:line="240" w:lineRule="auto"/>
        <w:ind w:left="1260" w:firstLine="540"/>
        <w:rPr>
          <w:sz w:val="20"/>
          <w:szCs w:val="20"/>
        </w:rPr>
      </w:pPr>
      <w:r w:rsidRPr="00341FA7">
        <w:rPr>
          <w:sz w:val="20"/>
          <w:szCs w:val="20"/>
        </w:rPr>
        <w:t>&lt;positionNumber value="299" /&gt;</w:t>
      </w:r>
    </w:p>
    <w:p w:rsidR="00E51812" w:rsidRPr="00341FA7" w:rsidRDefault="00E51812" w:rsidP="00E51812">
      <w:pPr>
        <w:pStyle w:val="ListParagraph"/>
        <w:spacing w:after="0" w:line="240" w:lineRule="auto"/>
        <w:ind w:left="1260" w:firstLine="540"/>
        <w:rPr>
          <w:sz w:val="20"/>
          <w:szCs w:val="20"/>
        </w:rPr>
      </w:pPr>
      <w:r w:rsidRPr="00341FA7">
        <w:rPr>
          <w:sz w:val="20"/>
          <w:szCs w:val="20"/>
        </w:rPr>
        <w:t>&lt;distalMoiety&gt;</w:t>
      </w:r>
    </w:p>
    <w:p w:rsidR="00E51812" w:rsidRPr="00341FA7" w:rsidRDefault="00E51812" w:rsidP="00E51812">
      <w:pPr>
        <w:pStyle w:val="ListParagraph"/>
        <w:spacing w:after="0" w:line="240" w:lineRule="auto"/>
        <w:ind w:left="1440" w:firstLine="540"/>
        <w:rPr>
          <w:sz w:val="20"/>
          <w:szCs w:val="20"/>
        </w:rPr>
      </w:pPr>
      <w:r w:rsidRPr="00341FA7">
        <w:rPr>
          <w:sz w:val="20"/>
          <w:szCs w:val="20"/>
        </w:rPr>
        <w:t>&lt;id extension="SU1" root="9e48c3e9-da25-46fd-93da-b0256aa1639a" /&gt;</w:t>
      </w:r>
    </w:p>
    <w:p w:rsidR="00E51812" w:rsidRPr="00341FA7" w:rsidRDefault="00E51812" w:rsidP="00E51812">
      <w:pPr>
        <w:pStyle w:val="ListParagraph"/>
        <w:spacing w:after="0" w:line="240" w:lineRule="auto"/>
        <w:ind w:left="1260" w:firstLine="540"/>
        <w:rPr>
          <w:sz w:val="20"/>
          <w:szCs w:val="20"/>
        </w:rPr>
      </w:pPr>
      <w:r w:rsidRPr="00341FA7">
        <w:rPr>
          <w:sz w:val="20"/>
          <w:szCs w:val="20"/>
        </w:rPr>
        <w:t>&lt;/distalMoiety&gt;</w:t>
      </w:r>
    </w:p>
    <w:p w:rsidR="00E51812" w:rsidRPr="00341FA7" w:rsidRDefault="00E51812" w:rsidP="00E51812">
      <w:pPr>
        <w:spacing w:after="0" w:line="240" w:lineRule="auto"/>
        <w:ind w:left="540" w:firstLine="720"/>
        <w:rPr>
          <w:sz w:val="20"/>
          <w:szCs w:val="20"/>
        </w:rPr>
      </w:pPr>
      <w:r w:rsidRPr="00341FA7">
        <w:rPr>
          <w:sz w:val="20"/>
          <w:szCs w:val="20"/>
        </w:rPr>
        <w:lastRenderedPageBreak/>
        <w:t>&lt;/bond&gt;</w:t>
      </w:r>
    </w:p>
    <w:p w:rsidR="00E51812" w:rsidRPr="00341FA7" w:rsidRDefault="00E51812" w:rsidP="00E51812">
      <w:pPr>
        <w:spacing w:after="0" w:line="240" w:lineRule="auto"/>
        <w:ind w:firstLine="720"/>
        <w:rPr>
          <w:sz w:val="20"/>
          <w:szCs w:val="20"/>
        </w:rPr>
      </w:pPr>
      <w:r w:rsidRPr="00341FA7">
        <w:rPr>
          <w:sz w:val="20"/>
          <w:szCs w:val="20"/>
        </w:rPr>
        <w:t>&lt;/partMoiety&gt;</w:t>
      </w:r>
    </w:p>
    <w:p w:rsidR="00E51812" w:rsidRPr="00341FA7" w:rsidRDefault="00E51812" w:rsidP="00E51812">
      <w:pPr>
        <w:spacing w:after="0" w:line="240" w:lineRule="auto"/>
        <w:rPr>
          <w:sz w:val="20"/>
          <w:szCs w:val="20"/>
        </w:rPr>
      </w:pPr>
      <w:r w:rsidRPr="00341FA7">
        <w:rPr>
          <w:sz w:val="20"/>
          <w:szCs w:val="20"/>
        </w:rPr>
        <w:t>&lt;/moiety&gt;</w:t>
      </w:r>
    </w:p>
    <w:p w:rsidR="00525682" w:rsidRPr="00A96B28" w:rsidRDefault="00525682" w:rsidP="00525682">
      <w:pPr>
        <w:spacing w:after="0"/>
        <w:rPr>
          <w:sz w:val="24"/>
          <w:szCs w:val="24"/>
        </w:rPr>
      </w:pPr>
      <w:r>
        <w:rPr>
          <w:sz w:val="24"/>
          <w:szCs w:val="24"/>
        </w:rPr>
        <w:t xml:space="preserve">Figure… </w:t>
      </w:r>
      <w:proofErr w:type="gramStart"/>
      <w:r w:rsidR="00F07F6B">
        <w:rPr>
          <w:sz w:val="24"/>
          <w:szCs w:val="24"/>
        </w:rPr>
        <w:t xml:space="preserve">An </w:t>
      </w:r>
      <w:r>
        <w:rPr>
          <w:sz w:val="24"/>
          <w:szCs w:val="24"/>
        </w:rPr>
        <w:t>XML example of moiety “Structural modification” with bond “Structural attachment point”.</w:t>
      </w:r>
      <w:proofErr w:type="gramEnd"/>
      <w:r>
        <w:rPr>
          <w:sz w:val="24"/>
          <w:szCs w:val="24"/>
        </w:rPr>
        <w:t xml:space="preserve">  </w:t>
      </w:r>
      <w:r w:rsidR="00F07F6B">
        <w:rPr>
          <w:sz w:val="24"/>
          <w:szCs w:val="24"/>
        </w:rPr>
        <w:t>The c</w:t>
      </w:r>
      <w:r>
        <w:rPr>
          <w:sz w:val="24"/>
          <w:szCs w:val="24"/>
        </w:rPr>
        <w:t xml:space="preserve">ode and the code system reference the </w:t>
      </w:r>
      <w:r w:rsidR="00702A4C">
        <w:rPr>
          <w:sz w:val="24"/>
          <w:szCs w:val="24"/>
        </w:rPr>
        <w:t>concept substance</w:t>
      </w:r>
      <w:r>
        <w:rPr>
          <w:sz w:val="24"/>
          <w:szCs w:val="24"/>
        </w:rPr>
        <w:t xml:space="preserve"> definition. positionNumber </w:t>
      </w:r>
      <w:r w:rsidRPr="00A96B28">
        <w:rPr>
          <w:sz w:val="24"/>
          <w:szCs w:val="24"/>
        </w:rPr>
        <w:t xml:space="preserve">indicates the </w:t>
      </w:r>
      <w:r>
        <w:rPr>
          <w:sz w:val="24"/>
          <w:szCs w:val="24"/>
        </w:rPr>
        <w:t xml:space="preserve">position in the protein subunit where the structure is attached.  </w:t>
      </w:r>
    </w:p>
    <w:p w:rsidR="008F0D62" w:rsidRDefault="008F0D62" w:rsidP="00A96B28">
      <w:pPr>
        <w:rPr>
          <w:b/>
          <w:sz w:val="24"/>
          <w:szCs w:val="24"/>
        </w:rPr>
      </w:pPr>
    </w:p>
    <w:p w:rsidR="00A96B28" w:rsidRDefault="009351F8" w:rsidP="009351F8">
      <w:pPr>
        <w:pStyle w:val="ListParagraph"/>
        <w:numPr>
          <w:ilvl w:val="2"/>
          <w:numId w:val="26"/>
        </w:numPr>
        <w:rPr>
          <w:b/>
          <w:sz w:val="24"/>
          <w:szCs w:val="24"/>
        </w:rPr>
      </w:pPr>
      <w:r w:rsidRPr="009351F8">
        <w:rPr>
          <w:b/>
          <w:sz w:val="24"/>
          <w:szCs w:val="24"/>
        </w:rPr>
        <w:t>Moiety “Simple chemical”</w:t>
      </w:r>
    </w:p>
    <w:p w:rsidR="00AB12A2" w:rsidRDefault="00DB3B7F" w:rsidP="009351F8">
      <w:pPr>
        <w:rPr>
          <w:sz w:val="24"/>
          <w:szCs w:val="24"/>
        </w:rPr>
      </w:pPr>
      <w:r>
        <w:rPr>
          <w:sz w:val="24"/>
          <w:szCs w:val="24"/>
        </w:rPr>
        <w:t>Moiety “S</w:t>
      </w:r>
      <w:r w:rsidR="009351F8" w:rsidRPr="009351F8">
        <w:rPr>
          <w:sz w:val="24"/>
          <w:szCs w:val="24"/>
        </w:rPr>
        <w:t>imple chemical</w:t>
      </w:r>
      <w:r>
        <w:rPr>
          <w:sz w:val="24"/>
          <w:szCs w:val="24"/>
        </w:rPr>
        <w:t>”</w:t>
      </w:r>
      <w:r w:rsidR="009351F8" w:rsidRPr="009351F8">
        <w:rPr>
          <w:sz w:val="24"/>
          <w:szCs w:val="24"/>
        </w:rPr>
        <w:t xml:space="preserve"> </w:t>
      </w:r>
      <w:r w:rsidR="009351F8">
        <w:rPr>
          <w:sz w:val="24"/>
          <w:szCs w:val="24"/>
        </w:rPr>
        <w:t xml:space="preserve">is the default moiety.  No code is specified for this type of moiety.  The moiety contains </w:t>
      </w:r>
      <w:r w:rsidR="00733E81">
        <w:rPr>
          <w:sz w:val="24"/>
          <w:szCs w:val="24"/>
        </w:rPr>
        <w:t xml:space="preserve">or references </w:t>
      </w:r>
      <w:r w:rsidR="00280F7D">
        <w:rPr>
          <w:sz w:val="24"/>
          <w:szCs w:val="24"/>
        </w:rPr>
        <w:t>a</w:t>
      </w:r>
      <w:r w:rsidR="009351F8">
        <w:rPr>
          <w:sz w:val="24"/>
          <w:szCs w:val="24"/>
        </w:rPr>
        <w:t xml:space="preserve"> definition of a chemical substance. </w:t>
      </w:r>
      <w:r w:rsidR="00AB12A2">
        <w:rPr>
          <w:sz w:val="24"/>
          <w:szCs w:val="24"/>
        </w:rPr>
        <w:t xml:space="preserve"> The definition must include the </w:t>
      </w:r>
      <w:r w:rsidR="00AB12A2" w:rsidRPr="00AB12A2">
        <w:rPr>
          <w:sz w:val="24"/>
          <w:szCs w:val="24"/>
        </w:rPr>
        <w:t>IUPAC International Chemical Identifier</w:t>
      </w:r>
      <w:r w:rsidR="00AB12A2">
        <w:rPr>
          <w:sz w:val="24"/>
          <w:szCs w:val="24"/>
        </w:rPr>
        <w:t xml:space="preserve"> (InChI) and InChIKey. It may also include a structural representation such as a MOLFILE. The structural representation may not have structural characteristics that </w:t>
      </w:r>
      <w:r w:rsidR="004556A0">
        <w:rPr>
          <w:sz w:val="24"/>
          <w:szCs w:val="24"/>
        </w:rPr>
        <w:t xml:space="preserve">are </w:t>
      </w:r>
      <w:r w:rsidR="00AB12A2">
        <w:rPr>
          <w:sz w:val="24"/>
          <w:szCs w:val="24"/>
        </w:rPr>
        <w:t>not covered by</w:t>
      </w:r>
      <w:r w:rsidR="004556A0">
        <w:rPr>
          <w:sz w:val="24"/>
          <w:szCs w:val="24"/>
        </w:rPr>
        <w:t xml:space="preserve"> the</w:t>
      </w:r>
      <w:r w:rsidR="00AB12A2">
        <w:rPr>
          <w:sz w:val="24"/>
          <w:szCs w:val="24"/>
        </w:rPr>
        <w:t xml:space="preserve"> InChI algorithm.</w:t>
      </w:r>
      <w:r w:rsidR="005F039B">
        <w:rPr>
          <w:sz w:val="24"/>
          <w:szCs w:val="24"/>
        </w:rPr>
        <w:t xml:space="preserve"> An </w:t>
      </w:r>
      <w:r w:rsidR="00F76216">
        <w:rPr>
          <w:sz w:val="24"/>
          <w:szCs w:val="24"/>
        </w:rPr>
        <w:t xml:space="preserve">XML </w:t>
      </w:r>
      <w:r w:rsidR="005F039B">
        <w:rPr>
          <w:sz w:val="24"/>
          <w:szCs w:val="24"/>
        </w:rPr>
        <w:t xml:space="preserve">example of a simple chemical moiety is given in </w:t>
      </w:r>
      <w:r w:rsidR="00BA5C4E">
        <w:rPr>
          <w:sz w:val="24"/>
          <w:szCs w:val="24"/>
        </w:rPr>
        <w:t xml:space="preserve">Fig… in </w:t>
      </w:r>
      <w:r w:rsidR="005F039B">
        <w:rPr>
          <w:sz w:val="24"/>
          <w:szCs w:val="24"/>
        </w:rPr>
        <w:t>section “Results”.</w:t>
      </w:r>
    </w:p>
    <w:p w:rsidR="005F039B" w:rsidRDefault="005F039B" w:rsidP="009351F8">
      <w:pPr>
        <w:pStyle w:val="ListParagraph"/>
        <w:numPr>
          <w:ilvl w:val="2"/>
          <w:numId w:val="26"/>
        </w:numPr>
        <w:rPr>
          <w:b/>
          <w:sz w:val="24"/>
          <w:szCs w:val="24"/>
        </w:rPr>
      </w:pPr>
      <w:r>
        <w:rPr>
          <w:b/>
          <w:sz w:val="24"/>
          <w:szCs w:val="24"/>
        </w:rPr>
        <w:t>Moiety “Mixture component”</w:t>
      </w:r>
    </w:p>
    <w:p w:rsidR="005F039B" w:rsidRPr="005F039B" w:rsidRDefault="00733E81" w:rsidP="005F039B">
      <w:pPr>
        <w:rPr>
          <w:sz w:val="24"/>
          <w:szCs w:val="24"/>
        </w:rPr>
      </w:pPr>
      <w:r w:rsidRPr="00A96B28">
        <w:rPr>
          <w:sz w:val="24"/>
          <w:szCs w:val="24"/>
        </w:rPr>
        <w:t>Concept “</w:t>
      </w:r>
      <w:r w:rsidRPr="00733E81">
        <w:rPr>
          <w:sz w:val="24"/>
          <w:szCs w:val="24"/>
        </w:rPr>
        <w:t>Mixture component</w:t>
      </w:r>
      <w:r w:rsidRPr="00A96B28">
        <w:rPr>
          <w:sz w:val="24"/>
          <w:szCs w:val="24"/>
        </w:rPr>
        <w:t xml:space="preserve">” has code </w:t>
      </w:r>
      <w:r w:rsidR="005F039B" w:rsidRPr="005F039B">
        <w:rPr>
          <w:sz w:val="24"/>
          <w:szCs w:val="24"/>
        </w:rPr>
        <w:t>C103243</w:t>
      </w:r>
      <w:r>
        <w:rPr>
          <w:sz w:val="24"/>
          <w:szCs w:val="24"/>
        </w:rPr>
        <w:t xml:space="preserve"> </w:t>
      </w:r>
      <w:r w:rsidRPr="00733E81">
        <w:rPr>
          <w:sz w:val="24"/>
          <w:szCs w:val="24"/>
        </w:rPr>
        <w:t>in the NCI thesaurus code system.  It is defined as a substance that occurs as part of a mixture substance.</w:t>
      </w:r>
      <w:r w:rsidR="00D20E07">
        <w:rPr>
          <w:sz w:val="24"/>
          <w:szCs w:val="24"/>
        </w:rPr>
        <w:t xml:space="preserve"> The moiety contains or references </w:t>
      </w:r>
      <w:r w:rsidR="00280F7D">
        <w:rPr>
          <w:sz w:val="24"/>
          <w:szCs w:val="24"/>
        </w:rPr>
        <w:t>a</w:t>
      </w:r>
      <w:r w:rsidR="00F76216">
        <w:rPr>
          <w:sz w:val="24"/>
          <w:szCs w:val="24"/>
        </w:rPr>
        <w:t xml:space="preserve"> definition of a </w:t>
      </w:r>
      <w:r w:rsidR="00D20E07">
        <w:rPr>
          <w:sz w:val="24"/>
          <w:szCs w:val="24"/>
        </w:rPr>
        <w:t>substance</w:t>
      </w:r>
      <w:r w:rsidR="00280F7D">
        <w:rPr>
          <w:sz w:val="24"/>
          <w:szCs w:val="24"/>
        </w:rPr>
        <w:t>. A moiety of this type may have nested moieties</w:t>
      </w:r>
      <w:r w:rsidR="00F76216">
        <w:rPr>
          <w:sz w:val="24"/>
          <w:szCs w:val="24"/>
        </w:rPr>
        <w:t xml:space="preserve"> and must have a </w:t>
      </w:r>
      <w:r w:rsidR="00F76216" w:rsidRPr="00F76216">
        <w:rPr>
          <w:sz w:val="24"/>
          <w:szCs w:val="24"/>
        </w:rPr>
        <w:t xml:space="preserve">moiety-substance </w:t>
      </w:r>
      <w:r w:rsidR="00F76216">
        <w:rPr>
          <w:sz w:val="24"/>
          <w:szCs w:val="24"/>
        </w:rPr>
        <w:t xml:space="preserve">relationship. </w:t>
      </w:r>
      <w:r w:rsidR="00F76216" w:rsidRPr="00F76216">
        <w:rPr>
          <w:sz w:val="24"/>
          <w:szCs w:val="24"/>
        </w:rPr>
        <w:t xml:space="preserve">An </w:t>
      </w:r>
      <w:r w:rsidR="00F76216">
        <w:rPr>
          <w:sz w:val="24"/>
          <w:szCs w:val="24"/>
        </w:rPr>
        <w:t xml:space="preserve">XML </w:t>
      </w:r>
      <w:r w:rsidR="00F76216" w:rsidRPr="00F76216">
        <w:rPr>
          <w:sz w:val="24"/>
          <w:szCs w:val="24"/>
        </w:rPr>
        <w:t xml:space="preserve">example of a </w:t>
      </w:r>
      <w:r w:rsidR="00280F7D">
        <w:rPr>
          <w:sz w:val="24"/>
          <w:szCs w:val="24"/>
        </w:rPr>
        <w:t>mixture component</w:t>
      </w:r>
      <w:r w:rsidR="00F76216" w:rsidRPr="00F76216">
        <w:rPr>
          <w:sz w:val="24"/>
          <w:szCs w:val="24"/>
        </w:rPr>
        <w:t xml:space="preserve"> </w:t>
      </w:r>
      <w:r w:rsidR="00F76216">
        <w:rPr>
          <w:sz w:val="24"/>
          <w:szCs w:val="24"/>
        </w:rPr>
        <w:t>can be found</w:t>
      </w:r>
      <w:r w:rsidR="00F76216" w:rsidRPr="00F76216">
        <w:rPr>
          <w:sz w:val="24"/>
          <w:szCs w:val="24"/>
        </w:rPr>
        <w:t xml:space="preserve"> in </w:t>
      </w:r>
      <w:r w:rsidR="00BA5C4E">
        <w:rPr>
          <w:sz w:val="24"/>
          <w:szCs w:val="24"/>
        </w:rPr>
        <w:t xml:space="preserve">Fig… in </w:t>
      </w:r>
      <w:r w:rsidR="00F76216" w:rsidRPr="00F76216">
        <w:rPr>
          <w:sz w:val="24"/>
          <w:szCs w:val="24"/>
        </w:rPr>
        <w:t>section “Results”.</w:t>
      </w:r>
    </w:p>
    <w:p w:rsidR="004556A0" w:rsidRDefault="004556A0" w:rsidP="006745F3">
      <w:pPr>
        <w:pStyle w:val="ListParagraph"/>
        <w:numPr>
          <w:ilvl w:val="2"/>
          <w:numId w:val="26"/>
        </w:numPr>
        <w:spacing w:line="240" w:lineRule="auto"/>
        <w:rPr>
          <w:b/>
          <w:sz w:val="24"/>
          <w:szCs w:val="24"/>
        </w:rPr>
      </w:pPr>
      <w:r>
        <w:rPr>
          <w:b/>
          <w:sz w:val="24"/>
          <w:szCs w:val="24"/>
        </w:rPr>
        <w:t xml:space="preserve">Moiety </w:t>
      </w:r>
      <w:r w:rsidR="00030AFE">
        <w:rPr>
          <w:b/>
          <w:sz w:val="24"/>
          <w:szCs w:val="24"/>
        </w:rPr>
        <w:t>“</w:t>
      </w:r>
      <w:r w:rsidR="00F035C4">
        <w:rPr>
          <w:b/>
          <w:sz w:val="24"/>
          <w:szCs w:val="24"/>
        </w:rPr>
        <w:t>Amino acid connection points</w:t>
      </w:r>
      <w:r w:rsidR="00030AFE">
        <w:rPr>
          <w:b/>
          <w:sz w:val="24"/>
          <w:szCs w:val="24"/>
        </w:rPr>
        <w:t>”</w:t>
      </w:r>
      <w:r w:rsidR="00F035C4">
        <w:rPr>
          <w:b/>
          <w:sz w:val="24"/>
          <w:szCs w:val="24"/>
        </w:rPr>
        <w:t xml:space="preserve"> </w:t>
      </w:r>
    </w:p>
    <w:p w:rsidR="006745F3" w:rsidRDefault="006745F3" w:rsidP="006745F3">
      <w:pPr>
        <w:pStyle w:val="ListParagraph"/>
        <w:spacing w:line="240" w:lineRule="auto"/>
        <w:ind w:left="0"/>
        <w:rPr>
          <w:sz w:val="24"/>
          <w:szCs w:val="24"/>
        </w:rPr>
      </w:pPr>
    </w:p>
    <w:p w:rsidR="00030AFE" w:rsidRDefault="00030AFE" w:rsidP="006745F3">
      <w:pPr>
        <w:pStyle w:val="ListParagraph"/>
        <w:spacing w:line="240" w:lineRule="auto"/>
        <w:ind w:left="0"/>
        <w:rPr>
          <w:sz w:val="24"/>
          <w:szCs w:val="24"/>
        </w:rPr>
      </w:pPr>
      <w:r w:rsidRPr="00030AFE">
        <w:rPr>
          <w:sz w:val="24"/>
          <w:szCs w:val="24"/>
        </w:rPr>
        <w:t xml:space="preserve">In an amino acid substitution one regular amino acid is replaced by an irregular amino acid, or any molecule that fits into the amino acid chain. Such a molecule must be defined by a chemical structure and amino acid connection points. This means, usually, one amino-group must be marked to substitute the amino group of the original amino acid, and one carboxyl group must be marked to substitute the carboxyl group of the original amino acid.  </w:t>
      </w:r>
    </w:p>
    <w:p w:rsidR="00030AFE" w:rsidRDefault="00030AFE" w:rsidP="00030AFE">
      <w:pPr>
        <w:pStyle w:val="ListParagraph"/>
        <w:ind w:left="0"/>
        <w:rPr>
          <w:sz w:val="24"/>
          <w:szCs w:val="24"/>
        </w:rPr>
      </w:pPr>
    </w:p>
    <w:p w:rsidR="00890D7B" w:rsidRDefault="00030AFE" w:rsidP="00030AFE">
      <w:pPr>
        <w:pStyle w:val="ListParagraph"/>
        <w:ind w:left="0"/>
        <w:rPr>
          <w:sz w:val="24"/>
          <w:szCs w:val="24"/>
        </w:rPr>
      </w:pPr>
      <w:r>
        <w:rPr>
          <w:sz w:val="24"/>
          <w:szCs w:val="24"/>
        </w:rPr>
        <w:t xml:space="preserve">Concept “Amino acid connection points” </w:t>
      </w:r>
      <w:r w:rsidRPr="00A96B28">
        <w:rPr>
          <w:sz w:val="24"/>
          <w:szCs w:val="24"/>
        </w:rPr>
        <w:t xml:space="preserve">has code </w:t>
      </w:r>
      <w:r w:rsidRPr="00030AFE">
        <w:rPr>
          <w:sz w:val="24"/>
          <w:szCs w:val="24"/>
        </w:rPr>
        <w:t>C118427</w:t>
      </w:r>
      <w:r>
        <w:rPr>
          <w:sz w:val="24"/>
          <w:szCs w:val="24"/>
        </w:rPr>
        <w:t xml:space="preserve"> </w:t>
      </w:r>
      <w:r w:rsidRPr="00733E81">
        <w:rPr>
          <w:sz w:val="24"/>
          <w:szCs w:val="24"/>
        </w:rPr>
        <w:t>in the NCI thesaurus code syste</w:t>
      </w:r>
      <w:r>
        <w:rPr>
          <w:sz w:val="24"/>
          <w:szCs w:val="24"/>
        </w:rPr>
        <w:t>m.  It is defined as t</w:t>
      </w:r>
      <w:r w:rsidRPr="00030AFE">
        <w:rPr>
          <w:sz w:val="24"/>
          <w:szCs w:val="24"/>
        </w:rPr>
        <w:t>he amino acid N and C atoms that participate in forming peptide bonds.</w:t>
      </w:r>
      <w:r>
        <w:rPr>
          <w:sz w:val="24"/>
          <w:szCs w:val="24"/>
        </w:rPr>
        <w:t xml:space="preserve"> Moiety </w:t>
      </w:r>
      <w:r w:rsidRPr="00030AFE">
        <w:rPr>
          <w:sz w:val="24"/>
          <w:szCs w:val="24"/>
        </w:rPr>
        <w:t xml:space="preserve">“Amino acid connection points” </w:t>
      </w:r>
      <w:r>
        <w:rPr>
          <w:sz w:val="24"/>
          <w:szCs w:val="24"/>
        </w:rPr>
        <w:t xml:space="preserve">is reserved </w:t>
      </w:r>
      <w:r w:rsidR="00EE2870">
        <w:rPr>
          <w:sz w:val="24"/>
          <w:szCs w:val="24"/>
        </w:rPr>
        <w:t xml:space="preserve">for storing the </w:t>
      </w:r>
      <w:r>
        <w:rPr>
          <w:sz w:val="24"/>
          <w:szCs w:val="24"/>
        </w:rPr>
        <w:t xml:space="preserve">canonical atomic numbers of the N and the C atoms. </w:t>
      </w:r>
      <w:r w:rsidR="00890D7B">
        <w:rPr>
          <w:sz w:val="24"/>
          <w:szCs w:val="24"/>
        </w:rPr>
        <w:t xml:space="preserve"> </w:t>
      </w:r>
      <w:r w:rsidR="00890D7B" w:rsidRPr="00030AFE">
        <w:rPr>
          <w:sz w:val="24"/>
          <w:szCs w:val="24"/>
        </w:rPr>
        <w:t>Atom numbers are normalized using InChI algorithm</w:t>
      </w:r>
      <w:r w:rsidR="00890D7B">
        <w:rPr>
          <w:sz w:val="24"/>
          <w:szCs w:val="24"/>
        </w:rPr>
        <w:t xml:space="preserve"> and therefore are </w:t>
      </w:r>
      <w:r w:rsidR="002B105F">
        <w:rPr>
          <w:sz w:val="24"/>
          <w:szCs w:val="24"/>
        </w:rPr>
        <w:t xml:space="preserve">invariant </w:t>
      </w:r>
      <w:r w:rsidR="00890D7B">
        <w:rPr>
          <w:sz w:val="24"/>
          <w:szCs w:val="24"/>
        </w:rPr>
        <w:t>for the same molecule</w:t>
      </w:r>
      <w:r w:rsidR="00890D7B" w:rsidRPr="00030AFE">
        <w:rPr>
          <w:sz w:val="24"/>
          <w:szCs w:val="24"/>
        </w:rPr>
        <w:t>.</w:t>
      </w:r>
      <w:r w:rsidR="00890D7B">
        <w:rPr>
          <w:sz w:val="24"/>
          <w:szCs w:val="24"/>
        </w:rPr>
        <w:t xml:space="preserve"> See figure… </w:t>
      </w:r>
    </w:p>
    <w:p w:rsidR="00890D7B" w:rsidRDefault="00890D7B" w:rsidP="00890D7B">
      <w:pPr>
        <w:spacing w:after="0" w:line="240" w:lineRule="auto"/>
        <w:rPr>
          <w:sz w:val="20"/>
          <w:szCs w:val="20"/>
        </w:rPr>
      </w:pPr>
      <w:r w:rsidRPr="001A7233">
        <w:rPr>
          <w:sz w:val="20"/>
          <w:szCs w:val="20"/>
        </w:rPr>
        <w:t>&lt;moiety&gt;</w:t>
      </w:r>
    </w:p>
    <w:p w:rsidR="00890D7B" w:rsidRDefault="00890D7B" w:rsidP="00890D7B">
      <w:pPr>
        <w:spacing w:after="0" w:line="240" w:lineRule="auto"/>
        <w:ind w:left="720"/>
        <w:rPr>
          <w:sz w:val="20"/>
          <w:szCs w:val="20"/>
        </w:rPr>
      </w:pPr>
      <w:r w:rsidRPr="001A7233">
        <w:rPr>
          <w:sz w:val="20"/>
          <w:szCs w:val="20"/>
        </w:rPr>
        <w:t>&lt;code code="C118427" codeSystem="2.16.840.1.113883.3.26.1.1" displayName="AMINO ACID CONNECTION POINTS" /&gt;</w:t>
      </w:r>
    </w:p>
    <w:p w:rsidR="00890D7B" w:rsidRDefault="00890D7B" w:rsidP="00890D7B">
      <w:pPr>
        <w:spacing w:after="0" w:line="240" w:lineRule="auto"/>
        <w:ind w:left="720"/>
        <w:rPr>
          <w:sz w:val="20"/>
          <w:szCs w:val="20"/>
        </w:rPr>
      </w:pPr>
      <w:r w:rsidRPr="001A7233">
        <w:rPr>
          <w:sz w:val="20"/>
          <w:szCs w:val="20"/>
        </w:rPr>
        <w:t>&lt;positionNumber value="</w:t>
      </w:r>
      <w:r>
        <w:rPr>
          <w:sz w:val="20"/>
          <w:szCs w:val="20"/>
        </w:rPr>
        <w:t>9</w:t>
      </w:r>
      <w:r w:rsidRPr="001A7233">
        <w:rPr>
          <w:sz w:val="20"/>
          <w:szCs w:val="20"/>
        </w:rPr>
        <w:t>" /&gt;</w:t>
      </w:r>
    </w:p>
    <w:p w:rsidR="00890D7B" w:rsidRDefault="00890D7B" w:rsidP="00890D7B">
      <w:pPr>
        <w:spacing w:after="0" w:line="240" w:lineRule="auto"/>
        <w:ind w:left="720"/>
        <w:rPr>
          <w:sz w:val="20"/>
          <w:szCs w:val="20"/>
        </w:rPr>
      </w:pPr>
      <w:r>
        <w:rPr>
          <w:sz w:val="20"/>
          <w:szCs w:val="20"/>
        </w:rPr>
        <w:t>&lt;positionNumber value="8</w:t>
      </w:r>
      <w:r w:rsidRPr="001A7233">
        <w:rPr>
          <w:sz w:val="20"/>
          <w:szCs w:val="20"/>
        </w:rPr>
        <w:t>" /&gt;</w:t>
      </w:r>
    </w:p>
    <w:p w:rsidR="00890D7B" w:rsidRDefault="00890D7B" w:rsidP="00890D7B">
      <w:pPr>
        <w:spacing w:after="0" w:line="240" w:lineRule="auto"/>
        <w:ind w:left="720"/>
        <w:rPr>
          <w:sz w:val="20"/>
          <w:szCs w:val="20"/>
        </w:rPr>
      </w:pPr>
      <w:r w:rsidRPr="001A7233">
        <w:rPr>
          <w:sz w:val="20"/>
          <w:szCs w:val="20"/>
        </w:rPr>
        <w:lastRenderedPageBreak/>
        <w:t>&lt;partMoiety /&gt;</w:t>
      </w:r>
    </w:p>
    <w:p w:rsidR="00890D7B" w:rsidRDefault="00890D7B" w:rsidP="00890D7B">
      <w:pPr>
        <w:spacing w:after="0" w:line="240" w:lineRule="auto"/>
        <w:rPr>
          <w:sz w:val="20"/>
          <w:szCs w:val="20"/>
        </w:rPr>
      </w:pPr>
      <w:r w:rsidRPr="001A7233">
        <w:rPr>
          <w:sz w:val="20"/>
          <w:szCs w:val="20"/>
        </w:rPr>
        <w:t>&lt;/moiety&gt;</w:t>
      </w:r>
    </w:p>
    <w:p w:rsidR="00890D7B" w:rsidRDefault="00890D7B" w:rsidP="00890D7B">
      <w:pPr>
        <w:spacing w:after="0" w:line="240" w:lineRule="auto"/>
        <w:rPr>
          <w:sz w:val="20"/>
          <w:szCs w:val="20"/>
        </w:rPr>
      </w:pPr>
    </w:p>
    <w:p w:rsidR="00890D7B" w:rsidRDefault="00890D7B" w:rsidP="00890D7B">
      <w:pPr>
        <w:pStyle w:val="ListParagraph"/>
        <w:ind w:left="0"/>
        <w:rPr>
          <w:sz w:val="24"/>
          <w:szCs w:val="24"/>
        </w:rPr>
      </w:pPr>
      <w:r>
        <w:rPr>
          <w:sz w:val="24"/>
          <w:szCs w:val="24"/>
        </w:rPr>
        <w:t xml:space="preserve">Fig… Example of moiety </w:t>
      </w:r>
      <w:r w:rsidRPr="00030AFE">
        <w:rPr>
          <w:sz w:val="24"/>
          <w:szCs w:val="24"/>
        </w:rPr>
        <w:t>“Amino acid connection points”</w:t>
      </w:r>
      <w:r>
        <w:rPr>
          <w:sz w:val="24"/>
          <w:szCs w:val="24"/>
        </w:rPr>
        <w:t>. First positionNumber indicates the canonical atom number of N of the amino group. Second positionNumber indicates the canonical atom number of C of the carboxyl group.</w:t>
      </w:r>
    </w:p>
    <w:p w:rsidR="00890D7B" w:rsidRDefault="00890D7B" w:rsidP="00030AFE">
      <w:pPr>
        <w:pStyle w:val="ListParagraph"/>
        <w:ind w:left="0"/>
        <w:rPr>
          <w:sz w:val="24"/>
          <w:szCs w:val="24"/>
        </w:rPr>
      </w:pPr>
    </w:p>
    <w:p w:rsidR="00030AFE" w:rsidRDefault="00030AFE" w:rsidP="00030AFE">
      <w:pPr>
        <w:pStyle w:val="ListParagraph"/>
        <w:ind w:left="0"/>
        <w:rPr>
          <w:sz w:val="24"/>
          <w:szCs w:val="24"/>
        </w:rPr>
      </w:pPr>
      <w:r>
        <w:rPr>
          <w:sz w:val="24"/>
          <w:szCs w:val="24"/>
        </w:rPr>
        <w:t xml:space="preserve">It is assumed that the molecule doesn’t have </w:t>
      </w:r>
      <w:r w:rsidRPr="00030AFE">
        <w:rPr>
          <w:sz w:val="24"/>
          <w:szCs w:val="24"/>
        </w:rPr>
        <w:t>o</w:t>
      </w:r>
      <w:r>
        <w:rPr>
          <w:sz w:val="24"/>
          <w:szCs w:val="24"/>
        </w:rPr>
        <w:t>ther</w:t>
      </w:r>
      <w:r w:rsidRPr="00030AFE">
        <w:rPr>
          <w:sz w:val="24"/>
          <w:szCs w:val="24"/>
        </w:rPr>
        <w:t xml:space="preserve"> peptide bonds between the </w:t>
      </w:r>
      <w:r w:rsidR="007128D9">
        <w:rPr>
          <w:sz w:val="24"/>
          <w:szCs w:val="24"/>
        </w:rPr>
        <w:t>amino acid connection points</w:t>
      </w:r>
      <w:r w:rsidRPr="00030AFE">
        <w:rPr>
          <w:sz w:val="24"/>
          <w:szCs w:val="24"/>
        </w:rPr>
        <w:t xml:space="preserve">. </w:t>
      </w:r>
      <w:r w:rsidR="009813FE">
        <w:rPr>
          <w:sz w:val="24"/>
          <w:szCs w:val="24"/>
        </w:rPr>
        <w:t xml:space="preserve"> </w:t>
      </w:r>
      <w:r w:rsidR="00FF10C1">
        <w:rPr>
          <w:sz w:val="24"/>
          <w:szCs w:val="24"/>
        </w:rPr>
        <w:t xml:space="preserve">Figure… </w:t>
      </w:r>
      <w:r w:rsidR="009813FE">
        <w:rPr>
          <w:sz w:val="24"/>
          <w:szCs w:val="24"/>
        </w:rPr>
        <w:t xml:space="preserve"> shows a correct and </w:t>
      </w:r>
      <w:r w:rsidR="00FF10C1">
        <w:rPr>
          <w:sz w:val="24"/>
          <w:szCs w:val="24"/>
        </w:rPr>
        <w:t xml:space="preserve">an </w:t>
      </w:r>
      <w:r w:rsidR="009813FE">
        <w:rPr>
          <w:sz w:val="24"/>
          <w:szCs w:val="24"/>
        </w:rPr>
        <w:t>incorrect use of amino acid connection points.</w:t>
      </w:r>
    </w:p>
    <w:p w:rsidR="00FF10C1" w:rsidRDefault="00FF10C1" w:rsidP="00030AFE">
      <w:pPr>
        <w:pStyle w:val="ListParagraph"/>
        <w:ind w:left="0"/>
        <w:rPr>
          <w:sz w:val="24"/>
          <w:szCs w:val="24"/>
        </w:rPr>
      </w:pPr>
      <w:r>
        <w:rPr>
          <w:noProof/>
          <w:sz w:val="24"/>
          <w:szCs w:val="24"/>
        </w:rPr>
        <w:drawing>
          <wp:inline distT="0" distB="0" distL="0" distR="0" wp14:anchorId="2342D4AD">
            <wp:extent cx="5158740" cy="16744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8740" cy="1674456"/>
                    </a:xfrm>
                    <a:prstGeom prst="rect">
                      <a:avLst/>
                    </a:prstGeom>
                    <a:noFill/>
                  </pic:spPr>
                </pic:pic>
              </a:graphicData>
            </a:graphic>
          </wp:inline>
        </w:drawing>
      </w:r>
    </w:p>
    <w:p w:rsidR="009813FE" w:rsidRDefault="00FF10C1" w:rsidP="00030AFE">
      <w:pPr>
        <w:pStyle w:val="ListParagraph"/>
        <w:ind w:left="0"/>
        <w:rPr>
          <w:sz w:val="24"/>
          <w:szCs w:val="24"/>
        </w:rPr>
      </w:pPr>
      <w:r>
        <w:rPr>
          <w:sz w:val="24"/>
          <w:szCs w:val="24"/>
        </w:rPr>
        <w:t>Fig…</w:t>
      </w:r>
      <w:r w:rsidR="00890D7B">
        <w:rPr>
          <w:sz w:val="24"/>
          <w:szCs w:val="24"/>
        </w:rPr>
        <w:t xml:space="preserve"> Correct and incorrect use of amino acid connection points. Dotted line indicates a peptide bond that is not allowed between the connection points.</w:t>
      </w:r>
    </w:p>
    <w:p w:rsidR="00890D7B" w:rsidRDefault="00890D7B" w:rsidP="00030AFE">
      <w:pPr>
        <w:pStyle w:val="ListParagraph"/>
        <w:ind w:left="0"/>
        <w:rPr>
          <w:sz w:val="24"/>
          <w:szCs w:val="24"/>
        </w:rPr>
      </w:pPr>
    </w:p>
    <w:p w:rsidR="00F035C4" w:rsidRDefault="00F035C4" w:rsidP="00F035C4">
      <w:pPr>
        <w:pStyle w:val="ListParagraph"/>
        <w:rPr>
          <w:b/>
          <w:sz w:val="24"/>
          <w:szCs w:val="24"/>
        </w:rPr>
      </w:pPr>
    </w:p>
    <w:p w:rsidR="009351F8" w:rsidRPr="009351F8" w:rsidRDefault="00F035C4" w:rsidP="009351F8">
      <w:pPr>
        <w:pStyle w:val="ListParagraph"/>
        <w:numPr>
          <w:ilvl w:val="2"/>
          <w:numId w:val="26"/>
        </w:numPr>
        <w:rPr>
          <w:b/>
          <w:sz w:val="24"/>
          <w:szCs w:val="24"/>
        </w:rPr>
      </w:pPr>
      <w:r>
        <w:rPr>
          <w:b/>
          <w:sz w:val="24"/>
          <w:szCs w:val="24"/>
        </w:rPr>
        <w:t>A</w:t>
      </w:r>
      <w:r w:rsidR="009351F8" w:rsidRPr="009351F8">
        <w:rPr>
          <w:b/>
          <w:sz w:val="24"/>
          <w:szCs w:val="24"/>
        </w:rPr>
        <w:t>uxiliary substance</w:t>
      </w:r>
    </w:p>
    <w:p w:rsidR="00F035C4" w:rsidRPr="0080299C" w:rsidRDefault="00A635E2" w:rsidP="00F035C4">
      <w:pPr>
        <w:rPr>
          <w:sz w:val="24"/>
          <w:szCs w:val="24"/>
        </w:rPr>
      </w:pPr>
      <w:r>
        <w:rPr>
          <w:sz w:val="24"/>
          <w:szCs w:val="24"/>
        </w:rPr>
        <w:t>An a</w:t>
      </w:r>
      <w:r w:rsidR="00F035C4">
        <w:rPr>
          <w:sz w:val="24"/>
          <w:szCs w:val="24"/>
        </w:rPr>
        <w:t xml:space="preserve">uxiliary substance </w:t>
      </w:r>
      <w:r>
        <w:rPr>
          <w:sz w:val="24"/>
          <w:szCs w:val="24"/>
        </w:rPr>
        <w:t>is</w:t>
      </w:r>
      <w:r w:rsidR="00F035C4">
        <w:rPr>
          <w:sz w:val="24"/>
          <w:szCs w:val="24"/>
        </w:rPr>
        <w:t xml:space="preserve"> the substance that </w:t>
      </w:r>
      <w:r>
        <w:rPr>
          <w:sz w:val="24"/>
          <w:szCs w:val="24"/>
        </w:rPr>
        <w:t>is</w:t>
      </w:r>
      <w:r w:rsidR="00F035C4">
        <w:rPr>
          <w:sz w:val="24"/>
          <w:szCs w:val="24"/>
        </w:rPr>
        <w:t xml:space="preserve"> defined once and referenced multiple times from the main substance. </w:t>
      </w:r>
      <w:r w:rsidR="008F0D62" w:rsidRPr="00A96B28">
        <w:rPr>
          <w:sz w:val="24"/>
          <w:szCs w:val="24"/>
        </w:rPr>
        <w:t>Currently, the definitions of auxiliary subst</w:t>
      </w:r>
      <w:r w:rsidR="00E47AE1">
        <w:rPr>
          <w:sz w:val="24"/>
          <w:szCs w:val="24"/>
        </w:rPr>
        <w:t xml:space="preserve">ances are included in the same </w:t>
      </w:r>
      <w:r w:rsidR="0080299C">
        <w:rPr>
          <w:sz w:val="24"/>
          <w:szCs w:val="24"/>
        </w:rPr>
        <w:t>SPL</w:t>
      </w:r>
      <w:r w:rsidR="00E47AE1">
        <w:rPr>
          <w:sz w:val="24"/>
          <w:szCs w:val="24"/>
        </w:rPr>
        <w:t xml:space="preserve"> substance index f</w:t>
      </w:r>
      <w:r w:rsidR="008F0D62" w:rsidRPr="00A96B28">
        <w:rPr>
          <w:sz w:val="24"/>
          <w:szCs w:val="24"/>
        </w:rPr>
        <w:t xml:space="preserve">ile. That provides a self-contained definition of the </w:t>
      </w:r>
      <w:r w:rsidR="001B0E53">
        <w:rPr>
          <w:sz w:val="24"/>
          <w:szCs w:val="24"/>
        </w:rPr>
        <w:t>substance</w:t>
      </w:r>
      <w:r w:rsidR="008F0D62" w:rsidRPr="00A96B28">
        <w:rPr>
          <w:sz w:val="24"/>
          <w:szCs w:val="24"/>
        </w:rPr>
        <w:t xml:space="preserve">.  However, </w:t>
      </w:r>
      <w:r w:rsidR="008F0D62" w:rsidRPr="0080299C">
        <w:rPr>
          <w:sz w:val="24"/>
          <w:szCs w:val="24"/>
        </w:rPr>
        <w:t>using external definitions is also allowed.</w:t>
      </w:r>
      <w:r w:rsidR="00F035C4" w:rsidRPr="0080299C">
        <w:rPr>
          <w:sz w:val="24"/>
          <w:szCs w:val="24"/>
        </w:rPr>
        <w:t xml:space="preserve"> </w:t>
      </w:r>
    </w:p>
    <w:p w:rsidR="000022B9" w:rsidRDefault="000022B9" w:rsidP="00F035C4">
      <w:pPr>
        <w:rPr>
          <w:sz w:val="24"/>
          <w:szCs w:val="24"/>
        </w:rPr>
      </w:pPr>
      <w:r>
        <w:rPr>
          <w:sz w:val="24"/>
          <w:szCs w:val="24"/>
        </w:rPr>
        <w:t xml:space="preserve">An auxiliary substance that defines a chemical modification of a protein typically contains </w:t>
      </w:r>
      <w:r w:rsidR="00CD6EB2">
        <w:rPr>
          <w:sz w:val="24"/>
          <w:szCs w:val="24"/>
        </w:rPr>
        <w:t xml:space="preserve">one </w:t>
      </w:r>
      <w:r>
        <w:rPr>
          <w:sz w:val="24"/>
          <w:szCs w:val="24"/>
        </w:rPr>
        <w:t>moiet</w:t>
      </w:r>
      <w:r w:rsidR="00CD6EB2">
        <w:rPr>
          <w:sz w:val="24"/>
          <w:szCs w:val="24"/>
        </w:rPr>
        <w:t>y</w:t>
      </w:r>
      <w:r>
        <w:rPr>
          <w:sz w:val="24"/>
          <w:szCs w:val="24"/>
        </w:rPr>
        <w:t xml:space="preserve"> “Simple chemical” and </w:t>
      </w:r>
      <w:r w:rsidR="00CD6EB2">
        <w:rPr>
          <w:sz w:val="24"/>
          <w:szCs w:val="24"/>
        </w:rPr>
        <w:t xml:space="preserve">one or more moieties </w:t>
      </w:r>
      <w:r>
        <w:rPr>
          <w:sz w:val="24"/>
          <w:szCs w:val="24"/>
        </w:rPr>
        <w:t xml:space="preserve">“Amino acid connection points”. </w:t>
      </w:r>
      <w:r w:rsidR="00CD6EB2">
        <w:rPr>
          <w:sz w:val="24"/>
          <w:szCs w:val="24"/>
        </w:rPr>
        <w:t xml:space="preserve"> It may also contain moieties “Mixture component” if a modification is a mixture.</w:t>
      </w:r>
    </w:p>
    <w:p w:rsidR="00CD6EB2" w:rsidRPr="00A96B28" w:rsidRDefault="00CD6EB2" w:rsidP="00CD6EB2">
      <w:pPr>
        <w:rPr>
          <w:sz w:val="24"/>
          <w:szCs w:val="24"/>
        </w:rPr>
      </w:pPr>
      <w:r w:rsidRPr="00A96B28">
        <w:rPr>
          <w:sz w:val="24"/>
          <w:szCs w:val="24"/>
        </w:rPr>
        <w:t xml:space="preserve">The set of moieties “Amino acid connection points” is a tuple. The order is determined by the positionNumber of N of the amino group. In case the positionNumber of N is not applicable, the order is determined by </w:t>
      </w:r>
      <w:r w:rsidR="0039528E">
        <w:rPr>
          <w:sz w:val="24"/>
          <w:szCs w:val="24"/>
        </w:rPr>
        <w:t>positionNumber</w:t>
      </w:r>
      <w:r w:rsidRPr="00A96B28">
        <w:rPr>
          <w:sz w:val="24"/>
          <w:szCs w:val="24"/>
        </w:rPr>
        <w:t xml:space="preserve"> of C of the carboxyl group. </w:t>
      </w:r>
    </w:p>
    <w:p w:rsidR="000022B9" w:rsidRDefault="000022B9" w:rsidP="00F035C4">
      <w:pPr>
        <w:rPr>
          <w:sz w:val="24"/>
          <w:szCs w:val="24"/>
        </w:rPr>
      </w:pPr>
    </w:p>
    <w:p w:rsidR="00BC015E" w:rsidRDefault="00BC015E" w:rsidP="00F035C4">
      <w:pPr>
        <w:rPr>
          <w:sz w:val="24"/>
          <w:szCs w:val="24"/>
        </w:rPr>
      </w:pPr>
    </w:p>
    <w:p w:rsidR="00CD6EB2" w:rsidRDefault="00CD6EB2" w:rsidP="00CD6EB2">
      <w:pPr>
        <w:pStyle w:val="ListParagraph"/>
        <w:numPr>
          <w:ilvl w:val="0"/>
          <w:numId w:val="26"/>
        </w:numPr>
        <w:rPr>
          <w:b/>
          <w:sz w:val="24"/>
          <w:szCs w:val="24"/>
        </w:rPr>
      </w:pPr>
      <w:r>
        <w:rPr>
          <w:b/>
          <w:sz w:val="24"/>
          <w:szCs w:val="24"/>
        </w:rPr>
        <w:lastRenderedPageBreak/>
        <w:t>Results</w:t>
      </w:r>
    </w:p>
    <w:p w:rsidR="00C87C67" w:rsidRDefault="00541415" w:rsidP="00CD6EB2">
      <w:pPr>
        <w:pStyle w:val="ListParagraph"/>
        <w:numPr>
          <w:ilvl w:val="1"/>
          <w:numId w:val="26"/>
        </w:numPr>
        <w:rPr>
          <w:b/>
          <w:sz w:val="24"/>
          <w:szCs w:val="24"/>
        </w:rPr>
      </w:pPr>
      <w:r>
        <w:rPr>
          <w:b/>
          <w:sz w:val="24"/>
          <w:szCs w:val="24"/>
        </w:rPr>
        <w:t>Use cases</w:t>
      </w:r>
      <w:r w:rsidR="005E0844">
        <w:rPr>
          <w:b/>
          <w:sz w:val="24"/>
          <w:szCs w:val="24"/>
        </w:rPr>
        <w:t xml:space="preserve"> of protein </w:t>
      </w:r>
      <w:r w:rsidR="009A1405" w:rsidRPr="00CD6EB2">
        <w:rPr>
          <w:b/>
          <w:sz w:val="24"/>
          <w:szCs w:val="24"/>
        </w:rPr>
        <w:t>modifications</w:t>
      </w:r>
    </w:p>
    <w:p w:rsidR="00C87C67" w:rsidRDefault="00FA26EF" w:rsidP="00A96B28">
      <w:pPr>
        <w:pStyle w:val="ListParagraph"/>
        <w:numPr>
          <w:ilvl w:val="2"/>
          <w:numId w:val="26"/>
        </w:numPr>
        <w:rPr>
          <w:b/>
          <w:sz w:val="24"/>
          <w:szCs w:val="24"/>
        </w:rPr>
      </w:pPr>
      <w:r>
        <w:rPr>
          <w:b/>
          <w:sz w:val="24"/>
          <w:szCs w:val="24"/>
        </w:rPr>
        <w:t>N</w:t>
      </w:r>
      <w:r w:rsidR="007F7C11">
        <w:rPr>
          <w:b/>
          <w:sz w:val="24"/>
          <w:szCs w:val="24"/>
        </w:rPr>
        <w:t>on-standard amino acid</w:t>
      </w:r>
    </w:p>
    <w:p w:rsidR="007F7C11" w:rsidRPr="00CD0CEB" w:rsidRDefault="007F7C11" w:rsidP="007F7C11">
      <w:pPr>
        <w:pStyle w:val="ListParagraph"/>
        <w:rPr>
          <w:b/>
          <w:sz w:val="24"/>
          <w:szCs w:val="24"/>
        </w:rPr>
      </w:pPr>
    </w:p>
    <w:p w:rsidR="00A111F3" w:rsidRDefault="00A35A78" w:rsidP="00A111F3">
      <w:pPr>
        <w:pStyle w:val="ListParagraph"/>
        <w:rPr>
          <w:sz w:val="24"/>
          <w:szCs w:val="24"/>
        </w:rPr>
      </w:pPr>
      <w:r>
        <w:rPr>
          <w:noProof/>
          <w:sz w:val="24"/>
          <w:szCs w:val="24"/>
        </w:rPr>
        <w:drawing>
          <wp:inline distT="0" distB="0" distL="0" distR="0" wp14:anchorId="6C1D01DD" wp14:editId="2FDD6E00">
            <wp:extent cx="2918460" cy="28211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6458" cy="2819227"/>
                    </a:xfrm>
                    <a:prstGeom prst="rect">
                      <a:avLst/>
                    </a:prstGeom>
                    <a:noFill/>
                  </pic:spPr>
                </pic:pic>
              </a:graphicData>
            </a:graphic>
          </wp:inline>
        </w:drawing>
      </w:r>
    </w:p>
    <w:p w:rsidR="00A111F3" w:rsidRDefault="00137C03" w:rsidP="00A111F3">
      <w:pPr>
        <w:pStyle w:val="ListParagraph"/>
        <w:rPr>
          <w:sz w:val="24"/>
          <w:szCs w:val="24"/>
        </w:rPr>
      </w:pPr>
      <w:r>
        <w:rPr>
          <w:sz w:val="24"/>
          <w:szCs w:val="24"/>
        </w:rPr>
        <w:t xml:space="preserve">Fig… </w:t>
      </w:r>
      <w:r w:rsidR="00A32EC4">
        <w:rPr>
          <w:sz w:val="24"/>
          <w:szCs w:val="24"/>
        </w:rPr>
        <w:t xml:space="preserve">Model of </w:t>
      </w:r>
      <w:r w:rsidR="00A111F3">
        <w:rPr>
          <w:sz w:val="24"/>
          <w:szCs w:val="24"/>
        </w:rPr>
        <w:t>Proline</w:t>
      </w:r>
      <w:r w:rsidR="00A32EC4">
        <w:rPr>
          <w:sz w:val="24"/>
          <w:szCs w:val="24"/>
        </w:rPr>
        <w:t xml:space="preserve"> – </w:t>
      </w:r>
      <w:r w:rsidR="00A111F3">
        <w:rPr>
          <w:sz w:val="24"/>
          <w:szCs w:val="24"/>
        </w:rPr>
        <w:t>Hydroxyproline</w:t>
      </w:r>
      <w:r w:rsidR="00A32EC4">
        <w:rPr>
          <w:sz w:val="24"/>
          <w:szCs w:val="24"/>
        </w:rPr>
        <w:t xml:space="preserve"> substitution.</w:t>
      </w:r>
    </w:p>
    <w:p w:rsidR="000B24A2" w:rsidRPr="000B24A2" w:rsidRDefault="000B24A2" w:rsidP="000B24A2">
      <w:pPr>
        <w:rPr>
          <w:sz w:val="24"/>
          <w:szCs w:val="24"/>
        </w:rPr>
      </w:pPr>
      <w:r>
        <w:rPr>
          <w:sz w:val="24"/>
          <w:szCs w:val="24"/>
        </w:rPr>
        <w:t xml:space="preserve">The XML below represents the complete definition of the modifying substance Hydroxyproline.  It references the </w:t>
      </w:r>
      <w:r w:rsidRPr="00DA3687">
        <w:rPr>
          <w:sz w:val="24"/>
          <w:szCs w:val="24"/>
        </w:rPr>
        <w:t xml:space="preserve">Hydroxyproline </w:t>
      </w:r>
      <w:r>
        <w:rPr>
          <w:sz w:val="24"/>
          <w:szCs w:val="24"/>
        </w:rPr>
        <w:t xml:space="preserve">substance registered in the FDA Substance </w:t>
      </w:r>
      <w:r w:rsidR="00FC726D">
        <w:rPr>
          <w:sz w:val="24"/>
          <w:szCs w:val="24"/>
        </w:rPr>
        <w:t>Registration S</w:t>
      </w:r>
      <w:r>
        <w:rPr>
          <w:sz w:val="24"/>
          <w:szCs w:val="24"/>
        </w:rPr>
        <w:t xml:space="preserve">ystem via its UNII </w:t>
      </w:r>
      <w:r w:rsidRPr="004E7EB4">
        <w:rPr>
          <w:sz w:val="24"/>
          <w:szCs w:val="24"/>
        </w:rPr>
        <w:t xml:space="preserve">code </w:t>
      </w:r>
      <w:r>
        <w:rPr>
          <w:sz w:val="24"/>
          <w:szCs w:val="24"/>
        </w:rPr>
        <w:t>“</w:t>
      </w:r>
      <w:r w:rsidRPr="004E7EB4">
        <w:rPr>
          <w:sz w:val="24"/>
          <w:szCs w:val="24"/>
        </w:rPr>
        <w:t>RMB44WO89X</w:t>
      </w:r>
      <w:r>
        <w:rPr>
          <w:sz w:val="24"/>
          <w:szCs w:val="24"/>
        </w:rPr>
        <w:t>”</w:t>
      </w:r>
      <w:r w:rsidRPr="004E7EB4">
        <w:rPr>
          <w:sz w:val="24"/>
          <w:szCs w:val="24"/>
        </w:rPr>
        <w:t xml:space="preserve">. </w:t>
      </w:r>
      <w:r>
        <w:rPr>
          <w:sz w:val="24"/>
          <w:szCs w:val="24"/>
        </w:rPr>
        <w:t>It provides both chemical structure (MOLFILE) and unique chemical structure identifiers (InChI and InChIkey)</w:t>
      </w:r>
      <w:r w:rsidR="00CD6EB2">
        <w:rPr>
          <w:sz w:val="24"/>
          <w:szCs w:val="24"/>
        </w:rPr>
        <w:t xml:space="preserve"> of Hydroxyproline molecule</w:t>
      </w:r>
      <w:r>
        <w:rPr>
          <w:sz w:val="24"/>
          <w:szCs w:val="24"/>
        </w:rPr>
        <w:t xml:space="preserve">. Finally, it shows that N6 and C5 </w:t>
      </w:r>
      <w:r w:rsidR="00CD6EB2">
        <w:rPr>
          <w:sz w:val="24"/>
          <w:szCs w:val="24"/>
        </w:rPr>
        <w:t xml:space="preserve">of Hydroxyproline substitute corresponding N and C termini of </w:t>
      </w:r>
      <w:r w:rsidR="00BC015E">
        <w:rPr>
          <w:sz w:val="24"/>
          <w:szCs w:val="24"/>
        </w:rPr>
        <w:t xml:space="preserve">a </w:t>
      </w:r>
      <w:r w:rsidR="00CD6EB2">
        <w:rPr>
          <w:sz w:val="24"/>
          <w:szCs w:val="24"/>
        </w:rPr>
        <w:t>standard amino acid</w:t>
      </w:r>
      <w:r>
        <w:rPr>
          <w:sz w:val="24"/>
          <w:szCs w:val="24"/>
        </w:rPr>
        <w:t>.</w:t>
      </w:r>
    </w:p>
    <w:p w:rsidR="000B24A2" w:rsidRDefault="000B24A2" w:rsidP="000B24A2">
      <w:pPr>
        <w:spacing w:after="0"/>
        <w:rPr>
          <w:sz w:val="20"/>
          <w:szCs w:val="20"/>
        </w:rPr>
      </w:pPr>
      <w:r w:rsidRPr="001A7233">
        <w:rPr>
          <w:sz w:val="20"/>
          <w:szCs w:val="20"/>
        </w:rPr>
        <w:t>&lt;identifiedSubstance xmlns="urn:hl7-org:v3"&gt;</w:t>
      </w:r>
    </w:p>
    <w:p w:rsidR="000B24A2" w:rsidRDefault="000B24A2" w:rsidP="000B24A2">
      <w:pPr>
        <w:spacing w:after="0" w:line="240" w:lineRule="auto"/>
        <w:ind w:firstLine="720"/>
        <w:rPr>
          <w:sz w:val="20"/>
          <w:szCs w:val="20"/>
        </w:rPr>
      </w:pPr>
      <w:r w:rsidRPr="001A7233">
        <w:rPr>
          <w:sz w:val="20"/>
          <w:szCs w:val="20"/>
        </w:rPr>
        <w:t>&lt;id extension="RMB44WO89X" root="f5921d17-60b9-435f-9543-80471ffe7e31" /&gt;</w:t>
      </w:r>
    </w:p>
    <w:p w:rsidR="000B24A2" w:rsidRDefault="000B24A2" w:rsidP="000B24A2">
      <w:pPr>
        <w:spacing w:after="0" w:line="240" w:lineRule="auto"/>
        <w:ind w:firstLine="720"/>
        <w:rPr>
          <w:sz w:val="20"/>
          <w:szCs w:val="20"/>
        </w:rPr>
      </w:pPr>
      <w:r w:rsidRPr="001A7233">
        <w:rPr>
          <w:sz w:val="20"/>
          <w:szCs w:val="20"/>
        </w:rPr>
        <w:t>&lt;identifiedSubstance&gt;</w:t>
      </w:r>
    </w:p>
    <w:p w:rsidR="000B24A2" w:rsidRDefault="000B24A2" w:rsidP="000B24A2">
      <w:pPr>
        <w:spacing w:after="0" w:line="240" w:lineRule="auto"/>
        <w:ind w:left="720" w:firstLine="720"/>
        <w:rPr>
          <w:sz w:val="20"/>
          <w:szCs w:val="20"/>
        </w:rPr>
      </w:pPr>
      <w:r w:rsidRPr="001A7233">
        <w:rPr>
          <w:sz w:val="20"/>
          <w:szCs w:val="20"/>
        </w:rPr>
        <w:t>&lt;code code="RMB44WO89X" codeSystem="f5921d17-60b9-435f-9543-80471ffe7e31" /&gt;</w:t>
      </w:r>
    </w:p>
    <w:p w:rsidR="000B24A2" w:rsidRDefault="000B24A2" w:rsidP="000B24A2">
      <w:pPr>
        <w:spacing w:after="0" w:line="240" w:lineRule="auto"/>
        <w:ind w:left="720" w:firstLine="720"/>
        <w:rPr>
          <w:sz w:val="20"/>
          <w:szCs w:val="20"/>
        </w:rPr>
      </w:pPr>
      <w:r w:rsidRPr="001A7233">
        <w:rPr>
          <w:sz w:val="20"/>
          <w:szCs w:val="20"/>
        </w:rPr>
        <w:t>&lt;asSpecializedKind&gt;</w:t>
      </w:r>
    </w:p>
    <w:p w:rsidR="000B24A2" w:rsidRDefault="000B24A2" w:rsidP="000B24A2">
      <w:pPr>
        <w:spacing w:after="0" w:line="240" w:lineRule="auto"/>
        <w:ind w:left="1440" w:firstLine="720"/>
        <w:rPr>
          <w:sz w:val="20"/>
          <w:szCs w:val="20"/>
        </w:rPr>
      </w:pPr>
      <w:r w:rsidRPr="001A7233">
        <w:rPr>
          <w:sz w:val="20"/>
          <w:szCs w:val="20"/>
        </w:rPr>
        <w:t>&lt;generalizedMaterialKind&gt;</w:t>
      </w:r>
    </w:p>
    <w:p w:rsidR="000B24A2" w:rsidRDefault="000B24A2" w:rsidP="000B24A2">
      <w:pPr>
        <w:spacing w:after="0" w:line="240" w:lineRule="auto"/>
        <w:ind w:left="2160" w:firstLine="720"/>
        <w:rPr>
          <w:sz w:val="20"/>
          <w:szCs w:val="20"/>
        </w:rPr>
      </w:pPr>
      <w:r w:rsidRPr="001A7233">
        <w:rPr>
          <w:sz w:val="20"/>
          <w:szCs w:val="20"/>
        </w:rPr>
        <w:t>&lt;code code="RMB44WO89X" codeSystem="2.16.840.1.113883.4.9" /&gt;</w:t>
      </w:r>
    </w:p>
    <w:p w:rsidR="000B24A2" w:rsidRDefault="000B24A2" w:rsidP="000B24A2">
      <w:pPr>
        <w:spacing w:after="0" w:line="240" w:lineRule="auto"/>
        <w:ind w:left="2160"/>
        <w:rPr>
          <w:sz w:val="20"/>
          <w:szCs w:val="20"/>
        </w:rPr>
      </w:pPr>
      <w:r w:rsidRPr="001A7233">
        <w:rPr>
          <w:sz w:val="20"/>
          <w:szCs w:val="20"/>
        </w:rPr>
        <w:t>&lt;/generalizedMaterialKind&gt;</w:t>
      </w:r>
    </w:p>
    <w:p w:rsidR="000B24A2" w:rsidRDefault="000B24A2" w:rsidP="000B24A2">
      <w:pPr>
        <w:spacing w:after="0" w:line="240" w:lineRule="auto"/>
        <w:ind w:left="1440"/>
        <w:rPr>
          <w:sz w:val="20"/>
          <w:szCs w:val="20"/>
        </w:rPr>
      </w:pPr>
      <w:r w:rsidRPr="001A7233">
        <w:rPr>
          <w:sz w:val="20"/>
          <w:szCs w:val="20"/>
        </w:rPr>
        <w:t>&lt;/asSpecializedKind&gt;</w:t>
      </w:r>
    </w:p>
    <w:p w:rsidR="000B24A2" w:rsidRDefault="000B24A2" w:rsidP="000B24A2">
      <w:pPr>
        <w:spacing w:after="0" w:line="240" w:lineRule="auto"/>
        <w:ind w:left="1440"/>
        <w:rPr>
          <w:sz w:val="20"/>
          <w:szCs w:val="20"/>
        </w:rPr>
      </w:pPr>
      <w:r w:rsidRPr="001A7233">
        <w:rPr>
          <w:sz w:val="20"/>
          <w:szCs w:val="20"/>
        </w:rPr>
        <w:t>&lt;moiety&gt;</w:t>
      </w:r>
    </w:p>
    <w:p w:rsidR="000B24A2" w:rsidRDefault="000B24A2" w:rsidP="000B24A2">
      <w:pPr>
        <w:spacing w:after="0" w:line="240" w:lineRule="auto"/>
        <w:ind w:left="2160"/>
        <w:rPr>
          <w:sz w:val="20"/>
          <w:szCs w:val="20"/>
        </w:rPr>
      </w:pPr>
      <w:r w:rsidRPr="001A7233">
        <w:rPr>
          <w:sz w:val="20"/>
          <w:szCs w:val="20"/>
        </w:rPr>
        <w:t>&lt;quantity&gt;</w:t>
      </w:r>
    </w:p>
    <w:p w:rsidR="000B24A2" w:rsidRDefault="000B24A2" w:rsidP="000B24A2">
      <w:pPr>
        <w:spacing w:after="0" w:line="240" w:lineRule="auto"/>
        <w:ind w:left="2880"/>
        <w:rPr>
          <w:sz w:val="20"/>
          <w:szCs w:val="20"/>
        </w:rPr>
      </w:pPr>
      <w:r w:rsidRPr="001A7233">
        <w:rPr>
          <w:sz w:val="20"/>
          <w:szCs w:val="20"/>
        </w:rPr>
        <w:t>&lt;numerator value="1" unit="mol" /&gt;</w:t>
      </w:r>
    </w:p>
    <w:p w:rsidR="000B24A2" w:rsidRDefault="000B24A2" w:rsidP="000B24A2">
      <w:pPr>
        <w:spacing w:after="0" w:line="240" w:lineRule="auto"/>
        <w:ind w:left="2880"/>
        <w:rPr>
          <w:sz w:val="20"/>
          <w:szCs w:val="20"/>
        </w:rPr>
      </w:pPr>
      <w:r w:rsidRPr="001A7233">
        <w:rPr>
          <w:sz w:val="20"/>
          <w:szCs w:val="20"/>
        </w:rPr>
        <w:t>&lt;denominator value="1" unit="mol" /&gt;</w:t>
      </w:r>
    </w:p>
    <w:p w:rsidR="000B24A2" w:rsidRDefault="000B24A2" w:rsidP="000B24A2">
      <w:pPr>
        <w:spacing w:after="0" w:line="240" w:lineRule="auto"/>
        <w:ind w:left="2160"/>
        <w:rPr>
          <w:sz w:val="20"/>
          <w:szCs w:val="20"/>
        </w:rPr>
      </w:pPr>
      <w:r w:rsidRPr="001A7233">
        <w:rPr>
          <w:sz w:val="20"/>
          <w:szCs w:val="20"/>
        </w:rPr>
        <w:t>&lt;/quantity&gt;</w:t>
      </w:r>
    </w:p>
    <w:p w:rsidR="000B24A2" w:rsidRDefault="000B24A2" w:rsidP="000B24A2">
      <w:pPr>
        <w:spacing w:after="0" w:line="240" w:lineRule="auto"/>
        <w:ind w:left="2160"/>
        <w:rPr>
          <w:sz w:val="20"/>
          <w:szCs w:val="20"/>
        </w:rPr>
      </w:pPr>
      <w:r w:rsidRPr="001A7233">
        <w:rPr>
          <w:sz w:val="20"/>
          <w:szCs w:val="20"/>
        </w:rPr>
        <w:t>&lt;partMoiety&gt;</w:t>
      </w:r>
    </w:p>
    <w:p w:rsidR="000B24A2" w:rsidRDefault="000B24A2" w:rsidP="000B24A2">
      <w:pPr>
        <w:spacing w:after="0" w:line="240" w:lineRule="auto"/>
        <w:ind w:left="2880"/>
        <w:rPr>
          <w:sz w:val="20"/>
          <w:szCs w:val="20"/>
        </w:rPr>
      </w:pPr>
      <w:r w:rsidRPr="001A7233">
        <w:rPr>
          <w:sz w:val="20"/>
          <w:szCs w:val="20"/>
        </w:rPr>
        <w:t>&lt;code code="RMB44WO89X" codeSystem="2.16.840.1.113883.4.9" /&gt;</w:t>
      </w:r>
    </w:p>
    <w:p w:rsidR="000B24A2" w:rsidRDefault="000B24A2" w:rsidP="000B24A2">
      <w:pPr>
        <w:spacing w:after="0" w:line="240" w:lineRule="auto"/>
        <w:ind w:left="2160"/>
        <w:rPr>
          <w:sz w:val="20"/>
          <w:szCs w:val="20"/>
        </w:rPr>
      </w:pPr>
      <w:r w:rsidRPr="001A7233">
        <w:rPr>
          <w:sz w:val="20"/>
          <w:szCs w:val="20"/>
        </w:rPr>
        <w:t>&lt;/partMoiety&gt;</w:t>
      </w:r>
    </w:p>
    <w:p w:rsidR="000B24A2" w:rsidRDefault="000B24A2" w:rsidP="000B24A2">
      <w:pPr>
        <w:spacing w:after="0" w:line="240" w:lineRule="auto"/>
        <w:ind w:left="2160"/>
        <w:rPr>
          <w:sz w:val="20"/>
          <w:szCs w:val="20"/>
        </w:rPr>
      </w:pPr>
      <w:r w:rsidRPr="001A7233">
        <w:rPr>
          <w:sz w:val="20"/>
          <w:szCs w:val="20"/>
        </w:rPr>
        <w:lastRenderedPageBreak/>
        <w:t>&lt;subjectOf&gt;</w:t>
      </w:r>
    </w:p>
    <w:p w:rsidR="000B24A2" w:rsidRDefault="000B24A2" w:rsidP="000B24A2">
      <w:pPr>
        <w:spacing w:after="0" w:line="240" w:lineRule="auto"/>
        <w:ind w:left="2880"/>
        <w:rPr>
          <w:sz w:val="20"/>
          <w:szCs w:val="20"/>
        </w:rPr>
      </w:pPr>
      <w:r w:rsidRPr="001A7233">
        <w:rPr>
          <w:sz w:val="20"/>
          <w:szCs w:val="20"/>
        </w:rPr>
        <w:t>&lt;characteristic&gt;</w:t>
      </w:r>
    </w:p>
    <w:p w:rsidR="000B24A2" w:rsidRDefault="000B24A2" w:rsidP="000B24A2">
      <w:pPr>
        <w:spacing w:after="0" w:line="240" w:lineRule="auto"/>
        <w:ind w:left="3600"/>
        <w:rPr>
          <w:sz w:val="20"/>
          <w:szCs w:val="20"/>
        </w:rPr>
      </w:pPr>
      <w:r w:rsidRPr="001A7233">
        <w:rPr>
          <w:sz w:val="20"/>
          <w:szCs w:val="20"/>
        </w:rPr>
        <w:t>&lt;code code="C103240" codeSystem="2.16.840.1.113883.3.26.1.1" displayName="Chemical Structure" /&gt;</w:t>
      </w:r>
    </w:p>
    <w:p w:rsidR="000B24A2" w:rsidRDefault="000B24A2" w:rsidP="000B24A2">
      <w:pPr>
        <w:spacing w:after="0" w:line="240" w:lineRule="auto"/>
        <w:ind w:left="3600"/>
        <w:rPr>
          <w:sz w:val="20"/>
          <w:szCs w:val="20"/>
        </w:rPr>
      </w:pPr>
      <w:r w:rsidRPr="001A7233">
        <w:rPr>
          <w:sz w:val="20"/>
          <w:szCs w:val="20"/>
        </w:rPr>
        <w:t>&lt;value xsi:type="ED" mediaType="application/x-mdl-molfile" xmlns:xsi="http://www.w3.org/2001/XMLSchema-instance"&gt;</w:t>
      </w:r>
    </w:p>
    <w:p w:rsidR="000B24A2" w:rsidRPr="001A7233" w:rsidRDefault="000B24A2" w:rsidP="000B24A2">
      <w:pPr>
        <w:spacing w:after="0" w:line="240" w:lineRule="auto"/>
        <w:ind w:left="3600"/>
        <w:rPr>
          <w:sz w:val="20"/>
          <w:szCs w:val="20"/>
        </w:rPr>
      </w:pPr>
      <w:r w:rsidRPr="001A7233">
        <w:rPr>
          <w:sz w:val="20"/>
          <w:szCs w:val="20"/>
        </w:rPr>
        <w:t>&lt;![CDATA[</w:t>
      </w:r>
    </w:p>
    <w:p w:rsidR="000B24A2" w:rsidRPr="001A7233" w:rsidRDefault="000B24A2" w:rsidP="000B24A2">
      <w:pPr>
        <w:spacing w:after="0" w:line="240" w:lineRule="auto"/>
        <w:ind w:left="3600"/>
        <w:rPr>
          <w:sz w:val="20"/>
          <w:szCs w:val="20"/>
        </w:rPr>
      </w:pPr>
      <w:r w:rsidRPr="001A7233">
        <w:rPr>
          <w:sz w:val="20"/>
          <w:szCs w:val="20"/>
        </w:rPr>
        <w:t xml:space="preserve">  </w:t>
      </w:r>
      <w:r w:rsidRPr="00FF7D5D">
        <w:rPr>
          <w:sz w:val="20"/>
          <w:szCs w:val="20"/>
        </w:rPr>
        <w:t xml:space="preserve">  -FDASRS-  </w:t>
      </w:r>
      <w:r w:rsidRPr="001A7233">
        <w:rPr>
          <w:sz w:val="20"/>
          <w:szCs w:val="20"/>
        </w:rPr>
        <w:t xml:space="preserve"> 01051521292D</w:t>
      </w:r>
    </w:p>
    <w:p w:rsidR="000B24A2" w:rsidRPr="001A7233" w:rsidRDefault="000B24A2" w:rsidP="000B24A2">
      <w:pPr>
        <w:spacing w:after="0" w:line="240" w:lineRule="auto"/>
        <w:ind w:left="3600"/>
        <w:rPr>
          <w:sz w:val="20"/>
          <w:szCs w:val="20"/>
        </w:rPr>
      </w:pPr>
    </w:p>
    <w:p w:rsidR="000B24A2" w:rsidRPr="001A7233" w:rsidRDefault="000B24A2" w:rsidP="000B24A2">
      <w:pPr>
        <w:spacing w:after="0" w:line="240" w:lineRule="auto"/>
        <w:ind w:left="3600"/>
        <w:rPr>
          <w:sz w:val="20"/>
          <w:szCs w:val="20"/>
        </w:rPr>
      </w:pPr>
      <w:r w:rsidRPr="001A7233">
        <w:rPr>
          <w:sz w:val="20"/>
          <w:szCs w:val="20"/>
        </w:rPr>
        <w:t xml:space="preserve">  9  9  0  0  1  0  0  0  0  0999 V2000</w:t>
      </w:r>
    </w:p>
    <w:p w:rsidR="000B24A2" w:rsidRPr="001A7233" w:rsidRDefault="000B24A2" w:rsidP="000B24A2">
      <w:pPr>
        <w:spacing w:after="0" w:line="240" w:lineRule="auto"/>
        <w:ind w:left="3600"/>
        <w:rPr>
          <w:sz w:val="20"/>
          <w:szCs w:val="20"/>
        </w:rPr>
      </w:pPr>
      <w:r w:rsidRPr="001A7233">
        <w:rPr>
          <w:sz w:val="20"/>
          <w:szCs w:val="20"/>
        </w:rPr>
        <w:t xml:space="preserve">    6.5634   -6.3611    0.0000 C   0  0  0  0  0  0  0  0  0  0  0  0</w:t>
      </w:r>
    </w:p>
    <w:p w:rsidR="000B24A2" w:rsidRPr="001A7233" w:rsidRDefault="000B24A2" w:rsidP="000B24A2">
      <w:pPr>
        <w:spacing w:after="0" w:line="240" w:lineRule="auto"/>
        <w:ind w:left="3600"/>
        <w:rPr>
          <w:sz w:val="20"/>
          <w:szCs w:val="20"/>
        </w:rPr>
      </w:pPr>
      <w:r w:rsidRPr="001A7233">
        <w:rPr>
          <w:sz w:val="20"/>
          <w:szCs w:val="20"/>
        </w:rPr>
        <w:t xml:space="preserve">    5.5593   -5.6403    0.0000 C   0  0  0  0  0  0  0  0  0  0  0  0</w:t>
      </w:r>
    </w:p>
    <w:p w:rsidR="000B24A2" w:rsidRPr="001A7233" w:rsidRDefault="000B24A2" w:rsidP="000B24A2">
      <w:pPr>
        <w:spacing w:after="0" w:line="240" w:lineRule="auto"/>
        <w:ind w:left="3600"/>
        <w:rPr>
          <w:sz w:val="20"/>
          <w:szCs w:val="20"/>
        </w:rPr>
      </w:pPr>
      <w:r w:rsidRPr="001A7233">
        <w:rPr>
          <w:sz w:val="20"/>
          <w:szCs w:val="20"/>
        </w:rPr>
        <w:t xml:space="preserve">    5.7801   -6.3611    0.0000 C   0  0  2  0  0  0  0  0  0  0  0  0</w:t>
      </w:r>
    </w:p>
    <w:p w:rsidR="000B24A2" w:rsidRPr="001A7233" w:rsidRDefault="000B24A2" w:rsidP="000B24A2">
      <w:pPr>
        <w:spacing w:after="0" w:line="240" w:lineRule="auto"/>
        <w:ind w:left="3600"/>
        <w:rPr>
          <w:sz w:val="20"/>
          <w:szCs w:val="20"/>
        </w:rPr>
      </w:pPr>
      <w:r w:rsidRPr="001A7233">
        <w:rPr>
          <w:sz w:val="20"/>
          <w:szCs w:val="20"/>
        </w:rPr>
        <w:t xml:space="preserve">    6.7760   -5.6528    0.0000 C   0  0  2  0  0  0  0  0  0  0  0  0</w:t>
      </w:r>
    </w:p>
    <w:p w:rsidR="000B24A2" w:rsidRPr="001A7233" w:rsidRDefault="000B24A2" w:rsidP="000B24A2">
      <w:pPr>
        <w:spacing w:after="0" w:line="240" w:lineRule="auto"/>
        <w:ind w:left="3600"/>
        <w:rPr>
          <w:sz w:val="20"/>
          <w:szCs w:val="20"/>
        </w:rPr>
      </w:pPr>
      <w:r w:rsidRPr="001A7233">
        <w:rPr>
          <w:sz w:val="20"/>
          <w:szCs w:val="20"/>
        </w:rPr>
        <w:t xml:space="preserve">    7.4926   -5.2277    0.0000 C   0  0  0  0  0  0  0  0  0  0  0  0</w:t>
      </w:r>
    </w:p>
    <w:p w:rsidR="000B24A2" w:rsidRPr="001A7233" w:rsidRDefault="000B24A2" w:rsidP="000B24A2">
      <w:pPr>
        <w:spacing w:after="0" w:line="240" w:lineRule="auto"/>
        <w:ind w:left="3600"/>
        <w:rPr>
          <w:sz w:val="20"/>
          <w:szCs w:val="20"/>
        </w:rPr>
      </w:pPr>
      <w:r w:rsidRPr="001A7233">
        <w:rPr>
          <w:sz w:val="20"/>
          <w:szCs w:val="20"/>
        </w:rPr>
        <w:t xml:space="preserve">    6.1718   -5.1902    0.0000 N   0  0  0  0  0  0  0  0  0  0  0  0</w:t>
      </w:r>
    </w:p>
    <w:p w:rsidR="000B24A2" w:rsidRPr="001A7233" w:rsidRDefault="000B24A2" w:rsidP="000B24A2">
      <w:pPr>
        <w:spacing w:after="0" w:line="240" w:lineRule="auto"/>
        <w:ind w:left="3600"/>
        <w:rPr>
          <w:sz w:val="20"/>
          <w:szCs w:val="20"/>
        </w:rPr>
      </w:pPr>
      <w:r w:rsidRPr="001A7233">
        <w:rPr>
          <w:sz w:val="20"/>
          <w:szCs w:val="20"/>
        </w:rPr>
        <w:t xml:space="preserve">    5.1968   -6.7944    0.0000 O   0  0  0  0  0  0  0  0  0  0  0  0</w:t>
      </w:r>
    </w:p>
    <w:p w:rsidR="000B24A2" w:rsidRPr="001A7233" w:rsidRDefault="000B24A2" w:rsidP="000B24A2">
      <w:pPr>
        <w:spacing w:after="0" w:line="240" w:lineRule="auto"/>
        <w:ind w:left="3600"/>
        <w:rPr>
          <w:sz w:val="20"/>
          <w:szCs w:val="20"/>
        </w:rPr>
      </w:pPr>
      <w:r w:rsidRPr="001A7233">
        <w:rPr>
          <w:sz w:val="20"/>
          <w:szCs w:val="20"/>
        </w:rPr>
        <w:t xml:space="preserve">    7.4926   -4.6403    0.0000 O   0  0  0  0  0  0  0  0  0  0  0  0</w:t>
      </w:r>
    </w:p>
    <w:p w:rsidR="000B24A2" w:rsidRPr="001A7233" w:rsidRDefault="000B24A2" w:rsidP="000B24A2">
      <w:pPr>
        <w:spacing w:after="0" w:line="240" w:lineRule="auto"/>
        <w:ind w:left="3600"/>
        <w:rPr>
          <w:sz w:val="20"/>
          <w:szCs w:val="20"/>
        </w:rPr>
      </w:pPr>
      <w:r w:rsidRPr="001A7233">
        <w:rPr>
          <w:sz w:val="20"/>
          <w:szCs w:val="20"/>
        </w:rPr>
        <w:t xml:space="preserve">    8.1843   -5.6361    0.0000 O   0  0  0  0  0  0  0  0  0  0  0  0</w:t>
      </w:r>
    </w:p>
    <w:p w:rsidR="000B24A2" w:rsidRPr="001A7233" w:rsidRDefault="000B24A2" w:rsidP="000B24A2">
      <w:pPr>
        <w:spacing w:after="0" w:line="240" w:lineRule="auto"/>
        <w:ind w:left="3600"/>
        <w:rPr>
          <w:sz w:val="20"/>
          <w:szCs w:val="20"/>
        </w:rPr>
      </w:pPr>
      <w:r w:rsidRPr="001A7233">
        <w:rPr>
          <w:sz w:val="20"/>
          <w:szCs w:val="20"/>
        </w:rPr>
        <w:t xml:space="preserve">  4  6  1  0  0  0  0</w:t>
      </w:r>
    </w:p>
    <w:p w:rsidR="000B24A2" w:rsidRPr="001A7233" w:rsidRDefault="000B24A2" w:rsidP="000B24A2">
      <w:pPr>
        <w:spacing w:after="0" w:line="240" w:lineRule="auto"/>
        <w:ind w:left="3600"/>
        <w:rPr>
          <w:sz w:val="20"/>
          <w:szCs w:val="20"/>
        </w:rPr>
      </w:pPr>
      <w:r w:rsidRPr="001A7233">
        <w:rPr>
          <w:sz w:val="20"/>
          <w:szCs w:val="20"/>
        </w:rPr>
        <w:t xml:space="preserve">  4  5  1  6  0  0  0</w:t>
      </w:r>
    </w:p>
    <w:p w:rsidR="000B24A2" w:rsidRPr="001A7233" w:rsidRDefault="000B24A2" w:rsidP="000B24A2">
      <w:pPr>
        <w:spacing w:after="0" w:line="240" w:lineRule="auto"/>
        <w:ind w:left="3600"/>
        <w:rPr>
          <w:sz w:val="20"/>
          <w:szCs w:val="20"/>
        </w:rPr>
      </w:pPr>
      <w:r w:rsidRPr="001A7233">
        <w:rPr>
          <w:sz w:val="20"/>
          <w:szCs w:val="20"/>
        </w:rPr>
        <w:t xml:space="preserve">  8  5  2  0  0  0  0</w:t>
      </w:r>
    </w:p>
    <w:p w:rsidR="000B24A2" w:rsidRPr="001A7233" w:rsidRDefault="000B24A2" w:rsidP="000B24A2">
      <w:pPr>
        <w:spacing w:after="0" w:line="240" w:lineRule="auto"/>
        <w:ind w:left="3600"/>
        <w:rPr>
          <w:sz w:val="20"/>
          <w:szCs w:val="20"/>
        </w:rPr>
      </w:pPr>
      <w:r w:rsidRPr="001A7233">
        <w:rPr>
          <w:sz w:val="20"/>
          <w:szCs w:val="20"/>
        </w:rPr>
        <w:t xml:space="preserve">  9  5  1  0  0  0  0</w:t>
      </w:r>
    </w:p>
    <w:p w:rsidR="000B24A2" w:rsidRPr="001A7233" w:rsidRDefault="000B24A2" w:rsidP="000B24A2">
      <w:pPr>
        <w:spacing w:after="0" w:line="240" w:lineRule="auto"/>
        <w:ind w:left="3600"/>
        <w:rPr>
          <w:sz w:val="20"/>
          <w:szCs w:val="20"/>
        </w:rPr>
      </w:pPr>
      <w:r w:rsidRPr="001A7233">
        <w:rPr>
          <w:sz w:val="20"/>
          <w:szCs w:val="20"/>
        </w:rPr>
        <w:t xml:space="preserve">  1  4  1  0  0  0  0</w:t>
      </w:r>
    </w:p>
    <w:p w:rsidR="000B24A2" w:rsidRPr="001A7233" w:rsidRDefault="000B24A2" w:rsidP="000B24A2">
      <w:pPr>
        <w:spacing w:after="0" w:line="240" w:lineRule="auto"/>
        <w:ind w:left="3600"/>
        <w:rPr>
          <w:sz w:val="20"/>
          <w:szCs w:val="20"/>
        </w:rPr>
      </w:pPr>
      <w:r w:rsidRPr="001A7233">
        <w:rPr>
          <w:sz w:val="20"/>
          <w:szCs w:val="20"/>
        </w:rPr>
        <w:t xml:space="preserve">  1  3  1  0  0  0  0</w:t>
      </w:r>
    </w:p>
    <w:p w:rsidR="000B24A2" w:rsidRPr="001A7233" w:rsidRDefault="000B24A2" w:rsidP="000B24A2">
      <w:pPr>
        <w:spacing w:after="0" w:line="240" w:lineRule="auto"/>
        <w:ind w:left="3600"/>
        <w:rPr>
          <w:sz w:val="20"/>
          <w:szCs w:val="20"/>
        </w:rPr>
      </w:pPr>
      <w:r w:rsidRPr="001A7233">
        <w:rPr>
          <w:sz w:val="20"/>
          <w:szCs w:val="20"/>
        </w:rPr>
        <w:t xml:space="preserve">  3  2  1  0  0  0  0</w:t>
      </w:r>
    </w:p>
    <w:p w:rsidR="000B24A2" w:rsidRPr="001A7233" w:rsidRDefault="000B24A2" w:rsidP="000B24A2">
      <w:pPr>
        <w:spacing w:after="0" w:line="240" w:lineRule="auto"/>
        <w:ind w:left="3600"/>
        <w:rPr>
          <w:sz w:val="20"/>
          <w:szCs w:val="20"/>
        </w:rPr>
      </w:pPr>
      <w:r w:rsidRPr="001A7233">
        <w:rPr>
          <w:sz w:val="20"/>
          <w:szCs w:val="20"/>
        </w:rPr>
        <w:t xml:space="preserve">  2  6  1  0  0  0  0</w:t>
      </w:r>
    </w:p>
    <w:p w:rsidR="000B24A2" w:rsidRPr="001A7233" w:rsidRDefault="000B24A2" w:rsidP="000B24A2">
      <w:pPr>
        <w:spacing w:after="0" w:line="240" w:lineRule="auto"/>
        <w:ind w:left="3600"/>
        <w:rPr>
          <w:sz w:val="20"/>
          <w:szCs w:val="20"/>
        </w:rPr>
      </w:pPr>
      <w:r w:rsidRPr="001A7233">
        <w:rPr>
          <w:sz w:val="20"/>
          <w:szCs w:val="20"/>
        </w:rPr>
        <w:t xml:space="preserve">  3  7  1  1  0  0  0</w:t>
      </w:r>
    </w:p>
    <w:p w:rsidR="000B24A2" w:rsidRPr="001A7233" w:rsidRDefault="000B24A2" w:rsidP="000B24A2">
      <w:pPr>
        <w:spacing w:after="0" w:line="240" w:lineRule="auto"/>
        <w:ind w:left="3600"/>
        <w:rPr>
          <w:sz w:val="20"/>
          <w:szCs w:val="20"/>
        </w:rPr>
      </w:pPr>
      <w:r w:rsidRPr="001A7233">
        <w:rPr>
          <w:sz w:val="20"/>
          <w:szCs w:val="20"/>
        </w:rPr>
        <w:t>M  END</w:t>
      </w:r>
    </w:p>
    <w:p w:rsidR="000B24A2" w:rsidRDefault="000B24A2" w:rsidP="000B24A2">
      <w:pPr>
        <w:spacing w:after="0" w:line="240" w:lineRule="auto"/>
        <w:ind w:left="3600"/>
        <w:rPr>
          <w:sz w:val="20"/>
          <w:szCs w:val="20"/>
        </w:rPr>
      </w:pPr>
      <w:r w:rsidRPr="001A7233">
        <w:rPr>
          <w:sz w:val="20"/>
          <w:szCs w:val="20"/>
        </w:rPr>
        <w:t>]]&gt;</w:t>
      </w:r>
    </w:p>
    <w:p w:rsidR="000B24A2" w:rsidRDefault="000B24A2" w:rsidP="000B24A2">
      <w:pPr>
        <w:spacing w:after="0" w:line="240" w:lineRule="auto"/>
        <w:ind w:left="3600"/>
        <w:rPr>
          <w:sz w:val="20"/>
          <w:szCs w:val="20"/>
        </w:rPr>
      </w:pPr>
      <w:r w:rsidRPr="001A7233">
        <w:rPr>
          <w:sz w:val="20"/>
          <w:szCs w:val="20"/>
        </w:rPr>
        <w:t>&lt;/value&gt;</w:t>
      </w:r>
    </w:p>
    <w:p w:rsidR="000B24A2" w:rsidRDefault="000B24A2" w:rsidP="000B24A2">
      <w:pPr>
        <w:spacing w:after="0" w:line="240" w:lineRule="auto"/>
        <w:ind w:left="2880"/>
        <w:rPr>
          <w:sz w:val="20"/>
          <w:szCs w:val="20"/>
        </w:rPr>
      </w:pPr>
      <w:r w:rsidRPr="001A7233">
        <w:rPr>
          <w:sz w:val="20"/>
          <w:szCs w:val="20"/>
        </w:rPr>
        <w:t>&lt;/characteristic&gt;</w:t>
      </w:r>
    </w:p>
    <w:p w:rsidR="000B24A2" w:rsidRDefault="000B24A2" w:rsidP="000B24A2">
      <w:pPr>
        <w:spacing w:after="0" w:line="240" w:lineRule="auto"/>
        <w:ind w:left="2160"/>
        <w:rPr>
          <w:sz w:val="20"/>
          <w:szCs w:val="20"/>
        </w:rPr>
      </w:pPr>
      <w:r w:rsidRPr="001A7233">
        <w:rPr>
          <w:sz w:val="20"/>
          <w:szCs w:val="20"/>
        </w:rPr>
        <w:t>&lt;/subjectOf&gt;</w:t>
      </w:r>
    </w:p>
    <w:p w:rsidR="000B24A2" w:rsidRDefault="000B24A2" w:rsidP="000B24A2">
      <w:pPr>
        <w:spacing w:after="0" w:line="240" w:lineRule="auto"/>
        <w:ind w:left="2160"/>
        <w:rPr>
          <w:sz w:val="20"/>
          <w:szCs w:val="20"/>
        </w:rPr>
      </w:pPr>
      <w:r w:rsidRPr="001A7233">
        <w:rPr>
          <w:sz w:val="20"/>
          <w:szCs w:val="20"/>
        </w:rPr>
        <w:t>&lt;subjectOf&gt;</w:t>
      </w:r>
    </w:p>
    <w:p w:rsidR="000B24A2" w:rsidRDefault="000B24A2" w:rsidP="000B24A2">
      <w:pPr>
        <w:spacing w:after="0" w:line="240" w:lineRule="auto"/>
        <w:ind w:left="2880"/>
        <w:rPr>
          <w:sz w:val="20"/>
          <w:szCs w:val="20"/>
        </w:rPr>
      </w:pPr>
      <w:r w:rsidRPr="001A7233">
        <w:rPr>
          <w:sz w:val="20"/>
          <w:szCs w:val="20"/>
        </w:rPr>
        <w:t>&lt;characteristic&gt;</w:t>
      </w:r>
    </w:p>
    <w:p w:rsidR="000B24A2" w:rsidRDefault="000B24A2" w:rsidP="000B24A2">
      <w:pPr>
        <w:spacing w:after="0" w:line="240" w:lineRule="auto"/>
        <w:ind w:left="3600"/>
        <w:rPr>
          <w:sz w:val="20"/>
          <w:szCs w:val="20"/>
        </w:rPr>
      </w:pPr>
      <w:r w:rsidRPr="001A7233">
        <w:rPr>
          <w:sz w:val="20"/>
          <w:szCs w:val="20"/>
        </w:rPr>
        <w:t>&lt;code code="C103240" codeSystem="2.16.840.1.113883.3.26.1.1" displayName="Chemical Structure InChI" /&gt;</w:t>
      </w:r>
    </w:p>
    <w:p w:rsidR="000B24A2" w:rsidRDefault="000B24A2" w:rsidP="000B24A2">
      <w:pPr>
        <w:spacing w:after="0" w:line="240" w:lineRule="auto"/>
        <w:ind w:left="3600"/>
        <w:rPr>
          <w:sz w:val="20"/>
          <w:szCs w:val="20"/>
        </w:rPr>
      </w:pPr>
      <w:r w:rsidRPr="001A7233">
        <w:rPr>
          <w:sz w:val="20"/>
          <w:szCs w:val="20"/>
        </w:rPr>
        <w:t>&lt;value xsi:type="ED" mediaType="application/x-inchi" xmlns:xsi="http://www.w3.org/2001/XMLSchema-instance"&gt;InChI=1S/C5H9NO3/c7-3-1-4(5(8)9)6-2-3/h3-4,6-7H,1-2H2,(H,8,9)/t3-,4+/m1/s1&lt;/value&gt;</w:t>
      </w:r>
    </w:p>
    <w:p w:rsidR="000B24A2" w:rsidRDefault="000B24A2" w:rsidP="000B24A2">
      <w:pPr>
        <w:spacing w:after="0" w:line="240" w:lineRule="auto"/>
        <w:ind w:left="2880"/>
        <w:rPr>
          <w:sz w:val="20"/>
          <w:szCs w:val="20"/>
        </w:rPr>
      </w:pPr>
      <w:r w:rsidRPr="001A7233">
        <w:rPr>
          <w:sz w:val="20"/>
          <w:szCs w:val="20"/>
        </w:rPr>
        <w:t>&lt;/characteristic&gt;</w:t>
      </w:r>
    </w:p>
    <w:p w:rsidR="000B24A2" w:rsidRDefault="000B24A2" w:rsidP="000B24A2">
      <w:pPr>
        <w:spacing w:after="0" w:line="240" w:lineRule="auto"/>
        <w:ind w:left="2160"/>
        <w:rPr>
          <w:sz w:val="20"/>
          <w:szCs w:val="20"/>
        </w:rPr>
      </w:pPr>
      <w:r w:rsidRPr="001A7233">
        <w:rPr>
          <w:sz w:val="20"/>
          <w:szCs w:val="20"/>
        </w:rPr>
        <w:t>&lt;/subjectOf&gt;</w:t>
      </w:r>
    </w:p>
    <w:p w:rsidR="000B24A2" w:rsidRDefault="000B24A2" w:rsidP="000B24A2">
      <w:pPr>
        <w:spacing w:after="0" w:line="240" w:lineRule="auto"/>
        <w:ind w:left="2160"/>
        <w:rPr>
          <w:sz w:val="20"/>
          <w:szCs w:val="20"/>
        </w:rPr>
      </w:pPr>
      <w:r w:rsidRPr="001A7233">
        <w:rPr>
          <w:sz w:val="20"/>
          <w:szCs w:val="20"/>
        </w:rPr>
        <w:t>&lt;subjectOf&gt;</w:t>
      </w:r>
    </w:p>
    <w:p w:rsidR="000B24A2" w:rsidRDefault="000B24A2" w:rsidP="000B24A2">
      <w:pPr>
        <w:spacing w:after="0" w:line="240" w:lineRule="auto"/>
        <w:ind w:left="2880"/>
        <w:rPr>
          <w:sz w:val="20"/>
          <w:szCs w:val="20"/>
        </w:rPr>
      </w:pPr>
      <w:r w:rsidRPr="001A7233">
        <w:rPr>
          <w:sz w:val="20"/>
          <w:szCs w:val="20"/>
        </w:rPr>
        <w:t>&lt;characteristic&gt;</w:t>
      </w:r>
    </w:p>
    <w:p w:rsidR="000B24A2" w:rsidRDefault="000B24A2" w:rsidP="000B24A2">
      <w:pPr>
        <w:spacing w:after="0" w:line="240" w:lineRule="auto"/>
        <w:ind w:left="3600"/>
        <w:rPr>
          <w:sz w:val="20"/>
          <w:szCs w:val="20"/>
        </w:rPr>
      </w:pPr>
      <w:r w:rsidRPr="001A7233">
        <w:rPr>
          <w:sz w:val="20"/>
          <w:szCs w:val="20"/>
        </w:rPr>
        <w:t>&lt;code code="C103240" codeSystem="2.16.840.1.113883.3.26.1.1" displayName="Chemical Structure InChIKey" /&gt;</w:t>
      </w:r>
    </w:p>
    <w:p w:rsidR="000B24A2" w:rsidRDefault="000B24A2" w:rsidP="000B24A2">
      <w:pPr>
        <w:spacing w:after="0" w:line="240" w:lineRule="auto"/>
        <w:ind w:left="3600"/>
        <w:rPr>
          <w:sz w:val="20"/>
          <w:szCs w:val="20"/>
        </w:rPr>
      </w:pPr>
      <w:r w:rsidRPr="001A7233">
        <w:rPr>
          <w:sz w:val="20"/>
          <w:szCs w:val="20"/>
        </w:rPr>
        <w:t>&lt;value xsi:type="ED" mediaType="application/x-inchi-key" xmlns:xsi="http://www.w3.org/2001/XMLSchema-instance"&gt;PMMYEEVYMWASQN-DMTCNVIQSA-N&lt;/value&gt;</w:t>
      </w:r>
    </w:p>
    <w:p w:rsidR="000B24A2" w:rsidRDefault="000B24A2" w:rsidP="000B24A2">
      <w:pPr>
        <w:spacing w:after="0" w:line="240" w:lineRule="auto"/>
        <w:ind w:left="2880"/>
        <w:rPr>
          <w:sz w:val="20"/>
          <w:szCs w:val="20"/>
        </w:rPr>
      </w:pPr>
      <w:r w:rsidRPr="001A7233">
        <w:rPr>
          <w:sz w:val="20"/>
          <w:szCs w:val="20"/>
        </w:rPr>
        <w:t>&lt;/characteristic&gt;</w:t>
      </w:r>
    </w:p>
    <w:p w:rsidR="000B24A2" w:rsidRDefault="000B24A2" w:rsidP="000B24A2">
      <w:pPr>
        <w:spacing w:after="0" w:line="240" w:lineRule="auto"/>
        <w:ind w:left="2160"/>
        <w:rPr>
          <w:sz w:val="20"/>
          <w:szCs w:val="20"/>
        </w:rPr>
      </w:pPr>
      <w:r w:rsidRPr="001A7233">
        <w:rPr>
          <w:sz w:val="20"/>
          <w:szCs w:val="20"/>
        </w:rPr>
        <w:t>&lt;/subjectOf&gt;</w:t>
      </w:r>
    </w:p>
    <w:p w:rsidR="000B24A2" w:rsidRDefault="000B24A2" w:rsidP="000B24A2">
      <w:pPr>
        <w:spacing w:after="0" w:line="240" w:lineRule="auto"/>
        <w:ind w:left="1440"/>
        <w:rPr>
          <w:sz w:val="20"/>
          <w:szCs w:val="20"/>
        </w:rPr>
      </w:pPr>
      <w:r w:rsidRPr="001A7233">
        <w:rPr>
          <w:sz w:val="20"/>
          <w:szCs w:val="20"/>
        </w:rPr>
        <w:t>&lt;/moiety&gt;</w:t>
      </w:r>
    </w:p>
    <w:p w:rsidR="000B24A2" w:rsidRDefault="000B24A2" w:rsidP="000B24A2">
      <w:pPr>
        <w:spacing w:after="0" w:line="240" w:lineRule="auto"/>
        <w:ind w:left="1440"/>
        <w:rPr>
          <w:sz w:val="20"/>
          <w:szCs w:val="20"/>
        </w:rPr>
      </w:pPr>
      <w:r w:rsidRPr="001A7233">
        <w:rPr>
          <w:sz w:val="20"/>
          <w:szCs w:val="20"/>
        </w:rPr>
        <w:lastRenderedPageBreak/>
        <w:t>&lt;moiety&gt;</w:t>
      </w:r>
    </w:p>
    <w:p w:rsidR="000B24A2" w:rsidRDefault="000B24A2" w:rsidP="000B24A2">
      <w:pPr>
        <w:spacing w:after="0" w:line="240" w:lineRule="auto"/>
        <w:ind w:left="2160"/>
        <w:rPr>
          <w:sz w:val="20"/>
          <w:szCs w:val="20"/>
        </w:rPr>
      </w:pPr>
      <w:r w:rsidRPr="001A7233">
        <w:rPr>
          <w:sz w:val="20"/>
          <w:szCs w:val="20"/>
        </w:rPr>
        <w:t>&lt;code code="C118427" codeSystem="2.16.840.1.113883.3.26.1.1" displayName="AMINO ACID CONNECTION POINTS" /&gt;</w:t>
      </w:r>
    </w:p>
    <w:p w:rsidR="000B24A2" w:rsidRDefault="000B24A2" w:rsidP="000B24A2">
      <w:pPr>
        <w:spacing w:after="0" w:line="240" w:lineRule="auto"/>
        <w:ind w:left="2160"/>
        <w:rPr>
          <w:sz w:val="20"/>
          <w:szCs w:val="20"/>
        </w:rPr>
      </w:pPr>
      <w:r w:rsidRPr="001A7233">
        <w:rPr>
          <w:sz w:val="20"/>
          <w:szCs w:val="20"/>
        </w:rPr>
        <w:t>&lt;positionNumber value="</w:t>
      </w:r>
      <w:r>
        <w:rPr>
          <w:sz w:val="20"/>
          <w:szCs w:val="20"/>
        </w:rPr>
        <w:t>6</w:t>
      </w:r>
      <w:r w:rsidRPr="001A7233">
        <w:rPr>
          <w:sz w:val="20"/>
          <w:szCs w:val="20"/>
        </w:rPr>
        <w:t>" /&gt;</w:t>
      </w:r>
    </w:p>
    <w:p w:rsidR="000B24A2" w:rsidRDefault="000B24A2" w:rsidP="000B24A2">
      <w:pPr>
        <w:spacing w:after="0" w:line="240" w:lineRule="auto"/>
        <w:ind w:left="2160"/>
        <w:rPr>
          <w:sz w:val="20"/>
          <w:szCs w:val="20"/>
        </w:rPr>
      </w:pPr>
      <w:r>
        <w:rPr>
          <w:sz w:val="20"/>
          <w:szCs w:val="20"/>
        </w:rPr>
        <w:t>&lt;positionNumber value="5</w:t>
      </w:r>
      <w:r w:rsidRPr="001A7233">
        <w:rPr>
          <w:sz w:val="20"/>
          <w:szCs w:val="20"/>
        </w:rPr>
        <w:t>" /&gt;</w:t>
      </w:r>
    </w:p>
    <w:p w:rsidR="000B24A2" w:rsidRDefault="000B24A2" w:rsidP="000B24A2">
      <w:pPr>
        <w:spacing w:after="0" w:line="240" w:lineRule="auto"/>
        <w:ind w:left="2160"/>
        <w:rPr>
          <w:sz w:val="20"/>
          <w:szCs w:val="20"/>
        </w:rPr>
      </w:pPr>
      <w:r w:rsidRPr="001A7233">
        <w:rPr>
          <w:sz w:val="20"/>
          <w:szCs w:val="20"/>
        </w:rPr>
        <w:t>&lt;partMoiety /&gt;</w:t>
      </w:r>
    </w:p>
    <w:p w:rsidR="000B24A2" w:rsidRDefault="000B24A2" w:rsidP="000B24A2">
      <w:pPr>
        <w:spacing w:after="0" w:line="240" w:lineRule="auto"/>
        <w:ind w:left="1440"/>
        <w:rPr>
          <w:sz w:val="20"/>
          <w:szCs w:val="20"/>
        </w:rPr>
      </w:pPr>
      <w:r w:rsidRPr="001A7233">
        <w:rPr>
          <w:sz w:val="20"/>
          <w:szCs w:val="20"/>
        </w:rPr>
        <w:t>&lt;/moiety&gt;</w:t>
      </w:r>
    </w:p>
    <w:p w:rsidR="000B24A2" w:rsidRDefault="000B24A2" w:rsidP="000B24A2">
      <w:pPr>
        <w:spacing w:after="0" w:line="240" w:lineRule="auto"/>
        <w:ind w:left="720"/>
        <w:rPr>
          <w:sz w:val="20"/>
          <w:szCs w:val="20"/>
        </w:rPr>
      </w:pPr>
      <w:r w:rsidRPr="001A7233">
        <w:rPr>
          <w:sz w:val="20"/>
          <w:szCs w:val="20"/>
        </w:rPr>
        <w:t>&lt;/identifiedSubstance&gt;</w:t>
      </w:r>
    </w:p>
    <w:p w:rsidR="000B24A2" w:rsidRPr="001A7233" w:rsidRDefault="000B24A2" w:rsidP="000B24A2">
      <w:pPr>
        <w:spacing w:after="0" w:line="240" w:lineRule="auto"/>
        <w:rPr>
          <w:sz w:val="20"/>
          <w:szCs w:val="20"/>
        </w:rPr>
      </w:pPr>
      <w:r w:rsidRPr="001A7233">
        <w:rPr>
          <w:sz w:val="20"/>
          <w:szCs w:val="20"/>
        </w:rPr>
        <w:t>&lt;/identifiedSubstance&gt;</w:t>
      </w:r>
    </w:p>
    <w:p w:rsidR="00A111F3" w:rsidRDefault="00A111F3" w:rsidP="00A111F3">
      <w:pPr>
        <w:pStyle w:val="ListParagraph"/>
        <w:rPr>
          <w:sz w:val="24"/>
          <w:szCs w:val="24"/>
        </w:rPr>
      </w:pPr>
    </w:p>
    <w:p w:rsidR="002548E0" w:rsidRPr="00CD0CEB" w:rsidRDefault="004B75C8" w:rsidP="00A96B28">
      <w:pPr>
        <w:pStyle w:val="ListParagraph"/>
        <w:numPr>
          <w:ilvl w:val="2"/>
          <w:numId w:val="26"/>
        </w:numPr>
        <w:rPr>
          <w:b/>
          <w:sz w:val="24"/>
          <w:szCs w:val="24"/>
        </w:rPr>
      </w:pPr>
      <w:r w:rsidRPr="00CD0CEB">
        <w:rPr>
          <w:b/>
          <w:sz w:val="24"/>
          <w:szCs w:val="24"/>
        </w:rPr>
        <w:t>Terminal modification</w:t>
      </w:r>
      <w:r w:rsidR="002548E0" w:rsidRPr="00CD0CEB">
        <w:rPr>
          <w:b/>
          <w:sz w:val="24"/>
          <w:szCs w:val="24"/>
        </w:rPr>
        <w:t xml:space="preserve"> </w:t>
      </w:r>
    </w:p>
    <w:p w:rsidR="004B75C8" w:rsidRDefault="004B75C8" w:rsidP="004B75C8">
      <w:pPr>
        <w:rPr>
          <w:sz w:val="24"/>
          <w:szCs w:val="24"/>
        </w:rPr>
      </w:pPr>
      <w:r>
        <w:rPr>
          <w:sz w:val="24"/>
          <w:szCs w:val="24"/>
        </w:rPr>
        <w:t>Terminal modifications are modeled same way as middle chain modifications. The position number of amino N is not applicable for N-terminal modifications and the position number of carboxyl C is not applicable for C-terminal modifications.</w:t>
      </w:r>
      <w:r w:rsidR="00C74B57">
        <w:rPr>
          <w:sz w:val="24"/>
          <w:szCs w:val="24"/>
        </w:rPr>
        <w:t xml:space="preserve"> For example, for N-terminus substitution of Glutamine with Pyroglutamate (Fig…) position of amino N is set to NA:</w:t>
      </w:r>
    </w:p>
    <w:p w:rsidR="00C74B57" w:rsidRDefault="00C74B57" w:rsidP="00C74B57">
      <w:pPr>
        <w:spacing w:after="0" w:line="240" w:lineRule="auto"/>
        <w:rPr>
          <w:sz w:val="20"/>
          <w:szCs w:val="20"/>
        </w:rPr>
      </w:pPr>
      <w:r w:rsidRPr="001A7233">
        <w:rPr>
          <w:sz w:val="20"/>
          <w:szCs w:val="20"/>
        </w:rPr>
        <w:t>&lt;moiety&gt;</w:t>
      </w:r>
    </w:p>
    <w:p w:rsidR="00C74B57" w:rsidRDefault="00C74B57" w:rsidP="00C74B57">
      <w:pPr>
        <w:spacing w:after="0" w:line="240" w:lineRule="auto"/>
        <w:ind w:left="720"/>
        <w:rPr>
          <w:sz w:val="20"/>
          <w:szCs w:val="20"/>
        </w:rPr>
      </w:pPr>
      <w:r w:rsidRPr="001A7233">
        <w:rPr>
          <w:sz w:val="20"/>
          <w:szCs w:val="20"/>
        </w:rPr>
        <w:t>&lt;code code="C118427" codeSystem="2.16.840.1.113883.3.26.1.1" displayName="AMINO ACID CONNECTION POINTS" /&gt;</w:t>
      </w:r>
    </w:p>
    <w:p w:rsidR="00C74B57" w:rsidRDefault="00C74B57" w:rsidP="00C74B57">
      <w:pPr>
        <w:spacing w:after="0" w:line="240" w:lineRule="auto"/>
        <w:ind w:left="720"/>
        <w:rPr>
          <w:sz w:val="20"/>
          <w:szCs w:val="20"/>
        </w:rPr>
      </w:pPr>
      <w:r w:rsidRPr="00C74B57">
        <w:rPr>
          <w:sz w:val="20"/>
          <w:szCs w:val="20"/>
        </w:rPr>
        <w:t>&lt;positionNumber nullFlavor="NA" /&gt;</w:t>
      </w:r>
    </w:p>
    <w:p w:rsidR="00C74B57" w:rsidRDefault="00C74B57" w:rsidP="00C74B57">
      <w:pPr>
        <w:spacing w:after="0" w:line="240" w:lineRule="auto"/>
        <w:ind w:left="720"/>
        <w:rPr>
          <w:sz w:val="20"/>
          <w:szCs w:val="20"/>
        </w:rPr>
      </w:pPr>
      <w:r>
        <w:rPr>
          <w:sz w:val="20"/>
          <w:szCs w:val="20"/>
        </w:rPr>
        <w:t>&lt;positionNumber value="5</w:t>
      </w:r>
      <w:r w:rsidRPr="001A7233">
        <w:rPr>
          <w:sz w:val="20"/>
          <w:szCs w:val="20"/>
        </w:rPr>
        <w:t>" /&gt;</w:t>
      </w:r>
    </w:p>
    <w:p w:rsidR="00C74B57" w:rsidRDefault="00C74B57" w:rsidP="00C74B57">
      <w:pPr>
        <w:spacing w:after="0" w:line="240" w:lineRule="auto"/>
        <w:ind w:left="720"/>
        <w:rPr>
          <w:sz w:val="20"/>
          <w:szCs w:val="20"/>
        </w:rPr>
      </w:pPr>
      <w:r w:rsidRPr="001A7233">
        <w:rPr>
          <w:sz w:val="20"/>
          <w:szCs w:val="20"/>
        </w:rPr>
        <w:t>&lt;partMoiety /&gt;</w:t>
      </w:r>
    </w:p>
    <w:p w:rsidR="00C74B57" w:rsidRDefault="00C74B57" w:rsidP="00C74B57">
      <w:pPr>
        <w:spacing w:after="0" w:line="240" w:lineRule="auto"/>
        <w:rPr>
          <w:sz w:val="20"/>
          <w:szCs w:val="20"/>
        </w:rPr>
      </w:pPr>
      <w:r w:rsidRPr="001A7233">
        <w:rPr>
          <w:sz w:val="20"/>
          <w:szCs w:val="20"/>
        </w:rPr>
        <w:t>&lt;/moiety&gt;</w:t>
      </w:r>
    </w:p>
    <w:p w:rsidR="004B75C8" w:rsidRDefault="004B75C8" w:rsidP="004B75C8">
      <w:pPr>
        <w:rPr>
          <w:sz w:val="24"/>
          <w:szCs w:val="24"/>
        </w:rPr>
      </w:pPr>
      <w:r>
        <w:rPr>
          <w:noProof/>
          <w:sz w:val="24"/>
          <w:szCs w:val="24"/>
        </w:rPr>
        <w:drawing>
          <wp:inline distT="0" distB="0" distL="0" distR="0" wp14:anchorId="2356BEA6" wp14:editId="51DCB128">
            <wp:extent cx="2377440" cy="359312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8993" cy="3595476"/>
                    </a:xfrm>
                    <a:prstGeom prst="rect">
                      <a:avLst/>
                    </a:prstGeom>
                    <a:noFill/>
                  </pic:spPr>
                </pic:pic>
              </a:graphicData>
            </a:graphic>
          </wp:inline>
        </w:drawing>
      </w:r>
    </w:p>
    <w:p w:rsidR="004B75C8" w:rsidRPr="004B75C8" w:rsidRDefault="004B75C8" w:rsidP="004B75C8">
      <w:pPr>
        <w:rPr>
          <w:sz w:val="24"/>
          <w:szCs w:val="24"/>
        </w:rPr>
      </w:pPr>
      <w:r w:rsidRPr="004B75C8">
        <w:rPr>
          <w:sz w:val="24"/>
          <w:szCs w:val="24"/>
        </w:rPr>
        <w:t xml:space="preserve">Fig… Model of </w:t>
      </w:r>
      <w:r>
        <w:rPr>
          <w:sz w:val="24"/>
          <w:szCs w:val="24"/>
        </w:rPr>
        <w:t>Glutamine-Pyroglutamate substitution at N-terminus.</w:t>
      </w:r>
    </w:p>
    <w:p w:rsidR="002548E0" w:rsidRPr="00CD0CEB" w:rsidRDefault="002548E0" w:rsidP="00A96B28">
      <w:pPr>
        <w:pStyle w:val="ListParagraph"/>
        <w:numPr>
          <w:ilvl w:val="2"/>
          <w:numId w:val="26"/>
        </w:numPr>
        <w:rPr>
          <w:b/>
          <w:sz w:val="24"/>
          <w:szCs w:val="24"/>
        </w:rPr>
      </w:pPr>
      <w:r w:rsidRPr="00CD0CEB">
        <w:rPr>
          <w:b/>
          <w:sz w:val="24"/>
          <w:szCs w:val="24"/>
        </w:rPr>
        <w:lastRenderedPageBreak/>
        <w:t xml:space="preserve">Two-site </w:t>
      </w:r>
      <w:r w:rsidR="009A1405" w:rsidRPr="00CD0CEB">
        <w:rPr>
          <w:b/>
          <w:sz w:val="24"/>
          <w:szCs w:val="24"/>
        </w:rPr>
        <w:t xml:space="preserve">covalent </w:t>
      </w:r>
      <w:r w:rsidRPr="00CD0CEB">
        <w:rPr>
          <w:b/>
          <w:sz w:val="24"/>
          <w:szCs w:val="24"/>
        </w:rPr>
        <w:t>link</w:t>
      </w:r>
    </w:p>
    <w:p w:rsidR="000B24A2" w:rsidRPr="000B24A2" w:rsidRDefault="000B24A2" w:rsidP="000B24A2">
      <w:pPr>
        <w:rPr>
          <w:sz w:val="24"/>
          <w:szCs w:val="24"/>
        </w:rPr>
      </w:pPr>
      <w:r>
        <w:rPr>
          <w:sz w:val="24"/>
          <w:szCs w:val="24"/>
        </w:rPr>
        <w:t>Links are modifications that substitute more than one amino acid in the chain</w:t>
      </w:r>
      <w:r w:rsidR="00A04B98">
        <w:rPr>
          <w:sz w:val="24"/>
          <w:szCs w:val="24"/>
        </w:rPr>
        <w:t>(s)</w:t>
      </w:r>
      <w:r>
        <w:rPr>
          <w:sz w:val="24"/>
          <w:szCs w:val="24"/>
        </w:rPr>
        <w:t xml:space="preserve">. </w:t>
      </w:r>
      <w:r w:rsidR="00C76AC7">
        <w:rPr>
          <w:sz w:val="24"/>
          <w:szCs w:val="24"/>
        </w:rPr>
        <w:t>For example, in</w:t>
      </w:r>
      <w:r w:rsidRPr="000B24A2">
        <w:rPr>
          <w:sz w:val="24"/>
          <w:szCs w:val="24"/>
        </w:rPr>
        <w:t xml:space="preserve"> the disulfide bridge two Cysteine (C) amino acids are replaced by one shared Cystine. </w:t>
      </w:r>
    </w:p>
    <w:p w:rsidR="000B24A2" w:rsidRDefault="000B24A2" w:rsidP="000B24A2">
      <w:pPr>
        <w:pStyle w:val="ListParagraph"/>
        <w:rPr>
          <w:sz w:val="24"/>
          <w:szCs w:val="24"/>
        </w:rPr>
      </w:pPr>
    </w:p>
    <w:p w:rsidR="00741E07" w:rsidRDefault="00A35A78" w:rsidP="00741E07">
      <w:pPr>
        <w:pStyle w:val="ListParagraph"/>
        <w:rPr>
          <w:sz w:val="24"/>
          <w:szCs w:val="24"/>
        </w:rPr>
      </w:pPr>
      <w:r>
        <w:rPr>
          <w:noProof/>
          <w:sz w:val="24"/>
          <w:szCs w:val="24"/>
        </w:rPr>
        <w:drawing>
          <wp:inline distT="0" distB="0" distL="0" distR="0" wp14:anchorId="08067A67" wp14:editId="7B92739E">
            <wp:extent cx="4120726" cy="3337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9527" cy="3336589"/>
                    </a:xfrm>
                    <a:prstGeom prst="rect">
                      <a:avLst/>
                    </a:prstGeom>
                    <a:noFill/>
                  </pic:spPr>
                </pic:pic>
              </a:graphicData>
            </a:graphic>
          </wp:inline>
        </w:drawing>
      </w:r>
    </w:p>
    <w:p w:rsidR="00741E07" w:rsidRDefault="00741E07" w:rsidP="00741E07">
      <w:pPr>
        <w:pStyle w:val="ListParagraph"/>
        <w:rPr>
          <w:sz w:val="24"/>
          <w:szCs w:val="24"/>
        </w:rPr>
      </w:pPr>
      <w:r>
        <w:rPr>
          <w:sz w:val="24"/>
          <w:szCs w:val="24"/>
        </w:rPr>
        <w:t xml:space="preserve">Fig… </w:t>
      </w:r>
      <w:r w:rsidR="00A32EC4">
        <w:rPr>
          <w:sz w:val="24"/>
          <w:szCs w:val="24"/>
        </w:rPr>
        <w:t xml:space="preserve">Model of a </w:t>
      </w:r>
      <w:r>
        <w:rPr>
          <w:sz w:val="24"/>
          <w:szCs w:val="24"/>
        </w:rPr>
        <w:t>Cystine link</w:t>
      </w:r>
      <w:r w:rsidR="00A32EC4">
        <w:rPr>
          <w:sz w:val="24"/>
          <w:szCs w:val="24"/>
        </w:rPr>
        <w:t>. Two</w:t>
      </w:r>
      <w:r w:rsidR="00A32EC4" w:rsidRPr="00A32EC4">
        <w:rPr>
          <w:sz w:val="24"/>
          <w:szCs w:val="24"/>
        </w:rPr>
        <w:t xml:space="preserve"> </w:t>
      </w:r>
      <w:r w:rsidR="00A32EC4">
        <w:rPr>
          <w:sz w:val="24"/>
          <w:szCs w:val="24"/>
        </w:rPr>
        <w:t>Cysteine amino acids are substituted by a Cystine.</w:t>
      </w:r>
    </w:p>
    <w:p w:rsidR="00C76AC7" w:rsidRDefault="00C76AC7" w:rsidP="00C76AC7">
      <w:pPr>
        <w:rPr>
          <w:sz w:val="24"/>
          <w:szCs w:val="24"/>
        </w:rPr>
      </w:pPr>
      <w:r w:rsidRPr="000B24A2">
        <w:rPr>
          <w:sz w:val="24"/>
          <w:szCs w:val="24"/>
        </w:rPr>
        <w:t xml:space="preserve">The Cystine, would be defined as an auxiliary substance with two sets </w:t>
      </w:r>
      <w:r w:rsidR="00A32EC4">
        <w:rPr>
          <w:sz w:val="24"/>
          <w:szCs w:val="24"/>
        </w:rPr>
        <w:t>of amino acid connection points</w:t>
      </w:r>
      <w:r>
        <w:rPr>
          <w:sz w:val="24"/>
          <w:szCs w:val="24"/>
        </w:rPr>
        <w:t>:</w:t>
      </w:r>
    </w:p>
    <w:p w:rsidR="00C76AC7" w:rsidRPr="00FF7D5D" w:rsidRDefault="00C76AC7" w:rsidP="00C76AC7">
      <w:pPr>
        <w:spacing w:after="0"/>
        <w:rPr>
          <w:sz w:val="20"/>
          <w:szCs w:val="20"/>
        </w:rPr>
      </w:pPr>
      <w:r w:rsidRPr="00FF7D5D">
        <w:rPr>
          <w:sz w:val="20"/>
          <w:szCs w:val="20"/>
        </w:rPr>
        <w:t>&lt;moiety&gt;</w:t>
      </w:r>
    </w:p>
    <w:p w:rsidR="00C76AC7" w:rsidRPr="00FF7D5D" w:rsidRDefault="00C76AC7" w:rsidP="00C76AC7">
      <w:pPr>
        <w:spacing w:after="0"/>
        <w:ind w:left="720" w:hanging="180"/>
        <w:rPr>
          <w:sz w:val="20"/>
          <w:szCs w:val="20"/>
        </w:rPr>
      </w:pPr>
      <w:r w:rsidRPr="00FF7D5D">
        <w:rPr>
          <w:sz w:val="20"/>
          <w:szCs w:val="20"/>
        </w:rPr>
        <w:t>&lt;code code="C118427" codeSystem="2.16.840.1.113883.3.26.1.1" displayName="AMINO ACID CONNECTION POINTS" /&gt;</w:t>
      </w:r>
    </w:p>
    <w:p w:rsidR="00C76AC7" w:rsidRPr="00FF7D5D" w:rsidRDefault="00C76AC7" w:rsidP="00C76AC7">
      <w:pPr>
        <w:spacing w:after="0"/>
        <w:ind w:left="720" w:hanging="180"/>
        <w:rPr>
          <w:sz w:val="20"/>
          <w:szCs w:val="20"/>
        </w:rPr>
      </w:pPr>
      <w:r w:rsidRPr="00FF7D5D">
        <w:rPr>
          <w:sz w:val="20"/>
          <w:szCs w:val="20"/>
        </w:rPr>
        <w:t>&lt;positionNumber value="7" /&gt;</w:t>
      </w:r>
    </w:p>
    <w:p w:rsidR="00C76AC7" w:rsidRPr="00FF7D5D" w:rsidRDefault="00C76AC7" w:rsidP="00C76AC7">
      <w:pPr>
        <w:spacing w:after="0"/>
        <w:ind w:left="720" w:hanging="180"/>
        <w:rPr>
          <w:sz w:val="20"/>
          <w:szCs w:val="20"/>
        </w:rPr>
      </w:pPr>
      <w:r w:rsidRPr="00FF7D5D">
        <w:rPr>
          <w:sz w:val="20"/>
          <w:szCs w:val="20"/>
        </w:rPr>
        <w:t>&lt;positionNumber value="5" /&gt;</w:t>
      </w:r>
    </w:p>
    <w:p w:rsidR="00C76AC7" w:rsidRPr="00FF7D5D" w:rsidRDefault="00C76AC7" w:rsidP="00C76AC7">
      <w:pPr>
        <w:spacing w:after="0"/>
        <w:ind w:left="720" w:hanging="180"/>
        <w:rPr>
          <w:sz w:val="20"/>
          <w:szCs w:val="20"/>
        </w:rPr>
      </w:pPr>
      <w:r w:rsidRPr="00FF7D5D">
        <w:rPr>
          <w:sz w:val="20"/>
          <w:szCs w:val="20"/>
        </w:rPr>
        <w:t>&lt;partMoiety /&gt;</w:t>
      </w:r>
    </w:p>
    <w:p w:rsidR="00C76AC7" w:rsidRPr="00FF7D5D" w:rsidRDefault="00C76AC7" w:rsidP="00C76AC7">
      <w:pPr>
        <w:spacing w:after="0"/>
        <w:rPr>
          <w:sz w:val="20"/>
          <w:szCs w:val="20"/>
        </w:rPr>
      </w:pPr>
      <w:r w:rsidRPr="00FF7D5D">
        <w:rPr>
          <w:sz w:val="20"/>
          <w:szCs w:val="20"/>
        </w:rPr>
        <w:t>&lt;/moiety&gt;</w:t>
      </w:r>
    </w:p>
    <w:p w:rsidR="00C76AC7" w:rsidRPr="00FF7D5D" w:rsidRDefault="00C76AC7" w:rsidP="00C76AC7">
      <w:pPr>
        <w:spacing w:after="0"/>
        <w:rPr>
          <w:sz w:val="20"/>
          <w:szCs w:val="20"/>
        </w:rPr>
      </w:pPr>
      <w:r w:rsidRPr="00FF7D5D">
        <w:rPr>
          <w:sz w:val="20"/>
          <w:szCs w:val="20"/>
        </w:rPr>
        <w:t>&lt;moiety&gt;</w:t>
      </w:r>
    </w:p>
    <w:p w:rsidR="00C76AC7" w:rsidRPr="00FF7D5D" w:rsidRDefault="00C76AC7" w:rsidP="00C76AC7">
      <w:pPr>
        <w:spacing w:after="0"/>
        <w:ind w:left="720" w:hanging="180"/>
        <w:rPr>
          <w:sz w:val="20"/>
          <w:szCs w:val="20"/>
        </w:rPr>
      </w:pPr>
      <w:r w:rsidRPr="00FF7D5D">
        <w:rPr>
          <w:sz w:val="20"/>
          <w:szCs w:val="20"/>
        </w:rPr>
        <w:t>&lt;code code="C118427" codeSystem="2.16.840.1.113883.3.26.1.1" displayName="AMINO ACID CONNECTION POINTS" /&gt;</w:t>
      </w:r>
    </w:p>
    <w:p w:rsidR="00C76AC7" w:rsidRPr="00FF7D5D" w:rsidRDefault="00C76AC7" w:rsidP="00C76AC7">
      <w:pPr>
        <w:spacing w:after="0"/>
        <w:ind w:left="720" w:hanging="180"/>
        <w:rPr>
          <w:sz w:val="20"/>
          <w:szCs w:val="20"/>
        </w:rPr>
      </w:pPr>
      <w:r w:rsidRPr="00FF7D5D">
        <w:rPr>
          <w:sz w:val="20"/>
          <w:szCs w:val="20"/>
        </w:rPr>
        <w:t>&lt;positionNumber value="8" /&gt;</w:t>
      </w:r>
    </w:p>
    <w:p w:rsidR="00C76AC7" w:rsidRPr="00FF7D5D" w:rsidRDefault="00C76AC7" w:rsidP="00C76AC7">
      <w:pPr>
        <w:spacing w:after="0"/>
        <w:ind w:left="720" w:hanging="180"/>
        <w:rPr>
          <w:sz w:val="20"/>
          <w:szCs w:val="20"/>
        </w:rPr>
      </w:pPr>
      <w:r w:rsidRPr="00FF7D5D">
        <w:rPr>
          <w:sz w:val="20"/>
          <w:szCs w:val="20"/>
        </w:rPr>
        <w:t>&lt;positionNumber value="6" /&gt;</w:t>
      </w:r>
    </w:p>
    <w:p w:rsidR="00C76AC7" w:rsidRPr="00FF7D5D" w:rsidRDefault="00C76AC7" w:rsidP="00C76AC7">
      <w:pPr>
        <w:spacing w:after="0"/>
        <w:ind w:left="720" w:hanging="180"/>
        <w:rPr>
          <w:sz w:val="20"/>
          <w:szCs w:val="20"/>
        </w:rPr>
      </w:pPr>
      <w:r w:rsidRPr="00FF7D5D">
        <w:rPr>
          <w:sz w:val="20"/>
          <w:szCs w:val="20"/>
        </w:rPr>
        <w:t>&lt;partMoiety /&gt;</w:t>
      </w:r>
    </w:p>
    <w:p w:rsidR="00C76AC7" w:rsidRDefault="00C76AC7" w:rsidP="00C76AC7">
      <w:pPr>
        <w:spacing w:after="0"/>
        <w:ind w:left="180" w:hanging="180"/>
        <w:rPr>
          <w:sz w:val="20"/>
          <w:szCs w:val="20"/>
        </w:rPr>
      </w:pPr>
      <w:r w:rsidRPr="00FF7D5D">
        <w:rPr>
          <w:sz w:val="20"/>
          <w:szCs w:val="20"/>
        </w:rPr>
        <w:t>&lt;/moiety&gt;</w:t>
      </w:r>
    </w:p>
    <w:p w:rsidR="00520EA6" w:rsidRPr="00FF7D5D" w:rsidRDefault="00520EA6" w:rsidP="00C76AC7">
      <w:pPr>
        <w:spacing w:after="0"/>
        <w:ind w:left="180" w:hanging="180"/>
        <w:rPr>
          <w:sz w:val="20"/>
          <w:szCs w:val="20"/>
        </w:rPr>
      </w:pPr>
    </w:p>
    <w:p w:rsidR="002548E0" w:rsidRPr="00CD0CEB" w:rsidRDefault="002548E0" w:rsidP="00A96B28">
      <w:pPr>
        <w:pStyle w:val="ListParagraph"/>
        <w:numPr>
          <w:ilvl w:val="2"/>
          <w:numId w:val="26"/>
        </w:numPr>
        <w:rPr>
          <w:b/>
          <w:sz w:val="24"/>
          <w:szCs w:val="24"/>
        </w:rPr>
      </w:pPr>
      <w:r w:rsidRPr="00CD0CEB">
        <w:rPr>
          <w:b/>
          <w:sz w:val="24"/>
          <w:szCs w:val="24"/>
        </w:rPr>
        <w:lastRenderedPageBreak/>
        <w:t>Four site covalent link</w:t>
      </w:r>
    </w:p>
    <w:p w:rsidR="00BC43CC" w:rsidRDefault="00A25567" w:rsidP="00A25567">
      <w:pPr>
        <w:spacing w:after="0"/>
        <w:rPr>
          <w:sz w:val="24"/>
          <w:szCs w:val="24"/>
        </w:rPr>
      </w:pPr>
      <w:r w:rsidRPr="00A25567">
        <w:rPr>
          <w:sz w:val="24"/>
          <w:szCs w:val="24"/>
        </w:rPr>
        <w:t xml:space="preserve">Some modifications can cross-link more than two amino acids of a protein. For example, Desmosine links four amino acids (See Fig. …). </w:t>
      </w:r>
    </w:p>
    <w:p w:rsidR="00BC43CC" w:rsidRDefault="00BC43CC" w:rsidP="00A25567">
      <w:pPr>
        <w:spacing w:after="0"/>
        <w:rPr>
          <w:sz w:val="24"/>
          <w:szCs w:val="24"/>
        </w:rPr>
      </w:pPr>
    </w:p>
    <w:p w:rsidR="00BC43CC" w:rsidRDefault="00BC43CC" w:rsidP="00A25567">
      <w:pPr>
        <w:spacing w:after="0"/>
        <w:rPr>
          <w:sz w:val="24"/>
          <w:szCs w:val="24"/>
        </w:rPr>
      </w:pPr>
      <w:r>
        <w:rPr>
          <w:noProof/>
          <w:sz w:val="24"/>
          <w:szCs w:val="24"/>
        </w:rPr>
        <w:drawing>
          <wp:inline distT="0" distB="0" distL="0" distR="0" wp14:anchorId="2D7E8F76" wp14:editId="6B526CB8">
            <wp:extent cx="5452874" cy="1996440"/>
            <wp:effectExtent l="0" t="0" r="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2920" cy="2000118"/>
                    </a:xfrm>
                    <a:prstGeom prst="rect">
                      <a:avLst/>
                    </a:prstGeom>
                    <a:noFill/>
                  </pic:spPr>
                </pic:pic>
              </a:graphicData>
            </a:graphic>
          </wp:inline>
        </w:drawing>
      </w:r>
    </w:p>
    <w:p w:rsidR="00720A48" w:rsidRDefault="00720A48" w:rsidP="00BC43CC">
      <w:pPr>
        <w:pStyle w:val="ListParagraph"/>
        <w:ind w:left="0"/>
        <w:rPr>
          <w:sz w:val="24"/>
          <w:szCs w:val="24"/>
        </w:rPr>
      </w:pPr>
    </w:p>
    <w:p w:rsidR="00BC43CC" w:rsidRDefault="00BC43CC" w:rsidP="00BC43CC">
      <w:pPr>
        <w:pStyle w:val="ListParagraph"/>
        <w:ind w:left="0"/>
        <w:rPr>
          <w:sz w:val="24"/>
          <w:szCs w:val="24"/>
        </w:rPr>
      </w:pPr>
      <w:r>
        <w:rPr>
          <w:sz w:val="24"/>
          <w:szCs w:val="24"/>
        </w:rPr>
        <w:t xml:space="preserve">Fig… </w:t>
      </w:r>
      <w:proofErr w:type="gramStart"/>
      <w:r>
        <w:rPr>
          <w:sz w:val="24"/>
          <w:szCs w:val="24"/>
        </w:rPr>
        <w:t xml:space="preserve">Model of </w:t>
      </w:r>
      <w:proofErr w:type="spellStart"/>
      <w:r>
        <w:rPr>
          <w:sz w:val="24"/>
          <w:szCs w:val="24"/>
        </w:rPr>
        <w:t>Desmosine</w:t>
      </w:r>
      <w:proofErr w:type="spellEnd"/>
      <w:r>
        <w:rPr>
          <w:sz w:val="24"/>
          <w:szCs w:val="24"/>
        </w:rPr>
        <w:t xml:space="preserve"> link.</w:t>
      </w:r>
      <w:proofErr w:type="gramEnd"/>
      <w:r>
        <w:rPr>
          <w:sz w:val="24"/>
          <w:szCs w:val="24"/>
        </w:rPr>
        <w:t xml:space="preserve">  </w:t>
      </w:r>
    </w:p>
    <w:p w:rsidR="00A25567" w:rsidRDefault="00A25567" w:rsidP="00A25567">
      <w:pPr>
        <w:spacing w:after="0"/>
        <w:rPr>
          <w:sz w:val="24"/>
          <w:szCs w:val="24"/>
        </w:rPr>
      </w:pPr>
      <w:r w:rsidRPr="00A25567">
        <w:rPr>
          <w:sz w:val="24"/>
          <w:szCs w:val="24"/>
        </w:rPr>
        <w:t>Therefore, four moieties “Amino acid connection points” will be used in the definition of modifying substance Desmosine.</w:t>
      </w:r>
    </w:p>
    <w:p w:rsidR="00A25567" w:rsidRPr="00FF7D5D" w:rsidRDefault="00A25567" w:rsidP="00A25567">
      <w:pPr>
        <w:spacing w:after="0"/>
        <w:rPr>
          <w:sz w:val="20"/>
          <w:szCs w:val="20"/>
        </w:rPr>
      </w:pPr>
      <w:r w:rsidRPr="00FF7D5D">
        <w:rPr>
          <w:sz w:val="20"/>
          <w:szCs w:val="20"/>
        </w:rPr>
        <w:t>&lt;moiety&gt;</w:t>
      </w:r>
    </w:p>
    <w:p w:rsidR="00A25567" w:rsidRPr="00FF7D5D" w:rsidRDefault="00A25567" w:rsidP="00A25567">
      <w:pPr>
        <w:spacing w:after="0"/>
        <w:ind w:left="720"/>
        <w:rPr>
          <w:sz w:val="20"/>
          <w:szCs w:val="20"/>
        </w:rPr>
      </w:pPr>
      <w:r w:rsidRPr="00FF7D5D">
        <w:rPr>
          <w:sz w:val="20"/>
          <w:szCs w:val="20"/>
        </w:rPr>
        <w:t>&lt;code code="C118427" codeSystem="2.16.840.1.113883.3.26.1.1" displayName="AMINO ACID CONNECTION POINTS" /&gt;</w:t>
      </w:r>
    </w:p>
    <w:p w:rsidR="00A25567" w:rsidRPr="00FF7D5D" w:rsidRDefault="00A25567" w:rsidP="00A25567">
      <w:pPr>
        <w:spacing w:after="0"/>
        <w:ind w:left="720"/>
        <w:rPr>
          <w:sz w:val="20"/>
          <w:szCs w:val="20"/>
        </w:rPr>
      </w:pPr>
      <w:r w:rsidRPr="00FF7D5D">
        <w:rPr>
          <w:sz w:val="20"/>
          <w:szCs w:val="20"/>
        </w:rPr>
        <w:t>&lt;</w:t>
      </w:r>
      <w:r>
        <w:rPr>
          <w:sz w:val="20"/>
          <w:szCs w:val="20"/>
        </w:rPr>
        <w:t>positionNumber value="25</w:t>
      </w:r>
      <w:r w:rsidRPr="00FF7D5D">
        <w:rPr>
          <w:sz w:val="20"/>
          <w:szCs w:val="20"/>
        </w:rPr>
        <w:t>" /&gt;</w:t>
      </w:r>
    </w:p>
    <w:p w:rsidR="00A25567" w:rsidRPr="00FF7D5D" w:rsidRDefault="00A25567" w:rsidP="00A25567">
      <w:pPr>
        <w:spacing w:after="0"/>
        <w:ind w:left="720"/>
        <w:rPr>
          <w:sz w:val="20"/>
          <w:szCs w:val="20"/>
        </w:rPr>
      </w:pPr>
      <w:r>
        <w:rPr>
          <w:sz w:val="20"/>
          <w:szCs w:val="20"/>
        </w:rPr>
        <w:t>&lt;positionNumber value="21</w:t>
      </w:r>
      <w:r w:rsidRPr="00FF7D5D">
        <w:rPr>
          <w:sz w:val="20"/>
          <w:szCs w:val="20"/>
        </w:rPr>
        <w:t>" /&gt;</w:t>
      </w:r>
    </w:p>
    <w:p w:rsidR="00A25567" w:rsidRPr="00FF7D5D" w:rsidRDefault="00A25567" w:rsidP="00A25567">
      <w:pPr>
        <w:spacing w:after="0"/>
        <w:ind w:left="720"/>
        <w:rPr>
          <w:sz w:val="20"/>
          <w:szCs w:val="20"/>
        </w:rPr>
      </w:pPr>
      <w:r w:rsidRPr="00FF7D5D">
        <w:rPr>
          <w:sz w:val="20"/>
          <w:szCs w:val="20"/>
        </w:rPr>
        <w:t>&lt;partMoiety /&gt;</w:t>
      </w:r>
    </w:p>
    <w:p w:rsidR="00A25567" w:rsidRPr="00FF7D5D" w:rsidRDefault="00A25567" w:rsidP="00A25567">
      <w:pPr>
        <w:spacing w:after="0"/>
        <w:rPr>
          <w:sz w:val="20"/>
          <w:szCs w:val="20"/>
        </w:rPr>
      </w:pPr>
      <w:r w:rsidRPr="00FF7D5D">
        <w:rPr>
          <w:sz w:val="20"/>
          <w:szCs w:val="20"/>
        </w:rPr>
        <w:t>&lt;/moiety&gt;</w:t>
      </w:r>
    </w:p>
    <w:p w:rsidR="00A25567" w:rsidRPr="00FF7D5D" w:rsidRDefault="00A25567" w:rsidP="00A25567">
      <w:pPr>
        <w:spacing w:after="0"/>
        <w:rPr>
          <w:sz w:val="20"/>
          <w:szCs w:val="20"/>
        </w:rPr>
      </w:pPr>
      <w:r w:rsidRPr="00FF7D5D">
        <w:rPr>
          <w:sz w:val="20"/>
          <w:szCs w:val="20"/>
        </w:rPr>
        <w:t>&lt;moiety&gt;</w:t>
      </w:r>
    </w:p>
    <w:p w:rsidR="00A25567" w:rsidRPr="00FF7D5D" w:rsidRDefault="00A25567" w:rsidP="00A25567">
      <w:pPr>
        <w:spacing w:after="0"/>
        <w:ind w:left="720"/>
        <w:rPr>
          <w:sz w:val="20"/>
          <w:szCs w:val="20"/>
        </w:rPr>
      </w:pPr>
      <w:r w:rsidRPr="00FF7D5D">
        <w:rPr>
          <w:sz w:val="20"/>
          <w:szCs w:val="20"/>
        </w:rPr>
        <w:t>&lt;code code="C118427" codeSystem="2.16.840.1.113883.3.26.1.1" displayName="AMINO ACID CONNECTION POINTS" /&gt;</w:t>
      </w:r>
    </w:p>
    <w:p w:rsidR="00A25567" w:rsidRPr="00FF7D5D" w:rsidRDefault="00A25567" w:rsidP="00A25567">
      <w:pPr>
        <w:spacing w:after="0"/>
        <w:ind w:left="720"/>
        <w:rPr>
          <w:sz w:val="20"/>
          <w:szCs w:val="20"/>
        </w:rPr>
      </w:pPr>
      <w:r>
        <w:rPr>
          <w:sz w:val="20"/>
          <w:szCs w:val="20"/>
        </w:rPr>
        <w:t>&lt;positionNumber value="26</w:t>
      </w:r>
      <w:r w:rsidRPr="00FF7D5D">
        <w:rPr>
          <w:sz w:val="20"/>
          <w:szCs w:val="20"/>
        </w:rPr>
        <w:t>" /&gt;</w:t>
      </w:r>
    </w:p>
    <w:p w:rsidR="00A25567" w:rsidRPr="00FF7D5D" w:rsidRDefault="00A25567" w:rsidP="00A25567">
      <w:pPr>
        <w:spacing w:after="0"/>
        <w:ind w:left="720"/>
        <w:rPr>
          <w:sz w:val="20"/>
          <w:szCs w:val="20"/>
        </w:rPr>
      </w:pPr>
      <w:r>
        <w:rPr>
          <w:sz w:val="20"/>
          <w:szCs w:val="20"/>
        </w:rPr>
        <w:t>&lt;positionNumber value="22</w:t>
      </w:r>
      <w:r w:rsidRPr="00FF7D5D">
        <w:rPr>
          <w:sz w:val="20"/>
          <w:szCs w:val="20"/>
        </w:rPr>
        <w:t>" /&gt;</w:t>
      </w:r>
    </w:p>
    <w:p w:rsidR="00A25567" w:rsidRPr="00FF7D5D" w:rsidRDefault="00A25567" w:rsidP="00A25567">
      <w:pPr>
        <w:spacing w:after="0"/>
        <w:ind w:left="720"/>
        <w:rPr>
          <w:sz w:val="20"/>
          <w:szCs w:val="20"/>
        </w:rPr>
      </w:pPr>
      <w:r w:rsidRPr="00FF7D5D">
        <w:rPr>
          <w:sz w:val="20"/>
          <w:szCs w:val="20"/>
        </w:rPr>
        <w:t>&lt;partMoiety /&gt;</w:t>
      </w:r>
    </w:p>
    <w:p w:rsidR="00A25567" w:rsidRPr="00FF7D5D" w:rsidRDefault="00A25567" w:rsidP="00A25567">
      <w:pPr>
        <w:spacing w:after="0"/>
        <w:rPr>
          <w:sz w:val="20"/>
          <w:szCs w:val="20"/>
        </w:rPr>
      </w:pPr>
      <w:r w:rsidRPr="00FF7D5D">
        <w:rPr>
          <w:sz w:val="20"/>
          <w:szCs w:val="20"/>
        </w:rPr>
        <w:t>&lt;/moiety&gt;</w:t>
      </w:r>
    </w:p>
    <w:p w:rsidR="00A25567" w:rsidRPr="00FF7D5D" w:rsidRDefault="00A25567" w:rsidP="00A25567">
      <w:pPr>
        <w:spacing w:after="0"/>
        <w:rPr>
          <w:sz w:val="20"/>
          <w:szCs w:val="20"/>
        </w:rPr>
      </w:pPr>
      <w:r w:rsidRPr="00FF7D5D">
        <w:rPr>
          <w:sz w:val="20"/>
          <w:szCs w:val="20"/>
        </w:rPr>
        <w:t>&lt;moiety&gt;</w:t>
      </w:r>
    </w:p>
    <w:p w:rsidR="00A25567" w:rsidRPr="00FF7D5D" w:rsidRDefault="00A25567" w:rsidP="00A25567">
      <w:pPr>
        <w:spacing w:after="0"/>
        <w:ind w:left="720"/>
        <w:rPr>
          <w:sz w:val="20"/>
          <w:szCs w:val="20"/>
        </w:rPr>
      </w:pPr>
      <w:r w:rsidRPr="00FF7D5D">
        <w:rPr>
          <w:sz w:val="20"/>
          <w:szCs w:val="20"/>
        </w:rPr>
        <w:t>&lt;code code="C118427" codeSystem="2.16.840.1.113883.3.26.1.1" displayName="AMINO ACID CONNECTION POINTS" /&gt;</w:t>
      </w:r>
    </w:p>
    <w:p w:rsidR="00A25567" w:rsidRPr="00FF7D5D" w:rsidRDefault="00A25567" w:rsidP="00A25567">
      <w:pPr>
        <w:spacing w:after="0"/>
        <w:ind w:left="720"/>
        <w:rPr>
          <w:sz w:val="20"/>
          <w:szCs w:val="20"/>
        </w:rPr>
      </w:pPr>
      <w:r w:rsidRPr="00FF7D5D">
        <w:rPr>
          <w:sz w:val="20"/>
          <w:szCs w:val="20"/>
        </w:rPr>
        <w:t>&lt;positionNumber value="</w:t>
      </w:r>
      <w:r>
        <w:rPr>
          <w:sz w:val="20"/>
          <w:szCs w:val="20"/>
        </w:rPr>
        <w:t>27</w:t>
      </w:r>
      <w:r w:rsidRPr="00FF7D5D">
        <w:rPr>
          <w:sz w:val="20"/>
          <w:szCs w:val="20"/>
        </w:rPr>
        <w:t>" /&gt;</w:t>
      </w:r>
    </w:p>
    <w:p w:rsidR="00A25567" w:rsidRPr="00FF7D5D" w:rsidRDefault="00A25567" w:rsidP="00A25567">
      <w:pPr>
        <w:spacing w:after="0"/>
        <w:ind w:left="720"/>
        <w:rPr>
          <w:sz w:val="20"/>
          <w:szCs w:val="20"/>
        </w:rPr>
      </w:pPr>
      <w:r w:rsidRPr="00FF7D5D">
        <w:rPr>
          <w:sz w:val="20"/>
          <w:szCs w:val="20"/>
        </w:rPr>
        <w:t>&lt;positionNumber value="</w:t>
      </w:r>
      <w:r>
        <w:rPr>
          <w:sz w:val="20"/>
          <w:szCs w:val="20"/>
        </w:rPr>
        <w:t>23</w:t>
      </w:r>
      <w:r w:rsidRPr="00FF7D5D">
        <w:rPr>
          <w:sz w:val="20"/>
          <w:szCs w:val="20"/>
        </w:rPr>
        <w:t>" /&gt;</w:t>
      </w:r>
    </w:p>
    <w:p w:rsidR="00A25567" w:rsidRPr="00FF7D5D" w:rsidRDefault="00A25567" w:rsidP="00A25567">
      <w:pPr>
        <w:spacing w:after="0"/>
        <w:ind w:left="720"/>
        <w:rPr>
          <w:sz w:val="20"/>
          <w:szCs w:val="20"/>
        </w:rPr>
      </w:pPr>
      <w:r w:rsidRPr="00FF7D5D">
        <w:rPr>
          <w:sz w:val="20"/>
          <w:szCs w:val="20"/>
        </w:rPr>
        <w:t>&lt;partMoiety /&gt;</w:t>
      </w:r>
    </w:p>
    <w:p w:rsidR="00A25567" w:rsidRPr="00FF7D5D" w:rsidRDefault="00A25567" w:rsidP="00A25567">
      <w:pPr>
        <w:spacing w:after="0"/>
        <w:rPr>
          <w:sz w:val="20"/>
          <w:szCs w:val="20"/>
        </w:rPr>
      </w:pPr>
      <w:r w:rsidRPr="00FF7D5D">
        <w:rPr>
          <w:sz w:val="20"/>
          <w:szCs w:val="20"/>
        </w:rPr>
        <w:t>&lt;/moiety&gt;</w:t>
      </w:r>
    </w:p>
    <w:p w:rsidR="00A25567" w:rsidRPr="00FF7D5D" w:rsidRDefault="00A25567" w:rsidP="00A25567">
      <w:pPr>
        <w:spacing w:after="0"/>
        <w:rPr>
          <w:sz w:val="20"/>
          <w:szCs w:val="20"/>
        </w:rPr>
      </w:pPr>
      <w:r w:rsidRPr="00FF7D5D">
        <w:rPr>
          <w:sz w:val="20"/>
          <w:szCs w:val="20"/>
        </w:rPr>
        <w:t>&lt;moiety&gt;</w:t>
      </w:r>
    </w:p>
    <w:p w:rsidR="00A25567" w:rsidRPr="00FF7D5D" w:rsidRDefault="00A25567" w:rsidP="00A25567">
      <w:pPr>
        <w:spacing w:after="0"/>
        <w:ind w:left="720"/>
        <w:rPr>
          <w:sz w:val="20"/>
          <w:szCs w:val="20"/>
        </w:rPr>
      </w:pPr>
      <w:r w:rsidRPr="00FF7D5D">
        <w:rPr>
          <w:sz w:val="20"/>
          <w:szCs w:val="20"/>
        </w:rPr>
        <w:lastRenderedPageBreak/>
        <w:t>&lt;code code="C118427" codeSystem="2.16.840.1.113883.3.26.1.1" displayName="AMINO ACID CONNECTION POINTS" /&gt;</w:t>
      </w:r>
    </w:p>
    <w:p w:rsidR="00A25567" w:rsidRPr="00FF7D5D" w:rsidRDefault="00A25567" w:rsidP="00A25567">
      <w:pPr>
        <w:spacing w:after="0"/>
        <w:ind w:left="720"/>
        <w:rPr>
          <w:sz w:val="20"/>
          <w:szCs w:val="20"/>
        </w:rPr>
      </w:pPr>
      <w:r w:rsidRPr="00FF7D5D">
        <w:rPr>
          <w:sz w:val="20"/>
          <w:szCs w:val="20"/>
        </w:rPr>
        <w:t>&lt;positionNumber value="</w:t>
      </w:r>
      <w:r>
        <w:rPr>
          <w:sz w:val="20"/>
          <w:szCs w:val="20"/>
        </w:rPr>
        <w:t>2</w:t>
      </w:r>
      <w:r w:rsidRPr="00FF7D5D">
        <w:rPr>
          <w:sz w:val="20"/>
          <w:szCs w:val="20"/>
        </w:rPr>
        <w:t>8" /&gt;</w:t>
      </w:r>
    </w:p>
    <w:p w:rsidR="00A25567" w:rsidRPr="00FF7D5D" w:rsidRDefault="00A25567" w:rsidP="00A25567">
      <w:pPr>
        <w:spacing w:after="0"/>
        <w:ind w:left="720"/>
        <w:rPr>
          <w:sz w:val="20"/>
          <w:szCs w:val="20"/>
        </w:rPr>
      </w:pPr>
      <w:r>
        <w:rPr>
          <w:sz w:val="20"/>
          <w:szCs w:val="20"/>
        </w:rPr>
        <w:t>&lt;positionNumber value="24</w:t>
      </w:r>
      <w:r w:rsidRPr="00FF7D5D">
        <w:rPr>
          <w:sz w:val="20"/>
          <w:szCs w:val="20"/>
        </w:rPr>
        <w:t>" /&gt;</w:t>
      </w:r>
    </w:p>
    <w:p w:rsidR="00A25567" w:rsidRPr="00FF7D5D" w:rsidRDefault="00A25567" w:rsidP="00A25567">
      <w:pPr>
        <w:spacing w:after="0"/>
        <w:ind w:left="720"/>
        <w:rPr>
          <w:sz w:val="20"/>
          <w:szCs w:val="20"/>
        </w:rPr>
      </w:pPr>
      <w:r w:rsidRPr="00FF7D5D">
        <w:rPr>
          <w:sz w:val="20"/>
          <w:szCs w:val="20"/>
        </w:rPr>
        <w:t>&lt;partMoiety /&gt;</w:t>
      </w:r>
    </w:p>
    <w:p w:rsidR="00A25567" w:rsidRPr="00FF7D5D" w:rsidRDefault="00A25567" w:rsidP="00A25567">
      <w:pPr>
        <w:spacing w:after="0"/>
        <w:rPr>
          <w:sz w:val="20"/>
          <w:szCs w:val="20"/>
        </w:rPr>
      </w:pPr>
      <w:r w:rsidRPr="00FF7D5D">
        <w:rPr>
          <w:sz w:val="20"/>
          <w:szCs w:val="20"/>
        </w:rPr>
        <w:t>&lt;/moiety&gt;</w:t>
      </w:r>
    </w:p>
    <w:p w:rsidR="00A25567" w:rsidRDefault="00A25567" w:rsidP="00A25567">
      <w:pPr>
        <w:pStyle w:val="ListParagraph"/>
        <w:rPr>
          <w:sz w:val="24"/>
          <w:szCs w:val="24"/>
        </w:rPr>
      </w:pPr>
    </w:p>
    <w:p w:rsidR="009A1405" w:rsidRPr="00CD0CEB" w:rsidRDefault="003C1C23" w:rsidP="00A96B28">
      <w:pPr>
        <w:pStyle w:val="ListParagraph"/>
        <w:numPr>
          <w:ilvl w:val="2"/>
          <w:numId w:val="26"/>
        </w:numPr>
        <w:rPr>
          <w:b/>
          <w:sz w:val="24"/>
          <w:szCs w:val="24"/>
        </w:rPr>
      </w:pPr>
      <w:r w:rsidRPr="00CD0CEB">
        <w:rPr>
          <w:b/>
          <w:sz w:val="24"/>
          <w:szCs w:val="24"/>
        </w:rPr>
        <w:t>N</w:t>
      </w:r>
      <w:r w:rsidR="009A1405" w:rsidRPr="00CD0CEB">
        <w:rPr>
          <w:b/>
          <w:sz w:val="24"/>
          <w:szCs w:val="24"/>
        </w:rPr>
        <w:t>on-covalent link</w:t>
      </w:r>
    </w:p>
    <w:p w:rsidR="00522D7C" w:rsidRDefault="00880126" w:rsidP="00E95560">
      <w:pPr>
        <w:spacing w:after="0" w:line="240" w:lineRule="auto"/>
        <w:rPr>
          <w:sz w:val="24"/>
          <w:szCs w:val="24"/>
        </w:rPr>
      </w:pPr>
      <w:r>
        <w:rPr>
          <w:sz w:val="24"/>
          <w:szCs w:val="24"/>
        </w:rPr>
        <w:t xml:space="preserve">Oftentimes </w:t>
      </w:r>
      <w:r w:rsidR="00CE0E8E">
        <w:rPr>
          <w:sz w:val="24"/>
          <w:szCs w:val="24"/>
        </w:rPr>
        <w:t>protein</w:t>
      </w:r>
      <w:r w:rsidR="003E1406">
        <w:rPr>
          <w:sz w:val="24"/>
          <w:szCs w:val="24"/>
        </w:rPr>
        <w:t>s form electrostatic interactions or coordinat</w:t>
      </w:r>
      <w:r w:rsidR="00393742">
        <w:rPr>
          <w:sz w:val="24"/>
          <w:szCs w:val="24"/>
        </w:rPr>
        <w:t>e</w:t>
      </w:r>
      <w:r w:rsidR="003E1406">
        <w:rPr>
          <w:sz w:val="24"/>
          <w:szCs w:val="24"/>
        </w:rPr>
        <w:t xml:space="preserve"> bonds with </w:t>
      </w:r>
      <w:r w:rsidR="008A7431">
        <w:rPr>
          <w:sz w:val="24"/>
          <w:szCs w:val="24"/>
        </w:rPr>
        <w:t>ligand</w:t>
      </w:r>
      <w:r w:rsidR="00393742">
        <w:rPr>
          <w:sz w:val="24"/>
          <w:szCs w:val="24"/>
        </w:rPr>
        <w:t>s</w:t>
      </w:r>
      <w:r w:rsidR="003E1406">
        <w:rPr>
          <w:sz w:val="24"/>
          <w:szCs w:val="24"/>
        </w:rPr>
        <w:t xml:space="preserve"> or metal atom</w:t>
      </w:r>
      <w:r w:rsidR="00393742">
        <w:rPr>
          <w:sz w:val="24"/>
          <w:szCs w:val="24"/>
        </w:rPr>
        <w:t>s</w:t>
      </w:r>
      <w:r w:rsidR="00CE0E8E">
        <w:rPr>
          <w:sz w:val="24"/>
          <w:szCs w:val="24"/>
        </w:rPr>
        <w:t xml:space="preserve">. </w:t>
      </w:r>
      <w:r w:rsidR="008A7431">
        <w:rPr>
          <w:sz w:val="24"/>
          <w:szCs w:val="24"/>
        </w:rPr>
        <w:t xml:space="preserve">This type of interactions is typical for enzymes. </w:t>
      </w:r>
      <w:r w:rsidR="003E1406">
        <w:rPr>
          <w:sz w:val="24"/>
          <w:szCs w:val="24"/>
        </w:rPr>
        <w:t xml:space="preserve">It is possible to apply our approach to describe the active center of an enzyme as accurately as modern chemoinformatics allows one to describe </w:t>
      </w:r>
      <w:r w:rsidR="008A7431">
        <w:rPr>
          <w:sz w:val="24"/>
          <w:szCs w:val="24"/>
        </w:rPr>
        <w:t xml:space="preserve">ionic and </w:t>
      </w:r>
      <w:r w:rsidR="003E1406">
        <w:rPr>
          <w:sz w:val="24"/>
          <w:szCs w:val="24"/>
        </w:rPr>
        <w:t xml:space="preserve">coordinate interactions. </w:t>
      </w:r>
      <w:r w:rsidR="008A7431">
        <w:rPr>
          <w:sz w:val="24"/>
          <w:szCs w:val="24"/>
        </w:rPr>
        <w:t xml:space="preserve">For example, we can represent the </w:t>
      </w:r>
      <w:r w:rsidR="008A7431" w:rsidRPr="00BB17C7">
        <w:rPr>
          <w:sz w:val="24"/>
          <w:szCs w:val="24"/>
        </w:rPr>
        <w:t>heme binding site of Lactoperoxidase</w:t>
      </w:r>
      <w:r w:rsidR="008A7431">
        <w:rPr>
          <w:sz w:val="24"/>
          <w:szCs w:val="24"/>
        </w:rPr>
        <w:t xml:space="preserve"> (see Fig…)</w:t>
      </w:r>
      <w:r w:rsidR="00E95560">
        <w:rPr>
          <w:sz w:val="24"/>
          <w:szCs w:val="24"/>
        </w:rPr>
        <w:t xml:space="preserve"> that</w:t>
      </w:r>
      <w:r w:rsidR="000B0322">
        <w:rPr>
          <w:sz w:val="24"/>
          <w:szCs w:val="24"/>
        </w:rPr>
        <w:t xml:space="preserve"> involves two covalently bound amino acids (Asp</w:t>
      </w:r>
      <w:r w:rsidR="00E95560">
        <w:rPr>
          <w:sz w:val="24"/>
          <w:szCs w:val="24"/>
        </w:rPr>
        <w:t xml:space="preserve"> 125</w:t>
      </w:r>
      <w:r w:rsidR="000B0322">
        <w:rPr>
          <w:sz w:val="24"/>
          <w:szCs w:val="24"/>
        </w:rPr>
        <w:t>, Glu</w:t>
      </w:r>
      <w:r w:rsidR="00E95560">
        <w:rPr>
          <w:sz w:val="24"/>
          <w:szCs w:val="24"/>
        </w:rPr>
        <w:t xml:space="preserve"> 275</w:t>
      </w:r>
      <w:r w:rsidR="000B0322">
        <w:rPr>
          <w:sz w:val="24"/>
          <w:szCs w:val="24"/>
        </w:rPr>
        <w:t>) and one amino acid (His</w:t>
      </w:r>
      <w:r w:rsidR="00E95560">
        <w:rPr>
          <w:sz w:val="24"/>
          <w:szCs w:val="24"/>
        </w:rPr>
        <w:t xml:space="preserve"> 368</w:t>
      </w:r>
      <w:r w:rsidR="000B0322">
        <w:rPr>
          <w:sz w:val="24"/>
          <w:szCs w:val="24"/>
        </w:rPr>
        <w:t>)</w:t>
      </w:r>
      <w:r w:rsidR="00E95560">
        <w:rPr>
          <w:sz w:val="24"/>
          <w:szCs w:val="24"/>
        </w:rPr>
        <w:t xml:space="preserve"> coordinated with iron(II) of the heme</w:t>
      </w:r>
      <w:r w:rsidR="000B0322">
        <w:rPr>
          <w:sz w:val="24"/>
          <w:szCs w:val="24"/>
        </w:rPr>
        <w:t>. All three ar</w:t>
      </w:r>
      <w:r w:rsidR="00EE4A12">
        <w:rPr>
          <w:sz w:val="24"/>
          <w:szCs w:val="24"/>
        </w:rPr>
        <w:t>e present in the same structure and have unique atom</w:t>
      </w:r>
      <w:r w:rsidR="00522D7C">
        <w:rPr>
          <w:sz w:val="24"/>
          <w:szCs w:val="24"/>
        </w:rPr>
        <w:t xml:space="preserve"> number</w:t>
      </w:r>
      <w:r w:rsidR="00EE4A12">
        <w:rPr>
          <w:sz w:val="24"/>
          <w:szCs w:val="24"/>
        </w:rPr>
        <w:t>ing</w:t>
      </w:r>
      <w:r w:rsidR="00227CFB">
        <w:rPr>
          <w:sz w:val="24"/>
          <w:szCs w:val="24"/>
        </w:rPr>
        <w:t>.</w:t>
      </w:r>
      <w:r w:rsidR="00E95560">
        <w:rPr>
          <w:sz w:val="24"/>
          <w:szCs w:val="24"/>
        </w:rPr>
        <w:t xml:space="preserve"> </w:t>
      </w:r>
      <w:r w:rsidR="00BD2F18">
        <w:rPr>
          <w:sz w:val="24"/>
          <w:szCs w:val="24"/>
        </w:rPr>
        <w:t>The m</w:t>
      </w:r>
      <w:r w:rsidR="00E95560">
        <w:rPr>
          <w:sz w:val="24"/>
          <w:szCs w:val="24"/>
        </w:rPr>
        <w:t xml:space="preserve">etal-organic complex is represented as recommended in the </w:t>
      </w:r>
      <w:r w:rsidR="00E95560" w:rsidRPr="00E95560">
        <w:rPr>
          <w:sz w:val="24"/>
          <w:szCs w:val="24"/>
        </w:rPr>
        <w:t>FDA</w:t>
      </w:r>
      <w:r w:rsidR="00A25567">
        <w:rPr>
          <w:sz w:val="24"/>
          <w:szCs w:val="24"/>
        </w:rPr>
        <w:t xml:space="preserve"> </w:t>
      </w:r>
      <w:r w:rsidR="00E95560" w:rsidRPr="00E95560">
        <w:rPr>
          <w:sz w:val="24"/>
          <w:szCs w:val="24"/>
        </w:rPr>
        <w:t>Substance Registration System Standard Operating Procedure</w:t>
      </w:r>
      <w:r w:rsidR="00E95560">
        <w:rPr>
          <w:sz w:val="24"/>
          <w:szCs w:val="24"/>
        </w:rPr>
        <w:t>.</w:t>
      </w:r>
      <w:r w:rsidR="00E95560" w:rsidRPr="00E95560">
        <w:rPr>
          <w:sz w:val="24"/>
          <w:szCs w:val="24"/>
        </w:rPr>
        <w:t xml:space="preserve"> </w:t>
      </w:r>
    </w:p>
    <w:p w:rsidR="00BB17C7" w:rsidRPr="00BB17C7" w:rsidRDefault="00BB17C7" w:rsidP="00304261">
      <w:pPr>
        <w:spacing w:after="0" w:line="240" w:lineRule="auto"/>
        <w:rPr>
          <w:sz w:val="24"/>
          <w:szCs w:val="24"/>
        </w:rPr>
      </w:pPr>
    </w:p>
    <w:p w:rsidR="0009420A" w:rsidRDefault="0009420A" w:rsidP="00EE4A12">
      <w:pPr>
        <w:spacing w:after="0" w:line="240" w:lineRule="auto"/>
        <w:rPr>
          <w:sz w:val="24"/>
          <w:szCs w:val="24"/>
        </w:rPr>
      </w:pPr>
      <w:r>
        <w:rPr>
          <w:noProof/>
          <w:sz w:val="24"/>
          <w:szCs w:val="24"/>
        </w:rPr>
        <w:drawing>
          <wp:inline distT="0" distB="0" distL="0" distR="0" wp14:anchorId="29DFE6D8" wp14:editId="0DA7BAEC">
            <wp:extent cx="4876800" cy="401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3866" cy="4023762"/>
                    </a:xfrm>
                    <a:prstGeom prst="rect">
                      <a:avLst/>
                    </a:prstGeom>
                    <a:noFill/>
                  </pic:spPr>
                </pic:pic>
              </a:graphicData>
            </a:graphic>
          </wp:inline>
        </w:drawing>
      </w:r>
    </w:p>
    <w:p w:rsidR="00EE4A12" w:rsidRPr="00BB17C7" w:rsidRDefault="000317F9" w:rsidP="00EE4A12">
      <w:pPr>
        <w:spacing w:after="0" w:line="240" w:lineRule="auto"/>
        <w:rPr>
          <w:sz w:val="24"/>
          <w:szCs w:val="24"/>
        </w:rPr>
      </w:pPr>
      <w:r w:rsidRPr="00BB17C7">
        <w:rPr>
          <w:sz w:val="24"/>
          <w:szCs w:val="24"/>
        </w:rPr>
        <w:t>Fig</w:t>
      </w:r>
      <w:r w:rsidR="00605969">
        <w:rPr>
          <w:sz w:val="24"/>
          <w:szCs w:val="24"/>
        </w:rPr>
        <w:t>…</w:t>
      </w:r>
      <w:r w:rsidRPr="00BB17C7">
        <w:rPr>
          <w:sz w:val="24"/>
          <w:szCs w:val="24"/>
        </w:rPr>
        <w:t xml:space="preserve"> Model of the h</w:t>
      </w:r>
      <w:r w:rsidR="00A05F1C" w:rsidRPr="00BB17C7">
        <w:rPr>
          <w:sz w:val="24"/>
          <w:szCs w:val="24"/>
        </w:rPr>
        <w:t>eme binding site of Lactoperoxidase</w:t>
      </w:r>
      <w:r w:rsidR="00605969" w:rsidRPr="00605969">
        <w:rPr>
          <w:sz w:val="24"/>
          <w:szCs w:val="24"/>
        </w:rPr>
        <w:t xml:space="preserve"> </w:t>
      </w:r>
      <w:r w:rsidR="00605969">
        <w:rPr>
          <w:sz w:val="24"/>
          <w:szCs w:val="24"/>
        </w:rPr>
        <w:t>(</w:t>
      </w:r>
      <w:r w:rsidR="00605969" w:rsidRPr="00605969">
        <w:rPr>
          <w:sz w:val="24"/>
          <w:szCs w:val="24"/>
        </w:rPr>
        <w:t>Bovine</w:t>
      </w:r>
      <w:r w:rsidR="00605969">
        <w:rPr>
          <w:sz w:val="24"/>
          <w:szCs w:val="24"/>
        </w:rPr>
        <w:t>)</w:t>
      </w:r>
      <w:r w:rsidR="00EE4A12">
        <w:rPr>
          <w:sz w:val="24"/>
          <w:szCs w:val="24"/>
        </w:rPr>
        <w:t xml:space="preserve">. Binding sites </w:t>
      </w:r>
      <w:r w:rsidR="0009420A">
        <w:rPr>
          <w:sz w:val="24"/>
          <w:szCs w:val="24"/>
        </w:rPr>
        <w:t xml:space="preserve">are </w:t>
      </w:r>
      <w:r w:rsidR="00EE4A12">
        <w:rPr>
          <w:sz w:val="24"/>
          <w:szCs w:val="24"/>
        </w:rPr>
        <w:t xml:space="preserve">taken from </w:t>
      </w:r>
      <w:r w:rsidR="00A05F1C" w:rsidRPr="00BB17C7">
        <w:rPr>
          <w:sz w:val="24"/>
          <w:szCs w:val="24"/>
        </w:rPr>
        <w:t xml:space="preserve">UNIPROT </w:t>
      </w:r>
      <w:r w:rsidR="00EE4A12">
        <w:rPr>
          <w:sz w:val="24"/>
          <w:szCs w:val="24"/>
        </w:rPr>
        <w:t>(</w:t>
      </w:r>
      <w:r w:rsidR="00A05F1C" w:rsidRPr="00BB17C7">
        <w:rPr>
          <w:sz w:val="24"/>
          <w:szCs w:val="24"/>
          <w:lang w:val="en"/>
        </w:rPr>
        <w:t>P80025</w:t>
      </w:r>
      <w:r w:rsidR="0009420A">
        <w:rPr>
          <w:sz w:val="24"/>
          <w:szCs w:val="24"/>
          <w:lang w:val="en"/>
        </w:rPr>
        <w:t>, signal peptide removed</w:t>
      </w:r>
      <w:r w:rsidR="00A05F1C" w:rsidRPr="00BB17C7">
        <w:rPr>
          <w:sz w:val="24"/>
          <w:szCs w:val="24"/>
          <w:lang w:val="en"/>
        </w:rPr>
        <w:t xml:space="preserve">). </w:t>
      </w:r>
      <w:r w:rsidR="00EE4A12">
        <w:rPr>
          <w:sz w:val="24"/>
          <w:szCs w:val="24"/>
          <w:lang w:val="en"/>
        </w:rPr>
        <w:t xml:space="preserve">The structure of </w:t>
      </w:r>
      <w:r w:rsidR="00CD0CEB">
        <w:rPr>
          <w:sz w:val="24"/>
          <w:szCs w:val="24"/>
          <w:lang w:val="en"/>
        </w:rPr>
        <w:t xml:space="preserve">the </w:t>
      </w:r>
      <w:r w:rsidR="00EE4A12">
        <w:rPr>
          <w:sz w:val="24"/>
          <w:szCs w:val="24"/>
          <w:lang w:val="en"/>
        </w:rPr>
        <w:t>heme is hypothesized based on literature.</w:t>
      </w:r>
    </w:p>
    <w:p w:rsidR="00A05F1C" w:rsidRDefault="00A05F1C" w:rsidP="00A05F1C">
      <w:pPr>
        <w:rPr>
          <w:sz w:val="24"/>
          <w:szCs w:val="24"/>
        </w:rPr>
      </w:pPr>
    </w:p>
    <w:p w:rsidR="000343F1" w:rsidRPr="00BB17C7" w:rsidRDefault="000343F1" w:rsidP="000343F1">
      <w:pPr>
        <w:spacing w:after="0" w:line="240" w:lineRule="auto"/>
        <w:rPr>
          <w:sz w:val="24"/>
          <w:szCs w:val="24"/>
        </w:rPr>
      </w:pPr>
      <w:r>
        <w:rPr>
          <w:sz w:val="24"/>
          <w:szCs w:val="24"/>
        </w:rPr>
        <w:t xml:space="preserve">The entire binding site is represented as a single structural modification with three pairs of connection points: </w:t>
      </w:r>
    </w:p>
    <w:p w:rsidR="000343F1" w:rsidRPr="00FF7D5D" w:rsidRDefault="000343F1" w:rsidP="000343F1">
      <w:pPr>
        <w:spacing w:after="0"/>
        <w:rPr>
          <w:sz w:val="20"/>
          <w:szCs w:val="20"/>
        </w:rPr>
      </w:pPr>
      <w:r w:rsidRPr="00FF7D5D">
        <w:rPr>
          <w:sz w:val="20"/>
          <w:szCs w:val="20"/>
        </w:rPr>
        <w:t>&lt;moiety&gt;</w:t>
      </w:r>
    </w:p>
    <w:p w:rsidR="000343F1" w:rsidRPr="00FF7D5D" w:rsidRDefault="000343F1" w:rsidP="000343F1">
      <w:pPr>
        <w:spacing w:after="0"/>
        <w:ind w:left="720"/>
        <w:rPr>
          <w:sz w:val="20"/>
          <w:szCs w:val="20"/>
        </w:rPr>
      </w:pPr>
      <w:r w:rsidRPr="00FF7D5D">
        <w:rPr>
          <w:sz w:val="20"/>
          <w:szCs w:val="20"/>
        </w:rPr>
        <w:t>&lt;code code="C118427" codeSystem="2.16.840.1.113883.3.26.1.1" displayName="AMINO ACID CONNECTION POINTS" /&gt;</w:t>
      </w:r>
    </w:p>
    <w:p w:rsidR="000343F1" w:rsidRPr="00FF7D5D" w:rsidRDefault="000343F1" w:rsidP="000343F1">
      <w:pPr>
        <w:spacing w:after="0"/>
        <w:ind w:left="720"/>
        <w:rPr>
          <w:sz w:val="20"/>
          <w:szCs w:val="20"/>
        </w:rPr>
      </w:pPr>
      <w:r w:rsidRPr="00FF7D5D">
        <w:rPr>
          <w:sz w:val="20"/>
          <w:szCs w:val="20"/>
        </w:rPr>
        <w:t>&lt;</w:t>
      </w:r>
      <w:r>
        <w:rPr>
          <w:sz w:val="20"/>
          <w:szCs w:val="20"/>
        </w:rPr>
        <w:t>positionNumber value="7</w:t>
      </w:r>
      <w:r w:rsidRPr="00FF7D5D">
        <w:rPr>
          <w:sz w:val="20"/>
          <w:szCs w:val="20"/>
        </w:rPr>
        <w:t>" /&gt;</w:t>
      </w:r>
    </w:p>
    <w:p w:rsidR="000343F1" w:rsidRPr="00FF7D5D" w:rsidRDefault="000343F1" w:rsidP="000343F1">
      <w:pPr>
        <w:spacing w:after="0"/>
        <w:ind w:left="720"/>
        <w:rPr>
          <w:sz w:val="20"/>
          <w:szCs w:val="20"/>
        </w:rPr>
      </w:pPr>
      <w:r>
        <w:rPr>
          <w:sz w:val="20"/>
          <w:szCs w:val="20"/>
        </w:rPr>
        <w:t>&lt;positionNumber value="6</w:t>
      </w:r>
      <w:r w:rsidRPr="00FF7D5D">
        <w:rPr>
          <w:sz w:val="20"/>
          <w:szCs w:val="20"/>
        </w:rPr>
        <w:t>" /&gt;</w:t>
      </w:r>
    </w:p>
    <w:p w:rsidR="000343F1" w:rsidRPr="00FF7D5D" w:rsidRDefault="000343F1" w:rsidP="000343F1">
      <w:pPr>
        <w:spacing w:after="0"/>
        <w:ind w:left="720"/>
        <w:rPr>
          <w:sz w:val="20"/>
          <w:szCs w:val="20"/>
        </w:rPr>
      </w:pPr>
      <w:r w:rsidRPr="00FF7D5D">
        <w:rPr>
          <w:sz w:val="20"/>
          <w:szCs w:val="20"/>
        </w:rPr>
        <w:t>&lt;partMoiety /&gt;</w:t>
      </w:r>
    </w:p>
    <w:p w:rsidR="000343F1" w:rsidRPr="00FF7D5D" w:rsidRDefault="000343F1" w:rsidP="000343F1">
      <w:pPr>
        <w:spacing w:after="0"/>
        <w:rPr>
          <w:sz w:val="20"/>
          <w:szCs w:val="20"/>
        </w:rPr>
      </w:pPr>
      <w:r w:rsidRPr="00FF7D5D">
        <w:rPr>
          <w:sz w:val="20"/>
          <w:szCs w:val="20"/>
        </w:rPr>
        <w:t>&lt;/moiety&gt;</w:t>
      </w:r>
    </w:p>
    <w:p w:rsidR="000343F1" w:rsidRPr="00FF7D5D" w:rsidRDefault="000343F1" w:rsidP="000343F1">
      <w:pPr>
        <w:spacing w:after="0"/>
        <w:rPr>
          <w:sz w:val="20"/>
          <w:szCs w:val="20"/>
        </w:rPr>
      </w:pPr>
      <w:r w:rsidRPr="00FF7D5D">
        <w:rPr>
          <w:sz w:val="20"/>
          <w:szCs w:val="20"/>
        </w:rPr>
        <w:t>&lt;moiety&gt;</w:t>
      </w:r>
    </w:p>
    <w:p w:rsidR="000343F1" w:rsidRPr="00FF7D5D" w:rsidRDefault="000343F1" w:rsidP="000343F1">
      <w:pPr>
        <w:spacing w:after="0"/>
        <w:ind w:left="720"/>
        <w:rPr>
          <w:sz w:val="20"/>
          <w:szCs w:val="20"/>
        </w:rPr>
      </w:pPr>
      <w:r w:rsidRPr="00FF7D5D">
        <w:rPr>
          <w:sz w:val="20"/>
          <w:szCs w:val="20"/>
        </w:rPr>
        <w:t>&lt;code code="C118427" codeSystem="2.16.840.1.113883.3.26.1.1" displayName="AMINO ACID CONNECTION POINTS" /&gt;</w:t>
      </w:r>
    </w:p>
    <w:p w:rsidR="000343F1" w:rsidRPr="00FF7D5D" w:rsidRDefault="000343F1" w:rsidP="000343F1">
      <w:pPr>
        <w:spacing w:after="0"/>
        <w:ind w:left="720"/>
        <w:rPr>
          <w:sz w:val="20"/>
          <w:szCs w:val="20"/>
        </w:rPr>
      </w:pPr>
      <w:r>
        <w:rPr>
          <w:sz w:val="20"/>
          <w:szCs w:val="20"/>
        </w:rPr>
        <w:t>&lt;positionNumber value="44</w:t>
      </w:r>
      <w:r w:rsidRPr="00FF7D5D">
        <w:rPr>
          <w:sz w:val="20"/>
          <w:szCs w:val="20"/>
        </w:rPr>
        <w:t>" /&gt;</w:t>
      </w:r>
    </w:p>
    <w:p w:rsidR="000343F1" w:rsidRPr="00FF7D5D" w:rsidRDefault="000343F1" w:rsidP="000343F1">
      <w:pPr>
        <w:spacing w:after="0"/>
        <w:ind w:left="720"/>
        <w:rPr>
          <w:sz w:val="20"/>
          <w:szCs w:val="20"/>
        </w:rPr>
      </w:pPr>
      <w:r>
        <w:rPr>
          <w:sz w:val="20"/>
          <w:szCs w:val="20"/>
        </w:rPr>
        <w:t>&lt;positionNumber value="42</w:t>
      </w:r>
      <w:r w:rsidRPr="00FF7D5D">
        <w:rPr>
          <w:sz w:val="20"/>
          <w:szCs w:val="20"/>
        </w:rPr>
        <w:t>" /&gt;</w:t>
      </w:r>
    </w:p>
    <w:p w:rsidR="000343F1" w:rsidRPr="00FF7D5D" w:rsidRDefault="000343F1" w:rsidP="000343F1">
      <w:pPr>
        <w:spacing w:after="0"/>
        <w:ind w:left="720"/>
        <w:rPr>
          <w:sz w:val="20"/>
          <w:szCs w:val="20"/>
        </w:rPr>
      </w:pPr>
      <w:r w:rsidRPr="00FF7D5D">
        <w:rPr>
          <w:sz w:val="20"/>
          <w:szCs w:val="20"/>
        </w:rPr>
        <w:t>&lt;partMoiety /&gt;</w:t>
      </w:r>
    </w:p>
    <w:p w:rsidR="000343F1" w:rsidRPr="00FF7D5D" w:rsidRDefault="000343F1" w:rsidP="000343F1">
      <w:pPr>
        <w:spacing w:after="0"/>
        <w:rPr>
          <w:sz w:val="20"/>
          <w:szCs w:val="20"/>
        </w:rPr>
      </w:pPr>
      <w:r w:rsidRPr="00FF7D5D">
        <w:rPr>
          <w:sz w:val="20"/>
          <w:szCs w:val="20"/>
        </w:rPr>
        <w:t>&lt;/moiety&gt;</w:t>
      </w:r>
    </w:p>
    <w:p w:rsidR="000343F1" w:rsidRPr="00FF7D5D" w:rsidRDefault="000343F1" w:rsidP="000343F1">
      <w:pPr>
        <w:spacing w:after="0"/>
        <w:rPr>
          <w:sz w:val="20"/>
          <w:szCs w:val="20"/>
        </w:rPr>
      </w:pPr>
      <w:r w:rsidRPr="00FF7D5D">
        <w:rPr>
          <w:sz w:val="20"/>
          <w:szCs w:val="20"/>
        </w:rPr>
        <w:t>&lt;moiety&gt;</w:t>
      </w:r>
    </w:p>
    <w:p w:rsidR="000343F1" w:rsidRPr="00FF7D5D" w:rsidRDefault="000343F1" w:rsidP="000343F1">
      <w:pPr>
        <w:spacing w:after="0"/>
        <w:ind w:left="720"/>
        <w:rPr>
          <w:sz w:val="20"/>
          <w:szCs w:val="20"/>
        </w:rPr>
      </w:pPr>
      <w:r w:rsidRPr="00FF7D5D">
        <w:rPr>
          <w:sz w:val="20"/>
          <w:szCs w:val="20"/>
        </w:rPr>
        <w:t>&lt;code code="C118427" codeSystem="2.16.840.1.113883.3.26.1.1" displayName="AMINO ACID CONNECTION POINTS" /&gt;</w:t>
      </w:r>
    </w:p>
    <w:p w:rsidR="000343F1" w:rsidRPr="00FF7D5D" w:rsidRDefault="000343F1" w:rsidP="000343F1">
      <w:pPr>
        <w:spacing w:after="0"/>
        <w:ind w:left="720"/>
        <w:rPr>
          <w:sz w:val="20"/>
          <w:szCs w:val="20"/>
        </w:rPr>
      </w:pPr>
      <w:r w:rsidRPr="00FF7D5D">
        <w:rPr>
          <w:sz w:val="20"/>
          <w:szCs w:val="20"/>
        </w:rPr>
        <w:t>&lt;positionNumber value="</w:t>
      </w:r>
      <w:r>
        <w:rPr>
          <w:sz w:val="20"/>
          <w:szCs w:val="20"/>
        </w:rPr>
        <w:t>45</w:t>
      </w:r>
      <w:r w:rsidRPr="00FF7D5D">
        <w:rPr>
          <w:sz w:val="20"/>
          <w:szCs w:val="20"/>
        </w:rPr>
        <w:t>" /&gt;</w:t>
      </w:r>
    </w:p>
    <w:p w:rsidR="000343F1" w:rsidRPr="00FF7D5D" w:rsidRDefault="000343F1" w:rsidP="000343F1">
      <w:pPr>
        <w:spacing w:after="0"/>
        <w:ind w:left="720"/>
        <w:rPr>
          <w:sz w:val="20"/>
          <w:szCs w:val="20"/>
        </w:rPr>
      </w:pPr>
      <w:r w:rsidRPr="00FF7D5D">
        <w:rPr>
          <w:sz w:val="20"/>
          <w:szCs w:val="20"/>
        </w:rPr>
        <w:t>&lt;positionNumber value="</w:t>
      </w:r>
      <w:r>
        <w:rPr>
          <w:sz w:val="20"/>
          <w:szCs w:val="20"/>
        </w:rPr>
        <w:t>43</w:t>
      </w:r>
      <w:r w:rsidRPr="00FF7D5D">
        <w:rPr>
          <w:sz w:val="20"/>
          <w:szCs w:val="20"/>
        </w:rPr>
        <w:t>" /&gt;</w:t>
      </w:r>
    </w:p>
    <w:p w:rsidR="000343F1" w:rsidRPr="00FF7D5D" w:rsidRDefault="000343F1" w:rsidP="000343F1">
      <w:pPr>
        <w:spacing w:after="0"/>
        <w:ind w:left="720"/>
        <w:rPr>
          <w:sz w:val="20"/>
          <w:szCs w:val="20"/>
        </w:rPr>
      </w:pPr>
      <w:r w:rsidRPr="00FF7D5D">
        <w:rPr>
          <w:sz w:val="20"/>
          <w:szCs w:val="20"/>
        </w:rPr>
        <w:t>&lt;partMoiety /&gt;</w:t>
      </w:r>
    </w:p>
    <w:p w:rsidR="000343F1" w:rsidRPr="00FF7D5D" w:rsidRDefault="000343F1" w:rsidP="000343F1">
      <w:pPr>
        <w:spacing w:after="0"/>
        <w:rPr>
          <w:sz w:val="20"/>
          <w:szCs w:val="20"/>
        </w:rPr>
      </w:pPr>
      <w:r w:rsidRPr="00FF7D5D">
        <w:rPr>
          <w:sz w:val="20"/>
          <w:szCs w:val="20"/>
        </w:rPr>
        <w:t>&lt;/moiety&gt;</w:t>
      </w:r>
    </w:p>
    <w:p w:rsidR="000343F1" w:rsidRPr="00BB17C7" w:rsidRDefault="000343F1" w:rsidP="00A05F1C">
      <w:pPr>
        <w:rPr>
          <w:sz w:val="24"/>
          <w:szCs w:val="24"/>
        </w:rPr>
      </w:pPr>
    </w:p>
    <w:p w:rsidR="009A1405" w:rsidRPr="00CD0CEB" w:rsidRDefault="009A1405" w:rsidP="00A96B28">
      <w:pPr>
        <w:pStyle w:val="ListParagraph"/>
        <w:numPr>
          <w:ilvl w:val="2"/>
          <w:numId w:val="26"/>
        </w:numPr>
        <w:rPr>
          <w:b/>
          <w:sz w:val="24"/>
          <w:szCs w:val="24"/>
        </w:rPr>
      </w:pPr>
      <w:r w:rsidRPr="00CD0CEB">
        <w:rPr>
          <w:b/>
          <w:sz w:val="24"/>
          <w:szCs w:val="24"/>
        </w:rPr>
        <w:t>Unspecified structure (Glycosylation)</w:t>
      </w:r>
    </w:p>
    <w:p w:rsidR="008002D9" w:rsidRDefault="008002D9" w:rsidP="008002D9">
      <w:pPr>
        <w:pStyle w:val="ListParagraph"/>
        <w:rPr>
          <w:sz w:val="24"/>
          <w:szCs w:val="24"/>
        </w:rPr>
      </w:pPr>
    </w:p>
    <w:p w:rsidR="00205F70" w:rsidRDefault="00205F70" w:rsidP="00205F70">
      <w:pPr>
        <w:pStyle w:val="ListParagraph"/>
        <w:ind w:left="0"/>
        <w:rPr>
          <w:sz w:val="24"/>
          <w:szCs w:val="24"/>
        </w:rPr>
      </w:pPr>
      <w:r w:rsidRPr="004D6FDF">
        <w:rPr>
          <w:sz w:val="24"/>
          <w:szCs w:val="24"/>
        </w:rPr>
        <w:t xml:space="preserve">Proteins often undergo variable post-translational modifications either within the cell or bioreactor. </w:t>
      </w:r>
      <w:r w:rsidR="00EE2870">
        <w:rPr>
          <w:sz w:val="24"/>
          <w:szCs w:val="24"/>
        </w:rPr>
        <w:t>Such</w:t>
      </w:r>
      <w:r>
        <w:rPr>
          <w:sz w:val="24"/>
          <w:szCs w:val="24"/>
        </w:rPr>
        <w:t xml:space="preserve"> variable modifications result in </w:t>
      </w:r>
      <w:r w:rsidRPr="00980CD6">
        <w:rPr>
          <w:sz w:val="24"/>
          <w:szCs w:val="24"/>
        </w:rPr>
        <w:t>microheterogeneity</w:t>
      </w:r>
      <w:r>
        <w:rPr>
          <w:sz w:val="24"/>
          <w:szCs w:val="24"/>
        </w:rPr>
        <w:t xml:space="preserve"> of structures.</w:t>
      </w:r>
      <w:r w:rsidR="00CD0CEB">
        <w:rPr>
          <w:sz w:val="24"/>
          <w:szCs w:val="24"/>
        </w:rPr>
        <w:t xml:space="preserve"> ISO</w:t>
      </w:r>
      <w:r>
        <w:rPr>
          <w:sz w:val="24"/>
          <w:szCs w:val="24"/>
        </w:rPr>
        <w:t xml:space="preserve"> </w:t>
      </w:r>
      <w:r w:rsidRPr="004D6FDF">
        <w:rPr>
          <w:sz w:val="24"/>
          <w:szCs w:val="24"/>
        </w:rPr>
        <w:t xml:space="preserve">IDMP </w:t>
      </w:r>
      <w:r w:rsidR="00CD0CEB">
        <w:rPr>
          <w:sz w:val="24"/>
          <w:szCs w:val="24"/>
        </w:rPr>
        <w:t xml:space="preserve">11238 </w:t>
      </w:r>
      <w:r w:rsidRPr="004D6FDF">
        <w:rPr>
          <w:sz w:val="24"/>
          <w:szCs w:val="24"/>
        </w:rPr>
        <w:t xml:space="preserve">standard suggests ignoring microheterogeneity </w:t>
      </w:r>
      <w:r>
        <w:rPr>
          <w:sz w:val="24"/>
          <w:szCs w:val="24"/>
        </w:rPr>
        <w:t xml:space="preserve">in most cases but leaves </w:t>
      </w:r>
      <w:r w:rsidRPr="004D6FDF">
        <w:rPr>
          <w:sz w:val="24"/>
          <w:szCs w:val="24"/>
        </w:rPr>
        <w:t xml:space="preserve">space for capturing some microheterogeneity essential for the functionality of the protein. </w:t>
      </w:r>
      <w:r>
        <w:rPr>
          <w:sz w:val="24"/>
          <w:szCs w:val="24"/>
        </w:rPr>
        <w:t>For g</w:t>
      </w:r>
      <w:r w:rsidRPr="004D6FDF">
        <w:rPr>
          <w:sz w:val="24"/>
          <w:szCs w:val="24"/>
        </w:rPr>
        <w:t>lycosylation</w:t>
      </w:r>
      <w:r>
        <w:rPr>
          <w:sz w:val="24"/>
          <w:szCs w:val="24"/>
        </w:rPr>
        <w:t>,</w:t>
      </w:r>
      <w:r w:rsidRPr="005052A4" w:rsidDel="005052A4">
        <w:rPr>
          <w:sz w:val="24"/>
          <w:szCs w:val="24"/>
        </w:rPr>
        <w:t xml:space="preserve"> </w:t>
      </w:r>
      <w:r>
        <w:rPr>
          <w:sz w:val="24"/>
          <w:szCs w:val="24"/>
        </w:rPr>
        <w:t>the position of the modification is typically specified but not the chemical structure of a gl</w:t>
      </w:r>
      <w:r w:rsidR="00AB2721">
        <w:rPr>
          <w:sz w:val="24"/>
          <w:szCs w:val="24"/>
        </w:rPr>
        <w:t>ycan. Therefore SPL references the</w:t>
      </w:r>
      <w:r>
        <w:rPr>
          <w:sz w:val="24"/>
          <w:szCs w:val="24"/>
        </w:rPr>
        <w:t xml:space="preserve"> </w:t>
      </w:r>
      <w:r w:rsidR="00CD0CEB">
        <w:rPr>
          <w:sz w:val="24"/>
          <w:szCs w:val="24"/>
        </w:rPr>
        <w:t xml:space="preserve">concept </w:t>
      </w:r>
      <w:r>
        <w:rPr>
          <w:sz w:val="24"/>
          <w:szCs w:val="24"/>
        </w:rPr>
        <w:t xml:space="preserve">definition </w:t>
      </w:r>
      <w:r w:rsidR="00AB2721">
        <w:rPr>
          <w:sz w:val="24"/>
          <w:szCs w:val="24"/>
        </w:rPr>
        <w:t>instead of the</w:t>
      </w:r>
      <w:r>
        <w:rPr>
          <w:sz w:val="24"/>
          <w:szCs w:val="24"/>
        </w:rPr>
        <w:t xml:space="preserve"> definition of a particular molecule.</w:t>
      </w:r>
    </w:p>
    <w:p w:rsidR="0015449F" w:rsidRDefault="0015449F" w:rsidP="0015449F">
      <w:pPr>
        <w:pStyle w:val="ListParagraph"/>
        <w:ind w:left="0"/>
        <w:rPr>
          <w:sz w:val="24"/>
          <w:szCs w:val="24"/>
        </w:rPr>
      </w:pPr>
    </w:p>
    <w:p w:rsidR="0015449F" w:rsidRDefault="00CD0CEB" w:rsidP="0015449F">
      <w:pPr>
        <w:pStyle w:val="ListParagraph"/>
        <w:ind w:left="0"/>
        <w:rPr>
          <w:sz w:val="24"/>
          <w:szCs w:val="24"/>
        </w:rPr>
      </w:pPr>
      <w:r>
        <w:rPr>
          <w:sz w:val="24"/>
          <w:szCs w:val="24"/>
        </w:rPr>
        <w:t>Table… Concepts</w:t>
      </w:r>
      <w:r w:rsidR="0015449F">
        <w:rPr>
          <w:sz w:val="24"/>
          <w:szCs w:val="24"/>
        </w:rPr>
        <w:t xml:space="preserve"> of glycans defined in NCI thesaurus </w:t>
      </w:r>
    </w:p>
    <w:tbl>
      <w:tblPr>
        <w:tblW w:w="6660" w:type="dxa"/>
        <w:tblInd w:w="804" w:type="dxa"/>
        <w:tblBorders>
          <w:insideV w:val="single" w:sz="4" w:space="0" w:color="auto"/>
        </w:tblBorders>
        <w:tblLook w:val="04A0" w:firstRow="1" w:lastRow="0" w:firstColumn="1" w:lastColumn="0" w:noHBand="0" w:noVBand="1"/>
      </w:tblPr>
      <w:tblGrid>
        <w:gridCol w:w="5300"/>
        <w:gridCol w:w="1360"/>
      </w:tblGrid>
      <w:tr w:rsidR="0015449F" w:rsidRPr="00CF79C1" w:rsidTr="00A928F3">
        <w:trPr>
          <w:trHeight w:val="288"/>
        </w:trPr>
        <w:tc>
          <w:tcPr>
            <w:tcW w:w="5300" w:type="dxa"/>
            <w:tcBorders>
              <w:bottom w:val="single" w:sz="4" w:space="0" w:color="auto"/>
            </w:tcBorders>
            <w:shd w:val="clear" w:color="auto" w:fill="auto"/>
            <w:noWrap/>
            <w:vAlign w:val="bottom"/>
          </w:tcPr>
          <w:p w:rsidR="0015449F" w:rsidRPr="00CF79C1" w:rsidRDefault="0015449F" w:rsidP="00A928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Type of glycan</w:t>
            </w:r>
          </w:p>
        </w:tc>
        <w:tc>
          <w:tcPr>
            <w:tcW w:w="1360" w:type="dxa"/>
            <w:tcBorders>
              <w:bottom w:val="single" w:sz="4" w:space="0" w:color="auto"/>
            </w:tcBorders>
            <w:shd w:val="clear" w:color="auto" w:fill="auto"/>
            <w:vAlign w:val="bottom"/>
          </w:tcPr>
          <w:p w:rsidR="0015449F" w:rsidRPr="00CF79C1" w:rsidRDefault="0015449F" w:rsidP="00A928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NCIt code</w:t>
            </w:r>
          </w:p>
        </w:tc>
      </w:tr>
      <w:tr w:rsidR="0015449F" w:rsidRPr="00CF79C1" w:rsidTr="00A928F3">
        <w:trPr>
          <w:trHeight w:val="288"/>
        </w:trPr>
        <w:tc>
          <w:tcPr>
            <w:tcW w:w="5300" w:type="dxa"/>
            <w:tcBorders>
              <w:top w:val="single" w:sz="4" w:space="0" w:color="auto"/>
            </w:tcBorders>
            <w:shd w:val="clear" w:color="auto" w:fill="auto"/>
            <w:noWrap/>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HUMAN TYPE GLYCAN</w:t>
            </w:r>
          </w:p>
        </w:tc>
        <w:tc>
          <w:tcPr>
            <w:tcW w:w="1360" w:type="dxa"/>
            <w:tcBorders>
              <w:top w:val="single" w:sz="4" w:space="0" w:color="auto"/>
            </w:tcBorders>
            <w:shd w:val="clear" w:color="auto" w:fill="auto"/>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C118428</w:t>
            </w:r>
          </w:p>
        </w:tc>
      </w:tr>
      <w:tr w:rsidR="0015449F" w:rsidRPr="00CF79C1" w:rsidTr="00A928F3">
        <w:trPr>
          <w:trHeight w:val="288"/>
        </w:trPr>
        <w:tc>
          <w:tcPr>
            <w:tcW w:w="5300" w:type="dxa"/>
            <w:shd w:val="clear" w:color="auto" w:fill="auto"/>
            <w:noWrap/>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AVIAN TYPE GLYCAN</w:t>
            </w:r>
          </w:p>
        </w:tc>
        <w:tc>
          <w:tcPr>
            <w:tcW w:w="1360" w:type="dxa"/>
            <w:shd w:val="clear" w:color="auto" w:fill="auto"/>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C118429</w:t>
            </w:r>
          </w:p>
        </w:tc>
      </w:tr>
      <w:tr w:rsidR="0015449F" w:rsidRPr="00CF79C1" w:rsidTr="00A928F3">
        <w:trPr>
          <w:trHeight w:val="288"/>
        </w:trPr>
        <w:tc>
          <w:tcPr>
            <w:tcW w:w="5300" w:type="dxa"/>
            <w:shd w:val="clear" w:color="auto" w:fill="auto"/>
            <w:noWrap/>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BACTERIAL TYPE GLYCAN</w:t>
            </w:r>
          </w:p>
        </w:tc>
        <w:tc>
          <w:tcPr>
            <w:tcW w:w="1360" w:type="dxa"/>
            <w:shd w:val="clear" w:color="auto" w:fill="auto"/>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C118430</w:t>
            </w:r>
          </w:p>
        </w:tc>
      </w:tr>
      <w:tr w:rsidR="0015449F" w:rsidRPr="00CF79C1" w:rsidTr="00A928F3">
        <w:trPr>
          <w:trHeight w:val="288"/>
        </w:trPr>
        <w:tc>
          <w:tcPr>
            <w:tcW w:w="5300" w:type="dxa"/>
            <w:shd w:val="clear" w:color="auto" w:fill="auto"/>
            <w:noWrap/>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MAMMALIAN TYPE GLYCAN</w:t>
            </w:r>
          </w:p>
        </w:tc>
        <w:tc>
          <w:tcPr>
            <w:tcW w:w="1360" w:type="dxa"/>
            <w:shd w:val="clear" w:color="auto" w:fill="auto"/>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C118431</w:t>
            </w:r>
          </w:p>
        </w:tc>
      </w:tr>
      <w:tr w:rsidR="0015449F" w:rsidRPr="00CF79C1" w:rsidTr="00A928F3">
        <w:trPr>
          <w:trHeight w:val="288"/>
        </w:trPr>
        <w:tc>
          <w:tcPr>
            <w:tcW w:w="5300" w:type="dxa"/>
            <w:shd w:val="clear" w:color="auto" w:fill="auto"/>
            <w:noWrap/>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lastRenderedPageBreak/>
              <w:t>FUNGAL TYPE GLYCAN</w:t>
            </w:r>
          </w:p>
        </w:tc>
        <w:tc>
          <w:tcPr>
            <w:tcW w:w="1360" w:type="dxa"/>
            <w:shd w:val="clear" w:color="auto" w:fill="auto"/>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C118432</w:t>
            </w:r>
          </w:p>
        </w:tc>
      </w:tr>
      <w:tr w:rsidR="0015449F" w:rsidRPr="00CF79C1" w:rsidTr="00A928F3">
        <w:trPr>
          <w:trHeight w:val="288"/>
        </w:trPr>
        <w:tc>
          <w:tcPr>
            <w:tcW w:w="5300" w:type="dxa"/>
            <w:shd w:val="clear" w:color="auto" w:fill="auto"/>
            <w:noWrap/>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PLANT TYPE GLYCAN</w:t>
            </w:r>
          </w:p>
        </w:tc>
        <w:tc>
          <w:tcPr>
            <w:tcW w:w="1360" w:type="dxa"/>
            <w:shd w:val="clear" w:color="auto" w:fill="auto"/>
            <w:noWrap/>
            <w:vAlign w:val="bottom"/>
            <w:hideMark/>
          </w:tcPr>
          <w:p w:rsidR="0015449F" w:rsidRPr="00CF79C1" w:rsidRDefault="0015449F" w:rsidP="00A928F3">
            <w:pPr>
              <w:spacing w:after="0" w:line="240" w:lineRule="auto"/>
              <w:rPr>
                <w:rFonts w:ascii="Calibri" w:eastAsia="Times New Roman" w:hAnsi="Calibri" w:cs="Times New Roman"/>
                <w:color w:val="000000"/>
              </w:rPr>
            </w:pPr>
            <w:r w:rsidRPr="00CF79C1">
              <w:rPr>
                <w:rFonts w:ascii="Calibri" w:eastAsia="Times New Roman" w:hAnsi="Calibri" w:cs="Times New Roman"/>
                <w:color w:val="000000"/>
              </w:rPr>
              <w:t>C128564</w:t>
            </w:r>
          </w:p>
        </w:tc>
      </w:tr>
    </w:tbl>
    <w:p w:rsidR="0015449F" w:rsidRPr="004D6FDF" w:rsidRDefault="0015449F" w:rsidP="0015449F">
      <w:pPr>
        <w:pStyle w:val="ListParagraph"/>
        <w:ind w:left="0"/>
        <w:rPr>
          <w:sz w:val="24"/>
          <w:szCs w:val="24"/>
        </w:rPr>
      </w:pPr>
    </w:p>
    <w:p w:rsidR="00191592" w:rsidRDefault="00191592" w:rsidP="00191592">
      <w:pPr>
        <w:pStyle w:val="ListParagraph"/>
        <w:rPr>
          <w:b/>
          <w:sz w:val="24"/>
          <w:szCs w:val="24"/>
        </w:rPr>
      </w:pPr>
    </w:p>
    <w:p w:rsidR="009A1405" w:rsidRPr="00CD0CEB" w:rsidRDefault="009A1405" w:rsidP="00A96B28">
      <w:pPr>
        <w:pStyle w:val="ListParagraph"/>
        <w:numPr>
          <w:ilvl w:val="2"/>
          <w:numId w:val="26"/>
        </w:numPr>
        <w:rPr>
          <w:b/>
          <w:sz w:val="24"/>
          <w:szCs w:val="24"/>
        </w:rPr>
      </w:pPr>
      <w:r w:rsidRPr="00CD0CEB">
        <w:rPr>
          <w:b/>
          <w:sz w:val="24"/>
          <w:szCs w:val="24"/>
        </w:rPr>
        <w:t>Uncertain structure</w:t>
      </w:r>
    </w:p>
    <w:p w:rsidR="008002D9" w:rsidRDefault="008002D9" w:rsidP="008002D9">
      <w:pPr>
        <w:rPr>
          <w:sz w:val="24"/>
          <w:szCs w:val="24"/>
        </w:rPr>
      </w:pPr>
      <w:commentRangeStart w:id="2"/>
      <w:r w:rsidRPr="008002D9">
        <w:rPr>
          <w:sz w:val="24"/>
          <w:szCs w:val="24"/>
        </w:rPr>
        <w:t>Sometimes it is important to explicitly represent microheterogeneity of structures. For example, it may be important to indicate that an antibody-drug conjugate can have variable stereochemistry. (See Fig…). We model such situations by defining auxiliary substances as mixtures.</w:t>
      </w:r>
      <w:r>
        <w:rPr>
          <w:sz w:val="24"/>
          <w:szCs w:val="24"/>
        </w:rPr>
        <w:t xml:space="preserve"> </w:t>
      </w:r>
      <w:commentRangeEnd w:id="2"/>
      <w:r w:rsidR="00CD0CEB">
        <w:rPr>
          <w:rStyle w:val="CommentReference"/>
        </w:rPr>
        <w:commentReference w:id="2"/>
      </w:r>
    </w:p>
    <w:p w:rsidR="008002D9" w:rsidRPr="008002D9" w:rsidRDefault="008002D9" w:rsidP="008002D9">
      <w:pPr>
        <w:rPr>
          <w:sz w:val="24"/>
          <w:szCs w:val="24"/>
        </w:rPr>
      </w:pPr>
    </w:p>
    <w:p w:rsidR="008002D9" w:rsidRPr="008002D9" w:rsidRDefault="008002D9" w:rsidP="008002D9">
      <w:pPr>
        <w:rPr>
          <w:sz w:val="24"/>
          <w:szCs w:val="24"/>
        </w:rPr>
      </w:pPr>
    </w:p>
    <w:p w:rsidR="006F68AF" w:rsidRPr="006F68AF" w:rsidRDefault="006F68AF" w:rsidP="006F68AF">
      <w:pPr>
        <w:pStyle w:val="ListParagraph"/>
        <w:rPr>
          <w:sz w:val="24"/>
          <w:szCs w:val="24"/>
        </w:rPr>
      </w:pPr>
      <w:r>
        <w:rPr>
          <w:noProof/>
          <w:sz w:val="24"/>
          <w:szCs w:val="24"/>
        </w:rPr>
        <w:drawing>
          <wp:inline distT="0" distB="0" distL="0" distR="0" wp14:anchorId="2CE731FC" wp14:editId="3C7556E8">
            <wp:extent cx="5053965" cy="3145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3965" cy="3145790"/>
                    </a:xfrm>
                    <a:prstGeom prst="rect">
                      <a:avLst/>
                    </a:prstGeom>
                    <a:noFill/>
                  </pic:spPr>
                </pic:pic>
              </a:graphicData>
            </a:graphic>
          </wp:inline>
        </w:drawing>
      </w:r>
    </w:p>
    <w:p w:rsidR="006F68AF" w:rsidRDefault="00BB17C7" w:rsidP="006F68AF">
      <w:pPr>
        <w:pStyle w:val="ListParagraph"/>
        <w:ind w:left="0"/>
        <w:rPr>
          <w:sz w:val="24"/>
          <w:szCs w:val="24"/>
        </w:rPr>
      </w:pPr>
      <w:r>
        <w:rPr>
          <w:sz w:val="24"/>
          <w:szCs w:val="24"/>
        </w:rPr>
        <w:t xml:space="preserve">Fig… </w:t>
      </w:r>
      <w:r w:rsidR="006F68AF" w:rsidRPr="00137D47">
        <w:rPr>
          <w:sz w:val="24"/>
          <w:szCs w:val="24"/>
        </w:rPr>
        <w:t>Drug molecule ve</w:t>
      </w:r>
      <w:r w:rsidR="006F68AF">
        <w:rPr>
          <w:sz w:val="24"/>
          <w:szCs w:val="24"/>
        </w:rPr>
        <w:t>dotin attached</w:t>
      </w:r>
      <w:r w:rsidR="006F68AF" w:rsidRPr="00137D47">
        <w:rPr>
          <w:sz w:val="24"/>
          <w:szCs w:val="24"/>
        </w:rPr>
        <w:t xml:space="preserve"> to </w:t>
      </w:r>
      <w:r w:rsidR="006F68AF">
        <w:rPr>
          <w:sz w:val="24"/>
          <w:szCs w:val="24"/>
        </w:rPr>
        <w:t xml:space="preserve">a </w:t>
      </w:r>
      <w:r w:rsidR="006F68AF" w:rsidRPr="00137D47">
        <w:rPr>
          <w:sz w:val="24"/>
          <w:szCs w:val="24"/>
        </w:rPr>
        <w:t>cysteine</w:t>
      </w:r>
      <w:r w:rsidR="006F68AF">
        <w:rPr>
          <w:sz w:val="24"/>
          <w:szCs w:val="24"/>
        </w:rPr>
        <w:t xml:space="preserve"> of a monoclonal antibody. Star indicates an atom with variable stereochemistry (epimeric center). “s-s” indicates disulfide bonds. </w:t>
      </w:r>
      <w:r w:rsidR="003E394B">
        <w:rPr>
          <w:sz w:val="24"/>
          <w:szCs w:val="24"/>
        </w:rPr>
        <w:t>A solid g</w:t>
      </w:r>
      <w:r w:rsidR="006F68AF">
        <w:rPr>
          <w:sz w:val="24"/>
          <w:szCs w:val="24"/>
        </w:rPr>
        <w:t xml:space="preserve">reen </w:t>
      </w:r>
      <w:r w:rsidR="003E394B">
        <w:rPr>
          <w:sz w:val="24"/>
          <w:szCs w:val="24"/>
        </w:rPr>
        <w:t xml:space="preserve">rectangle-with-circle </w:t>
      </w:r>
      <w:r w:rsidR="006F68AF">
        <w:rPr>
          <w:sz w:val="24"/>
          <w:szCs w:val="24"/>
        </w:rPr>
        <w:t xml:space="preserve">shape indicates a cysteine-vedotin complex. </w:t>
      </w:r>
      <w:r w:rsidR="003E394B">
        <w:rPr>
          <w:sz w:val="24"/>
          <w:szCs w:val="24"/>
        </w:rPr>
        <w:t>The corresponding w</w:t>
      </w:r>
      <w:r w:rsidR="006F68AF">
        <w:rPr>
          <w:sz w:val="24"/>
          <w:szCs w:val="24"/>
        </w:rPr>
        <w:t>hite shapes with green borders indicate potential cysteine-vedotin complexes.</w:t>
      </w:r>
    </w:p>
    <w:p w:rsidR="008002D9" w:rsidRDefault="008002D9" w:rsidP="006F68AF">
      <w:pPr>
        <w:pStyle w:val="ListParagraph"/>
        <w:ind w:left="0"/>
        <w:rPr>
          <w:sz w:val="24"/>
          <w:szCs w:val="24"/>
        </w:rPr>
      </w:pPr>
    </w:p>
    <w:p w:rsidR="008002D9" w:rsidRDefault="008002D9" w:rsidP="008002D9">
      <w:pPr>
        <w:pStyle w:val="ListParagraph"/>
        <w:ind w:left="0"/>
        <w:rPr>
          <w:sz w:val="24"/>
          <w:szCs w:val="24"/>
        </w:rPr>
      </w:pPr>
      <w:r>
        <w:rPr>
          <w:sz w:val="24"/>
          <w:szCs w:val="24"/>
        </w:rPr>
        <w:t xml:space="preserve">Moieties of type “Mixture component” should be used to represent a potential modification. Element &lt;quantity&gt; should be used to account for relative amount of the modification in the mixture. The following example indicates a one-to-one ratio of two epimers of vedotin-cystein conjugate. </w:t>
      </w:r>
    </w:p>
    <w:p w:rsidR="008002D9" w:rsidRDefault="008002D9" w:rsidP="008002D9">
      <w:pPr>
        <w:pStyle w:val="ListParagraph"/>
        <w:ind w:left="0"/>
        <w:rPr>
          <w:sz w:val="24"/>
          <w:szCs w:val="24"/>
        </w:rPr>
      </w:pPr>
    </w:p>
    <w:p w:rsidR="008002D9" w:rsidRPr="003C62D9" w:rsidRDefault="008002D9" w:rsidP="008002D9">
      <w:pPr>
        <w:pStyle w:val="ListParagraph"/>
        <w:spacing w:after="0"/>
        <w:ind w:left="0"/>
        <w:rPr>
          <w:sz w:val="20"/>
          <w:szCs w:val="20"/>
        </w:rPr>
      </w:pPr>
      <w:r w:rsidRPr="003C62D9">
        <w:rPr>
          <w:sz w:val="20"/>
          <w:szCs w:val="20"/>
        </w:rPr>
        <w:lastRenderedPageBreak/>
        <w:t>&lt;identifiedSubstance xmlns="urn:hl7-org:v3"&gt;</w:t>
      </w:r>
    </w:p>
    <w:p w:rsidR="008002D9" w:rsidRPr="003C62D9" w:rsidRDefault="008002D9" w:rsidP="008002D9">
      <w:pPr>
        <w:pStyle w:val="ListParagraph"/>
        <w:spacing w:after="0"/>
        <w:rPr>
          <w:sz w:val="20"/>
          <w:szCs w:val="20"/>
        </w:rPr>
      </w:pPr>
      <w:r w:rsidRPr="003C62D9">
        <w:rPr>
          <w:sz w:val="20"/>
          <w:szCs w:val="20"/>
        </w:rPr>
        <w:t>&lt;id extension="</w:t>
      </w:r>
      <w:r>
        <w:rPr>
          <w:sz w:val="20"/>
          <w:szCs w:val="20"/>
        </w:rPr>
        <w:t>vedotin-cysteine</w:t>
      </w:r>
      <w:r w:rsidRPr="003C62D9">
        <w:rPr>
          <w:sz w:val="20"/>
          <w:szCs w:val="20"/>
        </w:rPr>
        <w:t>" root="2.16.840.1.113883.4.9" /&gt;</w:t>
      </w:r>
    </w:p>
    <w:p w:rsidR="008002D9" w:rsidRPr="003C62D9" w:rsidRDefault="008002D9" w:rsidP="008002D9">
      <w:pPr>
        <w:pStyle w:val="ListParagraph"/>
        <w:spacing w:after="0"/>
        <w:rPr>
          <w:sz w:val="20"/>
          <w:szCs w:val="20"/>
        </w:rPr>
      </w:pPr>
      <w:r w:rsidRPr="003C62D9">
        <w:rPr>
          <w:sz w:val="20"/>
          <w:szCs w:val="20"/>
        </w:rPr>
        <w:t>&lt;identifiedSubstance&gt;</w:t>
      </w:r>
    </w:p>
    <w:p w:rsidR="008002D9" w:rsidRPr="003C62D9" w:rsidRDefault="008002D9" w:rsidP="008002D9">
      <w:pPr>
        <w:pStyle w:val="ListParagraph"/>
        <w:spacing w:after="0"/>
        <w:ind w:left="1440"/>
        <w:rPr>
          <w:sz w:val="20"/>
          <w:szCs w:val="20"/>
        </w:rPr>
      </w:pPr>
      <w:r w:rsidRPr="003C62D9">
        <w:rPr>
          <w:sz w:val="20"/>
          <w:szCs w:val="20"/>
        </w:rPr>
        <w:t>&lt;code code="</w:t>
      </w:r>
      <w:r w:rsidRPr="00A20FBD">
        <w:rPr>
          <w:sz w:val="20"/>
          <w:szCs w:val="20"/>
        </w:rPr>
        <w:t xml:space="preserve"> </w:t>
      </w:r>
      <w:r>
        <w:rPr>
          <w:sz w:val="20"/>
          <w:szCs w:val="20"/>
        </w:rPr>
        <w:t>vedotin-cysteine</w:t>
      </w:r>
      <w:r w:rsidRPr="003C62D9">
        <w:rPr>
          <w:sz w:val="20"/>
          <w:szCs w:val="20"/>
        </w:rPr>
        <w:t xml:space="preserve"> " codeSystem="2.16.840.1.113883.4.9" /&gt;</w:t>
      </w:r>
    </w:p>
    <w:p w:rsidR="008002D9" w:rsidRPr="003C62D9" w:rsidRDefault="008002D9" w:rsidP="008002D9">
      <w:pPr>
        <w:pStyle w:val="ListParagraph"/>
        <w:spacing w:after="0"/>
        <w:rPr>
          <w:sz w:val="20"/>
          <w:szCs w:val="20"/>
        </w:rPr>
      </w:pPr>
      <w:r w:rsidRPr="003C62D9">
        <w:rPr>
          <w:sz w:val="20"/>
          <w:szCs w:val="20"/>
        </w:rPr>
        <w:t>&lt;moiety&gt;</w:t>
      </w:r>
    </w:p>
    <w:p w:rsidR="008002D9" w:rsidRPr="003C62D9" w:rsidRDefault="008002D9" w:rsidP="008002D9">
      <w:pPr>
        <w:pStyle w:val="ListParagraph"/>
        <w:spacing w:after="0"/>
        <w:ind w:left="1440"/>
        <w:rPr>
          <w:sz w:val="20"/>
          <w:szCs w:val="20"/>
        </w:rPr>
      </w:pPr>
      <w:r w:rsidRPr="003C62D9">
        <w:rPr>
          <w:sz w:val="20"/>
          <w:szCs w:val="20"/>
        </w:rPr>
        <w:t>&lt;code displayName="mixture component" codeSystem="2.16.840.1.113883.3.26.1.1" code="C103243" /&gt;</w:t>
      </w:r>
    </w:p>
    <w:p w:rsidR="008002D9" w:rsidRPr="003C62D9" w:rsidRDefault="008002D9" w:rsidP="008002D9">
      <w:pPr>
        <w:pStyle w:val="ListParagraph"/>
        <w:spacing w:after="0"/>
        <w:ind w:left="1440"/>
        <w:rPr>
          <w:sz w:val="20"/>
          <w:szCs w:val="20"/>
        </w:rPr>
      </w:pPr>
      <w:r w:rsidRPr="003C62D9">
        <w:rPr>
          <w:sz w:val="20"/>
          <w:szCs w:val="20"/>
        </w:rPr>
        <w:t>&lt;quantity&gt;</w:t>
      </w:r>
    </w:p>
    <w:p w:rsidR="008002D9" w:rsidRPr="003C62D9" w:rsidRDefault="008002D9" w:rsidP="008002D9">
      <w:pPr>
        <w:pStyle w:val="ListParagraph"/>
        <w:spacing w:after="0"/>
        <w:ind w:left="2160"/>
        <w:rPr>
          <w:sz w:val="20"/>
          <w:szCs w:val="20"/>
        </w:rPr>
      </w:pPr>
      <w:r w:rsidRPr="003C62D9">
        <w:rPr>
          <w:sz w:val="20"/>
          <w:szCs w:val="20"/>
        </w:rPr>
        <w:t>&lt;numerator value="1" unit="1" /&gt;</w:t>
      </w:r>
    </w:p>
    <w:p w:rsidR="008002D9" w:rsidRPr="003C62D9" w:rsidRDefault="008002D9" w:rsidP="008002D9">
      <w:pPr>
        <w:pStyle w:val="ListParagraph"/>
        <w:spacing w:after="0"/>
        <w:ind w:left="2160"/>
        <w:rPr>
          <w:sz w:val="20"/>
          <w:szCs w:val="20"/>
        </w:rPr>
      </w:pPr>
      <w:r w:rsidRPr="003C62D9">
        <w:rPr>
          <w:sz w:val="20"/>
          <w:szCs w:val="20"/>
        </w:rPr>
        <w:t>&lt;denominator value="1" unit="1" /&gt;</w:t>
      </w:r>
    </w:p>
    <w:p w:rsidR="008002D9" w:rsidRPr="003C62D9" w:rsidRDefault="008002D9" w:rsidP="008002D9">
      <w:pPr>
        <w:pStyle w:val="ListParagraph"/>
        <w:spacing w:after="0"/>
        <w:ind w:left="1440"/>
        <w:rPr>
          <w:sz w:val="20"/>
          <w:szCs w:val="20"/>
        </w:rPr>
      </w:pPr>
      <w:r w:rsidRPr="003C62D9">
        <w:rPr>
          <w:sz w:val="20"/>
          <w:szCs w:val="20"/>
        </w:rPr>
        <w:t>&lt;/quantity&gt;</w:t>
      </w:r>
    </w:p>
    <w:p w:rsidR="008002D9" w:rsidRPr="003C62D9" w:rsidRDefault="008002D9" w:rsidP="008002D9">
      <w:pPr>
        <w:pStyle w:val="ListParagraph"/>
        <w:spacing w:after="0"/>
        <w:ind w:left="1440"/>
        <w:rPr>
          <w:sz w:val="20"/>
          <w:szCs w:val="20"/>
        </w:rPr>
      </w:pPr>
      <w:r w:rsidRPr="003C62D9">
        <w:rPr>
          <w:sz w:val="20"/>
          <w:szCs w:val="20"/>
        </w:rPr>
        <w:t>&lt;partMoiety &gt;</w:t>
      </w:r>
    </w:p>
    <w:p w:rsidR="008002D9" w:rsidRPr="00A20FBD" w:rsidRDefault="008002D9" w:rsidP="008002D9">
      <w:pPr>
        <w:spacing w:after="0" w:line="240" w:lineRule="auto"/>
        <w:ind w:left="2160"/>
        <w:rPr>
          <w:b/>
          <w:i/>
          <w:sz w:val="20"/>
          <w:szCs w:val="20"/>
        </w:rPr>
      </w:pPr>
      <w:r w:rsidRPr="00A20FBD">
        <w:rPr>
          <w:b/>
          <w:i/>
          <w:sz w:val="20"/>
          <w:szCs w:val="20"/>
        </w:rPr>
        <w:t xml:space="preserve">CHEMICAL STRUCTURE </w:t>
      </w:r>
      <w:r>
        <w:rPr>
          <w:b/>
          <w:i/>
          <w:sz w:val="20"/>
          <w:szCs w:val="20"/>
        </w:rPr>
        <w:t>and</w:t>
      </w:r>
      <w:r w:rsidRPr="00A20FBD">
        <w:rPr>
          <w:b/>
          <w:i/>
          <w:sz w:val="20"/>
          <w:szCs w:val="20"/>
        </w:rPr>
        <w:t xml:space="preserve"> AMINO ACID CONNECTION POINTS for EPIMER 1</w:t>
      </w:r>
      <w:r>
        <w:rPr>
          <w:b/>
          <w:i/>
          <w:sz w:val="20"/>
          <w:szCs w:val="20"/>
        </w:rPr>
        <w:t xml:space="preserve"> should be described here</w:t>
      </w:r>
    </w:p>
    <w:p w:rsidR="008002D9" w:rsidRPr="003C62D9" w:rsidRDefault="008002D9" w:rsidP="008002D9">
      <w:pPr>
        <w:pStyle w:val="ListParagraph"/>
        <w:spacing w:after="0"/>
        <w:ind w:left="1440"/>
        <w:rPr>
          <w:sz w:val="20"/>
          <w:szCs w:val="20"/>
        </w:rPr>
      </w:pPr>
      <w:r w:rsidRPr="003C62D9">
        <w:rPr>
          <w:sz w:val="20"/>
          <w:szCs w:val="20"/>
        </w:rPr>
        <w:t>&lt;</w:t>
      </w:r>
      <w:r>
        <w:rPr>
          <w:sz w:val="20"/>
          <w:szCs w:val="20"/>
        </w:rPr>
        <w:t>/</w:t>
      </w:r>
      <w:r w:rsidRPr="003C62D9">
        <w:rPr>
          <w:sz w:val="20"/>
          <w:szCs w:val="20"/>
        </w:rPr>
        <w:t>partMoiety &gt;</w:t>
      </w:r>
    </w:p>
    <w:p w:rsidR="008002D9" w:rsidRPr="003C62D9" w:rsidRDefault="008002D9" w:rsidP="008002D9">
      <w:pPr>
        <w:pStyle w:val="ListParagraph"/>
        <w:spacing w:after="0"/>
        <w:rPr>
          <w:sz w:val="20"/>
          <w:szCs w:val="20"/>
        </w:rPr>
      </w:pPr>
      <w:r w:rsidRPr="003C62D9">
        <w:rPr>
          <w:sz w:val="20"/>
          <w:szCs w:val="20"/>
        </w:rPr>
        <w:t>&lt;/moiety&gt;</w:t>
      </w:r>
    </w:p>
    <w:p w:rsidR="008002D9" w:rsidRPr="003C62D9" w:rsidRDefault="008002D9" w:rsidP="008002D9">
      <w:pPr>
        <w:pStyle w:val="ListParagraph"/>
        <w:spacing w:after="0"/>
        <w:rPr>
          <w:sz w:val="20"/>
          <w:szCs w:val="20"/>
        </w:rPr>
      </w:pPr>
      <w:r w:rsidRPr="003C62D9">
        <w:rPr>
          <w:sz w:val="20"/>
          <w:szCs w:val="20"/>
        </w:rPr>
        <w:t>&lt;moiety&gt;</w:t>
      </w:r>
    </w:p>
    <w:p w:rsidR="008002D9" w:rsidRPr="003C62D9" w:rsidRDefault="008002D9" w:rsidP="008002D9">
      <w:pPr>
        <w:pStyle w:val="ListParagraph"/>
        <w:spacing w:after="0"/>
        <w:ind w:left="1440"/>
        <w:rPr>
          <w:sz w:val="20"/>
          <w:szCs w:val="20"/>
        </w:rPr>
      </w:pPr>
      <w:r w:rsidRPr="003C62D9">
        <w:rPr>
          <w:sz w:val="20"/>
          <w:szCs w:val="20"/>
        </w:rPr>
        <w:t>&lt;code displayName="mixture component" codeSystem="2.16.840.1.113883.3.26.1.1" code="C103243" /&gt;</w:t>
      </w:r>
    </w:p>
    <w:p w:rsidR="008002D9" w:rsidRPr="003C62D9" w:rsidRDefault="008002D9" w:rsidP="008002D9">
      <w:pPr>
        <w:pStyle w:val="ListParagraph"/>
        <w:spacing w:after="0"/>
        <w:ind w:left="1440"/>
        <w:rPr>
          <w:sz w:val="20"/>
          <w:szCs w:val="20"/>
        </w:rPr>
      </w:pPr>
      <w:r w:rsidRPr="003C62D9">
        <w:rPr>
          <w:sz w:val="20"/>
          <w:szCs w:val="20"/>
        </w:rPr>
        <w:t>&lt;quantity&gt;</w:t>
      </w:r>
    </w:p>
    <w:p w:rsidR="008002D9" w:rsidRPr="003C62D9" w:rsidRDefault="008002D9" w:rsidP="008002D9">
      <w:pPr>
        <w:pStyle w:val="ListParagraph"/>
        <w:spacing w:after="0"/>
        <w:ind w:left="2160"/>
        <w:rPr>
          <w:sz w:val="20"/>
          <w:szCs w:val="20"/>
        </w:rPr>
      </w:pPr>
      <w:r w:rsidRPr="003C62D9">
        <w:rPr>
          <w:sz w:val="20"/>
          <w:szCs w:val="20"/>
        </w:rPr>
        <w:t>&lt;numerator value="1" unit="1" /&gt;</w:t>
      </w:r>
    </w:p>
    <w:p w:rsidR="008002D9" w:rsidRPr="003C62D9" w:rsidRDefault="008002D9" w:rsidP="008002D9">
      <w:pPr>
        <w:pStyle w:val="ListParagraph"/>
        <w:spacing w:after="0"/>
        <w:ind w:left="2160"/>
        <w:rPr>
          <w:sz w:val="20"/>
          <w:szCs w:val="20"/>
        </w:rPr>
      </w:pPr>
      <w:r w:rsidRPr="003C62D9">
        <w:rPr>
          <w:sz w:val="20"/>
          <w:szCs w:val="20"/>
        </w:rPr>
        <w:t>&lt;denominator value="1" unit="1" /&gt;</w:t>
      </w:r>
    </w:p>
    <w:p w:rsidR="008002D9" w:rsidRPr="003C62D9" w:rsidRDefault="008002D9" w:rsidP="008002D9">
      <w:pPr>
        <w:pStyle w:val="ListParagraph"/>
        <w:spacing w:after="0"/>
        <w:ind w:left="1440"/>
        <w:rPr>
          <w:sz w:val="20"/>
          <w:szCs w:val="20"/>
        </w:rPr>
      </w:pPr>
      <w:r w:rsidRPr="003C62D9">
        <w:rPr>
          <w:sz w:val="20"/>
          <w:szCs w:val="20"/>
        </w:rPr>
        <w:t>&lt;/quantity&gt;</w:t>
      </w:r>
    </w:p>
    <w:p w:rsidR="008002D9" w:rsidRPr="003C62D9" w:rsidRDefault="008002D9" w:rsidP="008002D9">
      <w:pPr>
        <w:pStyle w:val="ListParagraph"/>
        <w:spacing w:after="0"/>
        <w:ind w:left="1440"/>
        <w:rPr>
          <w:sz w:val="20"/>
          <w:szCs w:val="20"/>
        </w:rPr>
      </w:pPr>
      <w:r w:rsidRPr="003C62D9">
        <w:rPr>
          <w:sz w:val="20"/>
          <w:szCs w:val="20"/>
        </w:rPr>
        <w:t>&lt;partMoiety &gt;</w:t>
      </w:r>
    </w:p>
    <w:p w:rsidR="008002D9" w:rsidRPr="00A20FBD" w:rsidRDefault="008002D9" w:rsidP="008002D9">
      <w:pPr>
        <w:spacing w:after="0" w:line="240" w:lineRule="auto"/>
        <w:ind w:left="2160"/>
        <w:rPr>
          <w:b/>
          <w:i/>
          <w:sz w:val="20"/>
          <w:szCs w:val="20"/>
        </w:rPr>
      </w:pPr>
      <w:r w:rsidRPr="00A20FBD">
        <w:rPr>
          <w:b/>
          <w:i/>
          <w:sz w:val="20"/>
          <w:szCs w:val="20"/>
        </w:rPr>
        <w:t xml:space="preserve">CHEMICAL STRUCTURE </w:t>
      </w:r>
      <w:r>
        <w:rPr>
          <w:b/>
          <w:i/>
          <w:sz w:val="20"/>
          <w:szCs w:val="20"/>
        </w:rPr>
        <w:t>and</w:t>
      </w:r>
      <w:r w:rsidRPr="00A20FBD">
        <w:rPr>
          <w:b/>
          <w:i/>
          <w:sz w:val="20"/>
          <w:szCs w:val="20"/>
        </w:rPr>
        <w:t xml:space="preserve"> AMINO ACID CONNECTION POINTS for EPIMER 2</w:t>
      </w:r>
      <w:r>
        <w:rPr>
          <w:b/>
          <w:i/>
          <w:sz w:val="20"/>
          <w:szCs w:val="20"/>
        </w:rPr>
        <w:t xml:space="preserve"> should be described here</w:t>
      </w:r>
    </w:p>
    <w:p w:rsidR="008002D9" w:rsidRPr="003C62D9" w:rsidRDefault="008002D9" w:rsidP="008002D9">
      <w:pPr>
        <w:pStyle w:val="ListParagraph"/>
        <w:spacing w:after="0"/>
        <w:ind w:left="1440"/>
        <w:rPr>
          <w:sz w:val="20"/>
          <w:szCs w:val="20"/>
        </w:rPr>
      </w:pPr>
      <w:r w:rsidRPr="003C62D9">
        <w:rPr>
          <w:sz w:val="20"/>
          <w:szCs w:val="20"/>
        </w:rPr>
        <w:t>&lt;</w:t>
      </w:r>
      <w:r>
        <w:rPr>
          <w:sz w:val="20"/>
          <w:szCs w:val="20"/>
        </w:rPr>
        <w:t>/</w:t>
      </w:r>
      <w:r w:rsidRPr="003C62D9">
        <w:rPr>
          <w:sz w:val="20"/>
          <w:szCs w:val="20"/>
        </w:rPr>
        <w:t>partMoiety &gt;</w:t>
      </w:r>
    </w:p>
    <w:p w:rsidR="008002D9" w:rsidRPr="003C62D9" w:rsidRDefault="008002D9" w:rsidP="008002D9">
      <w:pPr>
        <w:pStyle w:val="ListParagraph"/>
        <w:spacing w:after="0"/>
        <w:rPr>
          <w:sz w:val="20"/>
          <w:szCs w:val="20"/>
        </w:rPr>
      </w:pPr>
      <w:r w:rsidRPr="003C62D9">
        <w:rPr>
          <w:sz w:val="20"/>
          <w:szCs w:val="20"/>
        </w:rPr>
        <w:t>&lt;/moiety&gt;</w:t>
      </w:r>
    </w:p>
    <w:p w:rsidR="008002D9" w:rsidRPr="003C62D9" w:rsidRDefault="008002D9" w:rsidP="008002D9">
      <w:pPr>
        <w:pStyle w:val="ListParagraph"/>
        <w:spacing w:after="0"/>
        <w:rPr>
          <w:sz w:val="20"/>
          <w:szCs w:val="20"/>
        </w:rPr>
      </w:pPr>
      <w:r w:rsidRPr="003C62D9">
        <w:rPr>
          <w:sz w:val="20"/>
          <w:szCs w:val="20"/>
        </w:rPr>
        <w:t>&lt;/identifiedSubstance&gt;</w:t>
      </w:r>
    </w:p>
    <w:p w:rsidR="008002D9" w:rsidRPr="003C62D9" w:rsidRDefault="008002D9" w:rsidP="008002D9">
      <w:pPr>
        <w:pStyle w:val="ListParagraph"/>
        <w:spacing w:after="0"/>
        <w:ind w:left="0"/>
        <w:rPr>
          <w:sz w:val="20"/>
          <w:szCs w:val="20"/>
        </w:rPr>
      </w:pPr>
      <w:r w:rsidRPr="003C62D9">
        <w:rPr>
          <w:sz w:val="20"/>
          <w:szCs w:val="20"/>
        </w:rPr>
        <w:t>&lt;/identifiedSubstance&gt;</w:t>
      </w:r>
    </w:p>
    <w:p w:rsidR="008002D9" w:rsidRDefault="008002D9" w:rsidP="008002D9">
      <w:pPr>
        <w:pStyle w:val="ListParagraph"/>
        <w:ind w:left="0"/>
        <w:rPr>
          <w:sz w:val="24"/>
          <w:szCs w:val="24"/>
        </w:rPr>
      </w:pPr>
    </w:p>
    <w:p w:rsidR="008002D9" w:rsidRDefault="008002D9" w:rsidP="008002D9">
      <w:pPr>
        <w:pStyle w:val="ListParagraph"/>
        <w:ind w:left="0"/>
        <w:rPr>
          <w:sz w:val="24"/>
          <w:szCs w:val="24"/>
        </w:rPr>
      </w:pPr>
      <w:r>
        <w:rPr>
          <w:sz w:val="24"/>
          <w:szCs w:val="24"/>
        </w:rPr>
        <w:t xml:space="preserve">This approach is not limited to variability in stereochemistry. We can use it for modeling more complex variations of structures such as glycosylation, provided the structures </w:t>
      </w:r>
      <w:r w:rsidR="00F97D06">
        <w:rPr>
          <w:sz w:val="24"/>
          <w:szCs w:val="24"/>
        </w:rPr>
        <w:t xml:space="preserve">of the </w:t>
      </w:r>
      <w:r>
        <w:rPr>
          <w:sz w:val="24"/>
          <w:szCs w:val="24"/>
        </w:rPr>
        <w:t>potential glycans are known.</w:t>
      </w:r>
    </w:p>
    <w:p w:rsidR="00C4648A" w:rsidRPr="008002D9" w:rsidRDefault="00C4648A" w:rsidP="008002D9">
      <w:pPr>
        <w:rPr>
          <w:b/>
          <w:sz w:val="24"/>
          <w:szCs w:val="24"/>
        </w:rPr>
      </w:pPr>
    </w:p>
    <w:p w:rsidR="00080A99" w:rsidRPr="00CD0CEB" w:rsidRDefault="00080A99" w:rsidP="00CD0CEB">
      <w:pPr>
        <w:pStyle w:val="ListParagraph"/>
        <w:numPr>
          <w:ilvl w:val="2"/>
          <w:numId w:val="26"/>
        </w:numPr>
        <w:rPr>
          <w:b/>
          <w:sz w:val="24"/>
          <w:szCs w:val="24"/>
        </w:rPr>
      </w:pPr>
      <w:r w:rsidRPr="00CD0CEB">
        <w:rPr>
          <w:b/>
          <w:sz w:val="24"/>
          <w:szCs w:val="24"/>
        </w:rPr>
        <w:t>Structural m</w:t>
      </w:r>
      <w:r w:rsidR="00FC7286" w:rsidRPr="00CD0CEB">
        <w:rPr>
          <w:b/>
          <w:sz w:val="24"/>
          <w:szCs w:val="24"/>
        </w:rPr>
        <w:t>odification with uncertain position</w:t>
      </w:r>
    </w:p>
    <w:p w:rsidR="00802D1F" w:rsidRDefault="00802D1F" w:rsidP="001A3D67">
      <w:pPr>
        <w:pStyle w:val="ListParagraph"/>
        <w:ind w:left="0"/>
        <w:rPr>
          <w:sz w:val="24"/>
          <w:szCs w:val="24"/>
        </w:rPr>
      </w:pPr>
    </w:p>
    <w:p w:rsidR="009E0BBE" w:rsidRDefault="00432A26" w:rsidP="001A3D67">
      <w:pPr>
        <w:pStyle w:val="ListParagraph"/>
        <w:ind w:left="0"/>
        <w:rPr>
          <w:sz w:val="24"/>
          <w:szCs w:val="24"/>
        </w:rPr>
      </w:pPr>
      <w:r>
        <w:rPr>
          <w:sz w:val="24"/>
          <w:szCs w:val="24"/>
        </w:rPr>
        <w:t xml:space="preserve">When a protein </w:t>
      </w:r>
      <w:r w:rsidR="005B0A61">
        <w:rPr>
          <w:sz w:val="24"/>
          <w:szCs w:val="24"/>
        </w:rPr>
        <w:t xml:space="preserve">undergoes a non-enzymatic </w:t>
      </w:r>
      <w:r>
        <w:rPr>
          <w:sz w:val="24"/>
          <w:szCs w:val="24"/>
        </w:rPr>
        <w:t>modifi</w:t>
      </w:r>
      <w:r w:rsidR="005B0A61">
        <w:rPr>
          <w:sz w:val="24"/>
          <w:szCs w:val="24"/>
        </w:rPr>
        <w:t xml:space="preserve">cation, the position of the modification </w:t>
      </w:r>
      <w:r w:rsidR="00C934AA">
        <w:rPr>
          <w:sz w:val="24"/>
          <w:szCs w:val="24"/>
        </w:rPr>
        <w:t>may</w:t>
      </w:r>
      <w:r w:rsidR="0015243A">
        <w:rPr>
          <w:sz w:val="24"/>
          <w:szCs w:val="24"/>
        </w:rPr>
        <w:t xml:space="preserve"> be uncertain</w:t>
      </w:r>
      <w:r w:rsidR="005B0A61">
        <w:rPr>
          <w:sz w:val="24"/>
          <w:szCs w:val="24"/>
        </w:rPr>
        <w:t>.</w:t>
      </w:r>
      <w:r>
        <w:rPr>
          <w:sz w:val="24"/>
          <w:szCs w:val="24"/>
        </w:rPr>
        <w:t xml:space="preserve"> </w:t>
      </w:r>
      <w:r w:rsidR="00975529">
        <w:rPr>
          <w:sz w:val="24"/>
          <w:szCs w:val="24"/>
        </w:rPr>
        <w:t xml:space="preserve">The number of modified amino acids can be partly controlled by amount of reagents added to the reaction. </w:t>
      </w:r>
      <w:r w:rsidR="005F257E">
        <w:rPr>
          <w:sz w:val="24"/>
          <w:szCs w:val="24"/>
        </w:rPr>
        <w:t>However,</w:t>
      </w:r>
      <w:r w:rsidR="00975529">
        <w:rPr>
          <w:sz w:val="24"/>
          <w:szCs w:val="24"/>
        </w:rPr>
        <w:t xml:space="preserve"> </w:t>
      </w:r>
      <w:r w:rsidR="005F257E">
        <w:rPr>
          <w:sz w:val="24"/>
          <w:szCs w:val="24"/>
        </w:rPr>
        <w:t xml:space="preserve">it </w:t>
      </w:r>
      <w:r w:rsidR="00975529">
        <w:rPr>
          <w:sz w:val="24"/>
          <w:szCs w:val="24"/>
        </w:rPr>
        <w:t xml:space="preserve">is not always </w:t>
      </w:r>
      <w:r w:rsidR="005F257E">
        <w:rPr>
          <w:sz w:val="24"/>
          <w:szCs w:val="24"/>
        </w:rPr>
        <w:t xml:space="preserve">possible to </w:t>
      </w:r>
      <w:r w:rsidR="00975529">
        <w:rPr>
          <w:sz w:val="24"/>
          <w:szCs w:val="24"/>
        </w:rPr>
        <w:t>contro</w:t>
      </w:r>
      <w:r w:rsidR="005F257E">
        <w:rPr>
          <w:sz w:val="24"/>
          <w:szCs w:val="24"/>
        </w:rPr>
        <w:t>l which positions in the chain will be modified</w:t>
      </w:r>
      <w:r w:rsidR="00975529">
        <w:rPr>
          <w:sz w:val="24"/>
          <w:szCs w:val="24"/>
        </w:rPr>
        <w:t>.</w:t>
      </w:r>
      <w:r w:rsidR="003F036E">
        <w:rPr>
          <w:sz w:val="24"/>
          <w:szCs w:val="24"/>
        </w:rPr>
        <w:t xml:space="preserve"> </w:t>
      </w:r>
      <w:r w:rsidR="00975529">
        <w:rPr>
          <w:sz w:val="24"/>
          <w:szCs w:val="24"/>
        </w:rPr>
        <w:t xml:space="preserve"> </w:t>
      </w:r>
      <w:r>
        <w:rPr>
          <w:sz w:val="24"/>
          <w:szCs w:val="24"/>
        </w:rPr>
        <w:t>Th</w:t>
      </w:r>
      <w:r w:rsidR="00975529">
        <w:rPr>
          <w:sz w:val="24"/>
          <w:szCs w:val="24"/>
        </w:rPr>
        <w:t>is</w:t>
      </w:r>
      <w:r>
        <w:rPr>
          <w:sz w:val="24"/>
          <w:szCs w:val="24"/>
        </w:rPr>
        <w:t xml:space="preserve"> uncertainty is modeled in SPL by</w:t>
      </w:r>
      <w:r w:rsidR="00D414C0">
        <w:rPr>
          <w:sz w:val="24"/>
          <w:szCs w:val="24"/>
        </w:rPr>
        <w:t xml:space="preserve"> using</w:t>
      </w:r>
      <w:r>
        <w:rPr>
          <w:sz w:val="24"/>
          <w:szCs w:val="24"/>
        </w:rPr>
        <w:t xml:space="preserve"> </w:t>
      </w:r>
      <w:r w:rsidR="00802D1F">
        <w:rPr>
          <w:sz w:val="24"/>
          <w:szCs w:val="24"/>
        </w:rPr>
        <w:t>statistical amounts</w:t>
      </w:r>
      <w:r w:rsidR="005833AD">
        <w:rPr>
          <w:sz w:val="24"/>
          <w:szCs w:val="24"/>
        </w:rPr>
        <w:t xml:space="preserve">. </w:t>
      </w:r>
      <w:r w:rsidR="003F036E">
        <w:rPr>
          <w:sz w:val="24"/>
          <w:szCs w:val="24"/>
        </w:rPr>
        <w:t xml:space="preserve">For example, in </w:t>
      </w:r>
      <w:r w:rsidR="00624DA2" w:rsidRPr="00624DA2">
        <w:rPr>
          <w:sz w:val="24"/>
          <w:szCs w:val="24"/>
        </w:rPr>
        <w:t>lifastuzumab vedotin</w:t>
      </w:r>
      <w:r w:rsidR="00624DA2">
        <w:rPr>
          <w:sz w:val="24"/>
          <w:szCs w:val="24"/>
        </w:rPr>
        <w:t xml:space="preserve"> </w:t>
      </w:r>
      <w:r w:rsidR="003F036E">
        <w:rPr>
          <w:sz w:val="24"/>
          <w:szCs w:val="24"/>
        </w:rPr>
        <w:t xml:space="preserve">the </w:t>
      </w:r>
      <w:r w:rsidR="00ED5A6C">
        <w:rPr>
          <w:sz w:val="24"/>
          <w:szCs w:val="24"/>
        </w:rPr>
        <w:t xml:space="preserve">monoclonal </w:t>
      </w:r>
      <w:r w:rsidR="003F036E">
        <w:rPr>
          <w:sz w:val="24"/>
          <w:szCs w:val="24"/>
        </w:rPr>
        <w:t xml:space="preserve">antibody </w:t>
      </w:r>
      <w:r w:rsidR="00624DA2" w:rsidRPr="00624DA2">
        <w:rPr>
          <w:sz w:val="24"/>
          <w:szCs w:val="24"/>
        </w:rPr>
        <w:t>lifastuzumab</w:t>
      </w:r>
      <w:r w:rsidR="003F036E">
        <w:rPr>
          <w:sz w:val="24"/>
          <w:szCs w:val="24"/>
        </w:rPr>
        <w:t xml:space="preserve"> is linked to </w:t>
      </w:r>
      <w:r w:rsidR="00624DA2">
        <w:rPr>
          <w:sz w:val="24"/>
          <w:szCs w:val="24"/>
        </w:rPr>
        <w:t>3</w:t>
      </w:r>
      <w:r w:rsidR="003F036E">
        <w:rPr>
          <w:sz w:val="24"/>
          <w:szCs w:val="24"/>
        </w:rPr>
        <w:t>-</w:t>
      </w:r>
      <w:r w:rsidR="00ED5A6C">
        <w:rPr>
          <w:sz w:val="24"/>
          <w:szCs w:val="24"/>
        </w:rPr>
        <w:t xml:space="preserve">4 </w:t>
      </w:r>
      <w:r w:rsidR="00ED5A6C">
        <w:rPr>
          <w:sz w:val="24"/>
          <w:szCs w:val="24"/>
        </w:rPr>
        <w:lastRenderedPageBreak/>
        <w:t xml:space="preserve">molecules of cytotoxic agent </w:t>
      </w:r>
      <w:r w:rsidR="00624DA2" w:rsidRPr="00624DA2">
        <w:rPr>
          <w:sz w:val="24"/>
          <w:szCs w:val="24"/>
        </w:rPr>
        <w:t>vedotin</w:t>
      </w:r>
      <w:r w:rsidR="006821A0">
        <w:rPr>
          <w:sz w:val="24"/>
          <w:szCs w:val="24"/>
        </w:rPr>
        <w:t xml:space="preserve"> </w:t>
      </w:r>
      <w:r w:rsidR="001A41C6">
        <w:rPr>
          <w:sz w:val="24"/>
          <w:szCs w:val="24"/>
        </w:rPr>
        <w:t>via thioether conjugation with cysteine</w:t>
      </w:r>
      <w:r w:rsidR="00DA2B6B">
        <w:rPr>
          <w:sz w:val="24"/>
          <w:szCs w:val="24"/>
        </w:rPr>
        <w:t>.</w:t>
      </w:r>
      <w:r w:rsidR="006F7E76">
        <w:rPr>
          <w:sz w:val="24"/>
          <w:szCs w:val="24"/>
        </w:rPr>
        <w:t xml:space="preserve"> Eight</w:t>
      </w:r>
      <w:r w:rsidR="006821A0">
        <w:rPr>
          <w:sz w:val="24"/>
          <w:szCs w:val="24"/>
        </w:rPr>
        <w:t xml:space="preserve"> cysteine residues can be potentially modified</w:t>
      </w:r>
      <w:r w:rsidR="00DA2B6B">
        <w:rPr>
          <w:sz w:val="24"/>
          <w:szCs w:val="24"/>
        </w:rPr>
        <w:t>:</w:t>
      </w:r>
      <w:r w:rsidR="006F7E76">
        <w:rPr>
          <w:sz w:val="24"/>
          <w:szCs w:val="24"/>
        </w:rPr>
        <w:t xml:space="preserve"> </w:t>
      </w:r>
      <w:r w:rsidR="00DA2B6B" w:rsidRPr="00DA2B6B">
        <w:rPr>
          <w:sz w:val="24"/>
          <w:szCs w:val="24"/>
        </w:rPr>
        <w:t>219</w:t>
      </w:r>
      <w:r w:rsidR="00DA2B6B">
        <w:rPr>
          <w:sz w:val="24"/>
          <w:szCs w:val="24"/>
        </w:rPr>
        <w:t>(SU3)</w:t>
      </w:r>
      <w:r w:rsidR="00DA2B6B" w:rsidRPr="00DA2B6B">
        <w:rPr>
          <w:sz w:val="24"/>
          <w:szCs w:val="24"/>
        </w:rPr>
        <w:t>, 219</w:t>
      </w:r>
      <w:r w:rsidR="00DA2B6B">
        <w:rPr>
          <w:sz w:val="24"/>
          <w:szCs w:val="24"/>
        </w:rPr>
        <w:t>(SU4)</w:t>
      </w:r>
      <w:r w:rsidR="00DA2B6B" w:rsidRPr="00DA2B6B">
        <w:rPr>
          <w:sz w:val="24"/>
          <w:szCs w:val="24"/>
        </w:rPr>
        <w:t>, 223</w:t>
      </w:r>
      <w:r w:rsidR="00DA2B6B">
        <w:rPr>
          <w:sz w:val="24"/>
          <w:szCs w:val="24"/>
        </w:rPr>
        <w:t>(SU1)</w:t>
      </w:r>
      <w:r w:rsidR="00DA2B6B" w:rsidRPr="00DA2B6B">
        <w:rPr>
          <w:sz w:val="24"/>
          <w:szCs w:val="24"/>
        </w:rPr>
        <w:t>, 223</w:t>
      </w:r>
      <w:r w:rsidR="00DA2B6B">
        <w:rPr>
          <w:sz w:val="24"/>
          <w:szCs w:val="24"/>
        </w:rPr>
        <w:t>(SU2))</w:t>
      </w:r>
      <w:r w:rsidR="00DA2B6B" w:rsidRPr="00DA2B6B">
        <w:rPr>
          <w:sz w:val="24"/>
          <w:szCs w:val="24"/>
        </w:rPr>
        <w:t>, 229</w:t>
      </w:r>
      <w:r w:rsidR="00DA2B6B">
        <w:rPr>
          <w:sz w:val="24"/>
          <w:szCs w:val="24"/>
        </w:rPr>
        <w:t>(SU1)</w:t>
      </w:r>
      <w:r w:rsidR="00DA2B6B" w:rsidRPr="00DA2B6B">
        <w:rPr>
          <w:sz w:val="24"/>
          <w:szCs w:val="24"/>
        </w:rPr>
        <w:t>, 229</w:t>
      </w:r>
      <w:r w:rsidR="006F7E76">
        <w:rPr>
          <w:sz w:val="24"/>
          <w:szCs w:val="24"/>
        </w:rPr>
        <w:t>(SU2),</w:t>
      </w:r>
      <w:r w:rsidR="00DA2B6B" w:rsidRPr="00DA2B6B">
        <w:rPr>
          <w:sz w:val="24"/>
          <w:szCs w:val="24"/>
        </w:rPr>
        <w:t xml:space="preserve"> 232</w:t>
      </w:r>
      <w:r w:rsidR="006F7E76">
        <w:rPr>
          <w:sz w:val="24"/>
          <w:szCs w:val="24"/>
        </w:rPr>
        <w:t>(SU1)</w:t>
      </w:r>
      <w:r w:rsidR="00DA2B6B" w:rsidRPr="00DA2B6B">
        <w:rPr>
          <w:sz w:val="24"/>
          <w:szCs w:val="24"/>
        </w:rPr>
        <w:t>, 232</w:t>
      </w:r>
      <w:r w:rsidR="006F7E76">
        <w:rPr>
          <w:sz w:val="24"/>
          <w:szCs w:val="24"/>
        </w:rPr>
        <w:t>(SU2) (see Fig..).</w:t>
      </w:r>
    </w:p>
    <w:p w:rsidR="003F2A76" w:rsidRDefault="001054F3" w:rsidP="001A3D67">
      <w:pPr>
        <w:pStyle w:val="ListParagraph"/>
        <w:ind w:left="0"/>
        <w:rPr>
          <w:sz w:val="24"/>
          <w:szCs w:val="24"/>
        </w:rPr>
      </w:pPr>
      <w:r>
        <w:rPr>
          <w:sz w:val="24"/>
          <w:szCs w:val="24"/>
        </w:rPr>
        <w:t xml:space="preserve">Moiety-substance relationship </w:t>
      </w:r>
      <w:r w:rsidR="00036406">
        <w:rPr>
          <w:sz w:val="24"/>
          <w:szCs w:val="24"/>
        </w:rPr>
        <w:t xml:space="preserve">&lt;quantity&gt; </w:t>
      </w:r>
      <w:r>
        <w:rPr>
          <w:sz w:val="24"/>
          <w:szCs w:val="24"/>
        </w:rPr>
        <w:t>must be used to</w:t>
      </w:r>
      <w:r w:rsidR="006E3BBD">
        <w:rPr>
          <w:sz w:val="24"/>
          <w:szCs w:val="24"/>
        </w:rPr>
        <w:t xml:space="preserve"> indicate</w:t>
      </w:r>
      <w:r>
        <w:rPr>
          <w:sz w:val="24"/>
          <w:szCs w:val="24"/>
        </w:rPr>
        <w:t xml:space="preserve"> </w:t>
      </w:r>
      <w:r w:rsidR="00472DBF">
        <w:rPr>
          <w:sz w:val="24"/>
          <w:szCs w:val="24"/>
        </w:rPr>
        <w:t>the statistical chance of the modification</w:t>
      </w:r>
      <w:r w:rsidR="00036406">
        <w:rPr>
          <w:sz w:val="24"/>
          <w:szCs w:val="24"/>
        </w:rPr>
        <w:t>.</w:t>
      </w:r>
      <w:r w:rsidR="006E3BBD">
        <w:rPr>
          <w:sz w:val="24"/>
          <w:szCs w:val="24"/>
        </w:rPr>
        <w:t xml:space="preserve"> </w:t>
      </w:r>
      <w:r w:rsidR="00921DBA">
        <w:rPr>
          <w:sz w:val="24"/>
          <w:szCs w:val="24"/>
        </w:rPr>
        <w:t xml:space="preserve">For </w:t>
      </w:r>
      <w:r w:rsidR="00921DBA" w:rsidRPr="00624DA2">
        <w:rPr>
          <w:sz w:val="24"/>
          <w:szCs w:val="24"/>
        </w:rPr>
        <w:t>lifastuzumab vedotin</w:t>
      </w:r>
      <w:r w:rsidR="00921DBA">
        <w:rPr>
          <w:sz w:val="24"/>
          <w:szCs w:val="24"/>
        </w:rPr>
        <w:t>, t</w:t>
      </w:r>
      <w:r w:rsidR="003F036E">
        <w:rPr>
          <w:sz w:val="24"/>
          <w:szCs w:val="24"/>
        </w:rPr>
        <w:t xml:space="preserve">he statistical </w:t>
      </w:r>
      <w:r w:rsidR="00CC462F">
        <w:rPr>
          <w:sz w:val="24"/>
          <w:szCs w:val="24"/>
        </w:rPr>
        <w:t>chance</w:t>
      </w:r>
      <w:r w:rsidR="00921DBA">
        <w:rPr>
          <w:sz w:val="24"/>
          <w:szCs w:val="24"/>
        </w:rPr>
        <w:t xml:space="preserve"> of </w:t>
      </w:r>
      <w:r w:rsidR="00CC462F">
        <w:rPr>
          <w:sz w:val="24"/>
          <w:szCs w:val="24"/>
        </w:rPr>
        <w:t xml:space="preserve">substitution of </w:t>
      </w:r>
      <w:r w:rsidR="00921DBA">
        <w:rPr>
          <w:sz w:val="24"/>
          <w:szCs w:val="24"/>
        </w:rPr>
        <w:t>cysteine 232</w:t>
      </w:r>
      <w:r w:rsidR="00CC462F">
        <w:rPr>
          <w:sz w:val="24"/>
          <w:szCs w:val="24"/>
        </w:rPr>
        <w:t xml:space="preserve"> with cisteine-vedotin complex</w:t>
      </w:r>
      <w:r w:rsidR="00921DBA">
        <w:rPr>
          <w:sz w:val="24"/>
          <w:szCs w:val="24"/>
        </w:rPr>
        <w:t xml:space="preserve"> would be represented as follow</w:t>
      </w:r>
      <w:r w:rsidR="009710DF">
        <w:rPr>
          <w:sz w:val="24"/>
          <w:szCs w:val="24"/>
        </w:rPr>
        <w:t>s</w:t>
      </w:r>
      <w:r w:rsidR="00921DBA">
        <w:rPr>
          <w:sz w:val="24"/>
          <w:szCs w:val="24"/>
        </w:rPr>
        <w:t>:</w:t>
      </w:r>
    </w:p>
    <w:p w:rsidR="003F036E" w:rsidRDefault="003F036E" w:rsidP="001A3D67">
      <w:pPr>
        <w:spacing w:after="0"/>
        <w:rPr>
          <w:sz w:val="20"/>
          <w:szCs w:val="20"/>
        </w:rPr>
      </w:pPr>
      <w:r w:rsidRPr="00754B74">
        <w:rPr>
          <w:sz w:val="20"/>
          <w:szCs w:val="20"/>
        </w:rPr>
        <w:t>&lt;moiety xmlns="urn:hl7-org:v3"&gt;</w:t>
      </w:r>
    </w:p>
    <w:p w:rsidR="003F036E" w:rsidRDefault="003F036E" w:rsidP="00137D47">
      <w:pPr>
        <w:spacing w:after="0"/>
        <w:ind w:left="720"/>
        <w:rPr>
          <w:sz w:val="20"/>
          <w:szCs w:val="20"/>
        </w:rPr>
      </w:pPr>
      <w:r w:rsidRPr="00754B74">
        <w:rPr>
          <w:sz w:val="20"/>
          <w:szCs w:val="20"/>
        </w:rPr>
        <w:t>&lt;code code="C118425" codeSystem="2.16.840.1.113883.3.26.1.1" displayName="STRUCTURAL MODIFICATION" /&gt;</w:t>
      </w:r>
    </w:p>
    <w:p w:rsidR="006821A0" w:rsidRPr="006821A0" w:rsidRDefault="006821A0" w:rsidP="006821A0">
      <w:pPr>
        <w:spacing w:after="0"/>
        <w:ind w:left="720"/>
        <w:rPr>
          <w:sz w:val="20"/>
          <w:szCs w:val="20"/>
        </w:rPr>
      </w:pPr>
      <w:r w:rsidRPr="006821A0">
        <w:rPr>
          <w:sz w:val="20"/>
          <w:szCs w:val="20"/>
        </w:rPr>
        <w:t>&lt;quantity&gt;</w:t>
      </w:r>
    </w:p>
    <w:p w:rsidR="006821A0" w:rsidRPr="006821A0" w:rsidRDefault="006821A0" w:rsidP="006821A0">
      <w:pPr>
        <w:spacing w:after="0"/>
        <w:ind w:left="1440"/>
        <w:rPr>
          <w:sz w:val="20"/>
          <w:szCs w:val="20"/>
        </w:rPr>
      </w:pPr>
      <w:r w:rsidRPr="006821A0">
        <w:rPr>
          <w:sz w:val="20"/>
          <w:szCs w:val="20"/>
        </w:rPr>
        <w:t>&lt;numerator xsi:type="URG_PQ" value=""&gt;</w:t>
      </w:r>
    </w:p>
    <w:p w:rsidR="006821A0" w:rsidRPr="006821A0" w:rsidRDefault="006821A0" w:rsidP="006821A0">
      <w:pPr>
        <w:spacing w:after="0"/>
        <w:ind w:left="2160"/>
        <w:rPr>
          <w:sz w:val="20"/>
          <w:szCs w:val="20"/>
        </w:rPr>
      </w:pPr>
      <w:r w:rsidRPr="006821A0">
        <w:rPr>
          <w:sz w:val="20"/>
          <w:szCs w:val="20"/>
        </w:rPr>
        <w:t>&lt;low value="3" unit="1"/&gt;</w:t>
      </w:r>
    </w:p>
    <w:p w:rsidR="006821A0" w:rsidRPr="006821A0" w:rsidRDefault="006821A0" w:rsidP="006821A0">
      <w:pPr>
        <w:spacing w:after="0"/>
        <w:ind w:left="2160"/>
        <w:rPr>
          <w:sz w:val="20"/>
          <w:szCs w:val="20"/>
        </w:rPr>
      </w:pPr>
      <w:r w:rsidRPr="006821A0">
        <w:rPr>
          <w:sz w:val="20"/>
          <w:szCs w:val="20"/>
        </w:rPr>
        <w:t>&lt;high value="4" unit="1"/&gt;</w:t>
      </w:r>
    </w:p>
    <w:p w:rsidR="006821A0" w:rsidRPr="006821A0" w:rsidRDefault="006821A0" w:rsidP="006821A0">
      <w:pPr>
        <w:spacing w:after="0"/>
        <w:ind w:left="1440"/>
        <w:rPr>
          <w:sz w:val="20"/>
          <w:szCs w:val="20"/>
        </w:rPr>
      </w:pPr>
      <w:r w:rsidRPr="006821A0">
        <w:rPr>
          <w:sz w:val="20"/>
          <w:szCs w:val="20"/>
        </w:rPr>
        <w:t>&lt;/numerator&gt;</w:t>
      </w:r>
    </w:p>
    <w:p w:rsidR="006821A0" w:rsidRPr="006821A0" w:rsidRDefault="006821A0" w:rsidP="00472A9F">
      <w:pPr>
        <w:spacing w:after="0"/>
        <w:ind w:left="720" w:firstLine="720"/>
        <w:rPr>
          <w:sz w:val="20"/>
          <w:szCs w:val="20"/>
        </w:rPr>
      </w:pPr>
      <w:r w:rsidRPr="006821A0">
        <w:rPr>
          <w:sz w:val="20"/>
          <w:szCs w:val="20"/>
        </w:rPr>
        <w:t>&lt;denominator value="</w:t>
      </w:r>
      <w:r>
        <w:rPr>
          <w:sz w:val="20"/>
          <w:szCs w:val="20"/>
        </w:rPr>
        <w:t>8</w:t>
      </w:r>
      <w:r w:rsidRPr="006821A0">
        <w:rPr>
          <w:sz w:val="20"/>
          <w:szCs w:val="20"/>
        </w:rPr>
        <w:t>" unit="1"/&gt;</w:t>
      </w:r>
    </w:p>
    <w:p w:rsidR="006821A0" w:rsidRDefault="006821A0" w:rsidP="006821A0">
      <w:pPr>
        <w:spacing w:after="0"/>
        <w:ind w:left="720"/>
        <w:rPr>
          <w:sz w:val="20"/>
          <w:szCs w:val="20"/>
        </w:rPr>
      </w:pPr>
      <w:r w:rsidRPr="006821A0">
        <w:rPr>
          <w:sz w:val="20"/>
          <w:szCs w:val="20"/>
        </w:rPr>
        <w:t>&lt;/quantity&gt;</w:t>
      </w:r>
    </w:p>
    <w:p w:rsidR="003F036E" w:rsidRDefault="003F036E" w:rsidP="00137D47">
      <w:pPr>
        <w:spacing w:after="0"/>
        <w:ind w:left="720"/>
        <w:rPr>
          <w:sz w:val="20"/>
          <w:szCs w:val="20"/>
        </w:rPr>
      </w:pPr>
      <w:r w:rsidRPr="00754B74">
        <w:rPr>
          <w:sz w:val="20"/>
          <w:szCs w:val="20"/>
        </w:rPr>
        <w:t>&lt;partMoiety&gt;</w:t>
      </w:r>
    </w:p>
    <w:p w:rsidR="003F036E" w:rsidRDefault="003F036E" w:rsidP="00137D47">
      <w:pPr>
        <w:spacing w:after="0"/>
        <w:ind w:left="1440"/>
        <w:rPr>
          <w:sz w:val="20"/>
          <w:szCs w:val="20"/>
        </w:rPr>
      </w:pPr>
      <w:r w:rsidRPr="00754B74">
        <w:rPr>
          <w:sz w:val="20"/>
          <w:szCs w:val="20"/>
        </w:rPr>
        <w:t>&lt;code code="</w:t>
      </w:r>
      <w:r w:rsidR="009E1F4C" w:rsidRPr="009E1F4C">
        <w:t xml:space="preserve"> </w:t>
      </w:r>
      <w:r w:rsidR="009E1F4C" w:rsidRPr="009E1F4C">
        <w:rPr>
          <w:sz w:val="20"/>
          <w:szCs w:val="20"/>
        </w:rPr>
        <w:t xml:space="preserve">6603L01WUR </w:t>
      </w:r>
      <w:r w:rsidRPr="00754B74">
        <w:rPr>
          <w:sz w:val="20"/>
          <w:szCs w:val="20"/>
        </w:rPr>
        <w:t>" codeSystem="f5921d17-60b9-435f-9543-80471ffe7e31" /&gt;</w:t>
      </w:r>
    </w:p>
    <w:p w:rsidR="003F036E" w:rsidRDefault="003F036E" w:rsidP="00137D47">
      <w:pPr>
        <w:spacing w:after="0"/>
        <w:ind w:left="1440"/>
        <w:rPr>
          <w:sz w:val="20"/>
          <w:szCs w:val="20"/>
        </w:rPr>
      </w:pPr>
      <w:r w:rsidRPr="00754B74">
        <w:rPr>
          <w:sz w:val="20"/>
          <w:szCs w:val="20"/>
        </w:rPr>
        <w:t>&lt;bond&gt;</w:t>
      </w:r>
    </w:p>
    <w:p w:rsidR="003F036E" w:rsidRDefault="003F036E" w:rsidP="00137D47">
      <w:pPr>
        <w:spacing w:after="0"/>
        <w:ind w:left="2160"/>
        <w:rPr>
          <w:sz w:val="20"/>
          <w:szCs w:val="20"/>
        </w:rPr>
      </w:pPr>
      <w:r w:rsidRPr="00754B74">
        <w:rPr>
          <w:sz w:val="20"/>
          <w:szCs w:val="20"/>
        </w:rPr>
        <w:t>&lt;code code="C118426" codeSystem="2.16.840.1.113883.3.26.1.1" displayName="AMINO ACID SUBSTITUTION POINT" /&gt;</w:t>
      </w:r>
    </w:p>
    <w:p w:rsidR="003F036E" w:rsidRDefault="003F036E" w:rsidP="00137D47">
      <w:pPr>
        <w:spacing w:after="0"/>
        <w:ind w:left="2880"/>
        <w:rPr>
          <w:sz w:val="20"/>
          <w:szCs w:val="20"/>
        </w:rPr>
      </w:pPr>
      <w:r w:rsidRPr="00754B74">
        <w:rPr>
          <w:sz w:val="20"/>
          <w:szCs w:val="20"/>
        </w:rPr>
        <w:t>&lt;positionNumber value="1" /&gt;</w:t>
      </w:r>
    </w:p>
    <w:p w:rsidR="003F036E" w:rsidRDefault="003F036E" w:rsidP="00137D47">
      <w:pPr>
        <w:spacing w:after="0"/>
        <w:ind w:left="2880"/>
        <w:rPr>
          <w:sz w:val="20"/>
          <w:szCs w:val="20"/>
        </w:rPr>
      </w:pPr>
      <w:r w:rsidRPr="00754B74">
        <w:rPr>
          <w:sz w:val="20"/>
          <w:szCs w:val="20"/>
        </w:rPr>
        <w:t>&lt;positionNumber value="</w:t>
      </w:r>
      <w:r w:rsidR="006821A0">
        <w:rPr>
          <w:sz w:val="20"/>
          <w:szCs w:val="20"/>
        </w:rPr>
        <w:t>232</w:t>
      </w:r>
      <w:r w:rsidRPr="00754B74">
        <w:rPr>
          <w:sz w:val="20"/>
          <w:szCs w:val="20"/>
        </w:rPr>
        <w:t>" /&gt;</w:t>
      </w:r>
    </w:p>
    <w:p w:rsidR="003F036E" w:rsidRDefault="003F036E" w:rsidP="00137D47">
      <w:pPr>
        <w:spacing w:after="0"/>
        <w:ind w:left="2160"/>
        <w:rPr>
          <w:sz w:val="20"/>
          <w:szCs w:val="20"/>
        </w:rPr>
      </w:pPr>
      <w:r w:rsidRPr="00754B74">
        <w:rPr>
          <w:sz w:val="20"/>
          <w:szCs w:val="20"/>
        </w:rPr>
        <w:t>&lt;distalMoiety&gt;</w:t>
      </w:r>
    </w:p>
    <w:p w:rsidR="003F036E" w:rsidRDefault="003F036E" w:rsidP="00137D47">
      <w:pPr>
        <w:spacing w:after="0"/>
        <w:ind w:left="2880"/>
        <w:rPr>
          <w:sz w:val="20"/>
          <w:szCs w:val="20"/>
        </w:rPr>
      </w:pPr>
      <w:r w:rsidRPr="00754B74">
        <w:rPr>
          <w:sz w:val="20"/>
          <w:szCs w:val="20"/>
        </w:rPr>
        <w:t>&lt;id extension="SU1" root="f5921d17-60b9-435f-9543-80471ffe7e31" /&gt;</w:t>
      </w:r>
    </w:p>
    <w:p w:rsidR="003F036E" w:rsidRDefault="003F036E" w:rsidP="00137D47">
      <w:pPr>
        <w:spacing w:after="0"/>
        <w:ind w:left="2160"/>
        <w:rPr>
          <w:sz w:val="20"/>
          <w:szCs w:val="20"/>
        </w:rPr>
      </w:pPr>
      <w:r w:rsidRPr="00754B74">
        <w:rPr>
          <w:sz w:val="20"/>
          <w:szCs w:val="20"/>
        </w:rPr>
        <w:t>&lt;/distalMoiety&gt;</w:t>
      </w:r>
    </w:p>
    <w:p w:rsidR="003F036E" w:rsidRDefault="003F036E" w:rsidP="00137D47">
      <w:pPr>
        <w:spacing w:after="0"/>
        <w:ind w:left="1440"/>
        <w:rPr>
          <w:sz w:val="20"/>
          <w:szCs w:val="20"/>
        </w:rPr>
      </w:pPr>
      <w:r w:rsidRPr="00754B74">
        <w:rPr>
          <w:sz w:val="20"/>
          <w:szCs w:val="20"/>
        </w:rPr>
        <w:t>&lt;/bond&gt;</w:t>
      </w:r>
    </w:p>
    <w:p w:rsidR="003F036E" w:rsidRDefault="003F036E" w:rsidP="00137D47">
      <w:pPr>
        <w:spacing w:after="0"/>
        <w:ind w:left="720"/>
        <w:rPr>
          <w:sz w:val="20"/>
          <w:szCs w:val="20"/>
        </w:rPr>
      </w:pPr>
      <w:r w:rsidRPr="00754B74">
        <w:rPr>
          <w:sz w:val="20"/>
          <w:szCs w:val="20"/>
        </w:rPr>
        <w:t>&lt;/partMoiety&gt;</w:t>
      </w:r>
    </w:p>
    <w:p w:rsidR="003F036E" w:rsidRDefault="003F036E" w:rsidP="001A3D67">
      <w:pPr>
        <w:spacing w:after="0"/>
        <w:rPr>
          <w:sz w:val="20"/>
          <w:szCs w:val="20"/>
        </w:rPr>
      </w:pPr>
      <w:r w:rsidRPr="00754B74">
        <w:rPr>
          <w:sz w:val="20"/>
          <w:szCs w:val="20"/>
        </w:rPr>
        <w:t>&lt;/moiety&gt;</w:t>
      </w:r>
    </w:p>
    <w:p w:rsidR="00C92992" w:rsidRPr="00C92992" w:rsidRDefault="00C92992" w:rsidP="001A3D67">
      <w:pPr>
        <w:rPr>
          <w:sz w:val="24"/>
          <w:szCs w:val="24"/>
        </w:rPr>
      </w:pPr>
    </w:p>
    <w:p w:rsidR="001054F3" w:rsidRDefault="001054F3" w:rsidP="00432A26">
      <w:pPr>
        <w:pStyle w:val="ListParagraph"/>
        <w:ind w:left="180"/>
        <w:rPr>
          <w:sz w:val="24"/>
          <w:szCs w:val="24"/>
        </w:rPr>
      </w:pPr>
    </w:p>
    <w:p w:rsidR="000D5890" w:rsidRPr="00080A99" w:rsidRDefault="000D5890" w:rsidP="00CD0CEB">
      <w:pPr>
        <w:pStyle w:val="ListParagraph"/>
        <w:numPr>
          <w:ilvl w:val="0"/>
          <w:numId w:val="26"/>
        </w:numPr>
        <w:rPr>
          <w:b/>
          <w:sz w:val="24"/>
          <w:szCs w:val="24"/>
        </w:rPr>
      </w:pPr>
      <w:r>
        <w:rPr>
          <w:b/>
          <w:sz w:val="24"/>
          <w:szCs w:val="24"/>
        </w:rPr>
        <w:t>Notes</w:t>
      </w:r>
    </w:p>
    <w:p w:rsidR="009324E2" w:rsidRPr="009324E2" w:rsidRDefault="00FC176B" w:rsidP="009324E2">
      <w:pPr>
        <w:pStyle w:val="ListParagraph"/>
        <w:numPr>
          <w:ilvl w:val="0"/>
          <w:numId w:val="22"/>
        </w:numPr>
        <w:rPr>
          <w:sz w:val="24"/>
          <w:szCs w:val="24"/>
        </w:rPr>
      </w:pPr>
      <w:r w:rsidRPr="009324E2">
        <w:rPr>
          <w:sz w:val="24"/>
          <w:szCs w:val="24"/>
        </w:rPr>
        <w:t xml:space="preserve">Our informational model assumes low frequency of modified or non-standard amino acids in a polypeptide chain.  Significant increase </w:t>
      </w:r>
      <w:r w:rsidR="009324E2">
        <w:rPr>
          <w:sz w:val="24"/>
          <w:szCs w:val="24"/>
        </w:rPr>
        <w:t>in</w:t>
      </w:r>
      <w:r w:rsidRPr="009324E2">
        <w:rPr>
          <w:sz w:val="24"/>
          <w:szCs w:val="24"/>
        </w:rPr>
        <w:t xml:space="preserve"> amount of</w:t>
      </w:r>
      <w:r w:rsidR="005B0A61">
        <w:rPr>
          <w:sz w:val="24"/>
          <w:szCs w:val="24"/>
        </w:rPr>
        <w:t xml:space="preserve"> modified or</w:t>
      </w:r>
      <w:r w:rsidRPr="009324E2">
        <w:rPr>
          <w:sz w:val="24"/>
          <w:szCs w:val="24"/>
        </w:rPr>
        <w:t xml:space="preserve"> no</w:t>
      </w:r>
      <w:r w:rsidR="009324E2" w:rsidRPr="009324E2">
        <w:rPr>
          <w:sz w:val="24"/>
          <w:szCs w:val="24"/>
        </w:rPr>
        <w:t xml:space="preserve">n-standard amino acids might lead to impracticality of this approach. </w:t>
      </w:r>
    </w:p>
    <w:p w:rsidR="003E5036" w:rsidRDefault="009324E2" w:rsidP="009324E2">
      <w:pPr>
        <w:pStyle w:val="ListParagraph"/>
        <w:numPr>
          <w:ilvl w:val="0"/>
          <w:numId w:val="22"/>
        </w:numPr>
        <w:rPr>
          <w:sz w:val="24"/>
          <w:szCs w:val="24"/>
        </w:rPr>
      </w:pPr>
      <w:r w:rsidRPr="009324E2">
        <w:rPr>
          <w:sz w:val="24"/>
          <w:szCs w:val="24"/>
        </w:rPr>
        <w:t>Synthetic peptides with irregular (random) amino acid sequence cannot be described using this approach.</w:t>
      </w:r>
      <w:r w:rsidR="004A4B1F">
        <w:rPr>
          <w:sz w:val="24"/>
          <w:szCs w:val="24"/>
        </w:rPr>
        <w:t xml:space="preserve"> They should be described as </w:t>
      </w:r>
      <w:r w:rsidR="00633255">
        <w:rPr>
          <w:sz w:val="24"/>
          <w:szCs w:val="24"/>
        </w:rPr>
        <w:t>polymers of amino acids and not as structurally modified proteins.</w:t>
      </w:r>
    </w:p>
    <w:p w:rsidR="00D708C9" w:rsidRPr="009324E2" w:rsidRDefault="00D708C9" w:rsidP="009324E2">
      <w:pPr>
        <w:pStyle w:val="ListParagraph"/>
        <w:numPr>
          <w:ilvl w:val="0"/>
          <w:numId w:val="22"/>
        </w:numPr>
        <w:rPr>
          <w:sz w:val="24"/>
          <w:szCs w:val="24"/>
        </w:rPr>
      </w:pPr>
      <w:r>
        <w:rPr>
          <w:sz w:val="24"/>
          <w:szCs w:val="24"/>
        </w:rPr>
        <w:t>We don’t currently take into account atom equivalence when we number connection points</w:t>
      </w:r>
    </w:p>
    <w:p w:rsidR="00A02F03" w:rsidRDefault="00A02F03" w:rsidP="00F027D9">
      <w:pPr>
        <w:rPr>
          <w:sz w:val="24"/>
          <w:szCs w:val="24"/>
        </w:rPr>
      </w:pPr>
    </w:p>
    <w:p w:rsidR="007C714C" w:rsidRDefault="007C714C" w:rsidP="00F027D9">
      <w:pPr>
        <w:rPr>
          <w:sz w:val="24"/>
          <w:szCs w:val="24"/>
        </w:rPr>
      </w:pPr>
      <w:r>
        <w:rPr>
          <w:sz w:val="24"/>
          <w:szCs w:val="24"/>
        </w:rPr>
        <w:t>References:</w:t>
      </w:r>
    </w:p>
    <w:p w:rsidR="007C714C" w:rsidRPr="00997D50" w:rsidRDefault="007C714C" w:rsidP="00997D50">
      <w:pPr>
        <w:pStyle w:val="ListParagraph"/>
        <w:numPr>
          <w:ilvl w:val="0"/>
          <w:numId w:val="23"/>
        </w:numPr>
        <w:rPr>
          <w:sz w:val="24"/>
          <w:szCs w:val="24"/>
        </w:rPr>
      </w:pPr>
      <w:r w:rsidRPr="007C714C">
        <w:t>Wiltschi B</w:t>
      </w:r>
      <w:r>
        <w:t>.</w:t>
      </w:r>
      <w:r w:rsidR="00EC01B6">
        <w:t xml:space="preserve"> </w:t>
      </w:r>
      <w:r w:rsidRPr="00997D50">
        <w:rPr>
          <w:sz w:val="24"/>
          <w:szCs w:val="24"/>
        </w:rPr>
        <w:t>Expressed Protein Modifications: Making Synthetic Proteins</w:t>
      </w:r>
    </w:p>
    <w:p w:rsidR="00997D50" w:rsidRDefault="00997D50" w:rsidP="00997D50">
      <w:pPr>
        <w:pStyle w:val="ListParagraph"/>
        <w:numPr>
          <w:ilvl w:val="0"/>
          <w:numId w:val="23"/>
        </w:numPr>
        <w:rPr>
          <w:sz w:val="24"/>
          <w:szCs w:val="24"/>
          <w:lang w:val="en"/>
        </w:rPr>
      </w:pPr>
      <w:r w:rsidRPr="00997D50">
        <w:rPr>
          <w:sz w:val="24"/>
          <w:szCs w:val="24"/>
          <w:lang w:val="en"/>
        </w:rPr>
        <w:t xml:space="preserve">Bradley L. </w:t>
      </w:r>
      <w:r w:rsidR="00CD5EBE">
        <w:rPr>
          <w:sz w:val="24"/>
          <w:szCs w:val="24"/>
          <w:lang w:val="en"/>
        </w:rPr>
        <w:t>et al</w:t>
      </w:r>
      <w:r w:rsidR="00EC01B6">
        <w:rPr>
          <w:sz w:val="24"/>
          <w:szCs w:val="24"/>
          <w:lang w:val="en"/>
        </w:rPr>
        <w:t xml:space="preserve">. </w:t>
      </w:r>
      <w:r w:rsidRPr="00997D50">
        <w:rPr>
          <w:sz w:val="24"/>
          <w:szCs w:val="24"/>
          <w:lang w:val="en"/>
        </w:rPr>
        <w:t xml:space="preserve"> Chemical Synthesis of Proteins</w:t>
      </w:r>
    </w:p>
    <w:p w:rsidR="008A200D" w:rsidRDefault="007F172D" w:rsidP="008A200D">
      <w:pPr>
        <w:pStyle w:val="ListParagraph"/>
        <w:numPr>
          <w:ilvl w:val="0"/>
          <w:numId w:val="23"/>
        </w:numPr>
        <w:rPr>
          <w:sz w:val="24"/>
          <w:szCs w:val="24"/>
          <w:lang w:val="en"/>
        </w:rPr>
      </w:pPr>
      <w:r w:rsidRPr="007F172D">
        <w:rPr>
          <w:sz w:val="24"/>
          <w:szCs w:val="24"/>
          <w:lang w:val="en"/>
        </w:rPr>
        <w:t xml:space="preserve">Bradley L. Nilsson et al. </w:t>
      </w:r>
      <w:r w:rsidR="008A200D" w:rsidRPr="007F172D">
        <w:rPr>
          <w:sz w:val="24"/>
          <w:szCs w:val="24"/>
          <w:lang w:val="en"/>
        </w:rPr>
        <w:t>Protein Assembly to Mine the Human Genome</w:t>
      </w:r>
    </w:p>
    <w:p w:rsidR="007F172D" w:rsidRPr="007F172D" w:rsidRDefault="007F172D" w:rsidP="007F172D">
      <w:pPr>
        <w:pStyle w:val="ListParagraph"/>
        <w:numPr>
          <w:ilvl w:val="0"/>
          <w:numId w:val="23"/>
        </w:numPr>
        <w:rPr>
          <w:sz w:val="24"/>
          <w:szCs w:val="24"/>
          <w:lang w:val="en"/>
        </w:rPr>
      </w:pPr>
      <w:r w:rsidRPr="007F172D">
        <w:rPr>
          <w:sz w:val="24"/>
          <w:szCs w:val="24"/>
          <w:lang w:val="en"/>
        </w:rPr>
        <w:t>Thomas J. Magliery. Unnatural   Protein   Engineering:   Producing   Proteins   with   Unnatural</w:t>
      </w:r>
      <w:r>
        <w:rPr>
          <w:sz w:val="24"/>
          <w:szCs w:val="24"/>
          <w:lang w:val="en"/>
        </w:rPr>
        <w:t xml:space="preserve"> </w:t>
      </w:r>
      <w:r w:rsidRPr="007F172D">
        <w:rPr>
          <w:sz w:val="24"/>
          <w:szCs w:val="24"/>
          <w:lang w:val="en"/>
        </w:rPr>
        <w:t>Amino Acids</w:t>
      </w:r>
      <w:r>
        <w:rPr>
          <w:sz w:val="24"/>
          <w:szCs w:val="24"/>
          <w:lang w:val="en"/>
        </w:rPr>
        <w:t>.</w:t>
      </w:r>
    </w:p>
    <w:p w:rsidR="00945928" w:rsidRDefault="00945928" w:rsidP="00945928">
      <w:pPr>
        <w:pStyle w:val="ListParagraph"/>
        <w:numPr>
          <w:ilvl w:val="0"/>
          <w:numId w:val="23"/>
        </w:numPr>
        <w:rPr>
          <w:sz w:val="24"/>
          <w:szCs w:val="24"/>
          <w:lang w:val="en"/>
        </w:rPr>
      </w:pPr>
      <w:r>
        <w:rPr>
          <w:sz w:val="24"/>
          <w:szCs w:val="24"/>
          <w:lang w:val="en"/>
        </w:rPr>
        <w:t xml:space="preserve">Dimitrov DS. </w:t>
      </w:r>
      <w:r w:rsidRPr="00945928">
        <w:rPr>
          <w:sz w:val="24"/>
          <w:szCs w:val="24"/>
          <w:lang w:val="en"/>
        </w:rPr>
        <w:t>Therapeutic proteins.</w:t>
      </w:r>
    </w:p>
    <w:p w:rsidR="00CD5EBE" w:rsidRDefault="00CD5EBE" w:rsidP="00CD5EBE">
      <w:pPr>
        <w:pStyle w:val="ListParagraph"/>
        <w:numPr>
          <w:ilvl w:val="0"/>
          <w:numId w:val="23"/>
        </w:numPr>
        <w:rPr>
          <w:sz w:val="24"/>
          <w:szCs w:val="24"/>
          <w:lang w:val="en"/>
        </w:rPr>
      </w:pPr>
      <w:r>
        <w:rPr>
          <w:sz w:val="24"/>
          <w:szCs w:val="24"/>
          <w:lang w:val="en"/>
        </w:rPr>
        <w:t>Nicholas Sioutosa et al.  N</w:t>
      </w:r>
      <w:r w:rsidRPr="00CD5EBE">
        <w:rPr>
          <w:sz w:val="24"/>
          <w:szCs w:val="24"/>
          <w:lang w:val="en"/>
        </w:rPr>
        <w:t>CI Thesaurus: A semantic model integrating cancer-related clinical and molecular information</w:t>
      </w:r>
    </w:p>
    <w:p w:rsidR="00A05F1C" w:rsidRPr="00A05F1C" w:rsidRDefault="00A05F1C" w:rsidP="00A05F1C">
      <w:pPr>
        <w:pStyle w:val="ListParagraph"/>
        <w:numPr>
          <w:ilvl w:val="0"/>
          <w:numId w:val="23"/>
        </w:numPr>
        <w:rPr>
          <w:sz w:val="24"/>
          <w:szCs w:val="24"/>
          <w:lang w:val="en"/>
        </w:rPr>
      </w:pPr>
      <w:r w:rsidRPr="00A05F1C">
        <w:rPr>
          <w:sz w:val="24"/>
          <w:szCs w:val="24"/>
          <w:lang w:val="en"/>
        </w:rPr>
        <w:t>T</w:t>
      </w:r>
      <w:r w:rsidR="00A32EC4">
        <w:rPr>
          <w:sz w:val="24"/>
          <w:szCs w:val="24"/>
          <w:lang w:val="en"/>
        </w:rPr>
        <w:t>racey D. Rae and Harold M. Goff</w:t>
      </w:r>
      <w:r w:rsidR="00EE4A12">
        <w:rPr>
          <w:sz w:val="24"/>
          <w:szCs w:val="24"/>
          <w:lang w:val="en"/>
        </w:rPr>
        <w:t>.</w:t>
      </w:r>
      <w:r w:rsidRPr="00A05F1C">
        <w:rPr>
          <w:sz w:val="24"/>
          <w:szCs w:val="24"/>
          <w:lang w:val="en"/>
        </w:rPr>
        <w:t xml:space="preserve"> Lactoperoxidase Heme Structure Characterized by</w:t>
      </w:r>
    </w:p>
    <w:p w:rsidR="00A05F1C" w:rsidRPr="00A05F1C" w:rsidRDefault="00A05F1C" w:rsidP="00A05F1C">
      <w:pPr>
        <w:pStyle w:val="ListParagraph"/>
        <w:rPr>
          <w:sz w:val="24"/>
          <w:szCs w:val="24"/>
          <w:lang w:val="en"/>
        </w:rPr>
      </w:pPr>
      <w:r w:rsidRPr="00A05F1C">
        <w:rPr>
          <w:sz w:val="24"/>
          <w:szCs w:val="24"/>
          <w:lang w:val="en"/>
        </w:rPr>
        <w:t>Paramagnetic Proton NMR Spectroscopy</w:t>
      </w:r>
    </w:p>
    <w:p w:rsidR="00A87463" w:rsidRDefault="000700F3" w:rsidP="00A87463">
      <w:pPr>
        <w:pStyle w:val="ListParagraph"/>
        <w:numPr>
          <w:ilvl w:val="0"/>
          <w:numId w:val="23"/>
        </w:numPr>
        <w:rPr>
          <w:sz w:val="24"/>
          <w:szCs w:val="24"/>
          <w:lang w:val="en"/>
        </w:rPr>
      </w:pPr>
      <w:hyperlink r:id="rId21" w:history="1">
        <w:r w:rsidR="007E7704" w:rsidRPr="007E0B81">
          <w:rPr>
            <w:rStyle w:val="Hyperlink"/>
            <w:sz w:val="24"/>
            <w:szCs w:val="24"/>
            <w:lang w:val="en"/>
          </w:rPr>
          <w:t>http://crdd.osdd.net/raghava/thpdb/stats.php</w:t>
        </w:r>
      </w:hyperlink>
    </w:p>
    <w:p w:rsidR="00490AB5" w:rsidRDefault="000700F3" w:rsidP="00C700DA">
      <w:pPr>
        <w:pStyle w:val="ListParagraph"/>
        <w:numPr>
          <w:ilvl w:val="0"/>
          <w:numId w:val="23"/>
        </w:numPr>
        <w:rPr>
          <w:sz w:val="24"/>
          <w:szCs w:val="24"/>
          <w:lang w:val="en"/>
        </w:rPr>
      </w:pPr>
      <w:hyperlink r:id="rId22" w:history="1">
        <w:r w:rsidR="00C700DA" w:rsidRPr="007E0B81">
          <w:rPr>
            <w:rStyle w:val="Hyperlink"/>
            <w:sz w:val="24"/>
            <w:szCs w:val="24"/>
            <w:lang w:val="en"/>
          </w:rPr>
          <w:t>http://www.fda.gov/Drugs/DevelopmentApprovalProcess/DrugInnovation/default.htm</w:t>
        </w:r>
      </w:hyperlink>
    </w:p>
    <w:p w:rsidR="00C700DA" w:rsidRDefault="000700F3" w:rsidP="00E95560">
      <w:pPr>
        <w:pStyle w:val="ListParagraph"/>
        <w:numPr>
          <w:ilvl w:val="0"/>
          <w:numId w:val="23"/>
        </w:numPr>
        <w:rPr>
          <w:sz w:val="24"/>
          <w:szCs w:val="24"/>
          <w:lang w:val="en"/>
        </w:rPr>
      </w:pPr>
      <w:hyperlink r:id="rId23" w:history="1">
        <w:r w:rsidR="00E95560" w:rsidRPr="00DE58CF">
          <w:rPr>
            <w:rStyle w:val="Hyperlink"/>
            <w:sz w:val="24"/>
            <w:szCs w:val="24"/>
            <w:lang w:val="en"/>
          </w:rPr>
          <w:t>http://www.fda.gov/downloads/ForIndustry/DataStandards/SubstanceRegistrationSystem-UniqueIngredientIdentifierUNII/ucm127743.pdf</w:t>
        </w:r>
      </w:hyperlink>
    </w:p>
    <w:p w:rsidR="00E95560" w:rsidRDefault="00E95560" w:rsidP="00E95560">
      <w:pPr>
        <w:pStyle w:val="ListParagraph"/>
        <w:numPr>
          <w:ilvl w:val="0"/>
          <w:numId w:val="23"/>
        </w:numPr>
        <w:rPr>
          <w:sz w:val="24"/>
          <w:szCs w:val="24"/>
          <w:lang w:val="en"/>
        </w:rPr>
      </w:pPr>
    </w:p>
    <w:p w:rsidR="004261D8" w:rsidRDefault="004261D8" w:rsidP="00945928">
      <w:pPr>
        <w:rPr>
          <w:sz w:val="24"/>
          <w:szCs w:val="24"/>
          <w:lang w:val="en"/>
        </w:rPr>
      </w:pPr>
    </w:p>
    <w:sectPr w:rsidR="004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orodina, Yulia" w:date="2016-11-02T12:14:00Z" w:initials="BY">
    <w:p w:rsidR="00237A21" w:rsidRDefault="00237A21">
      <w:pPr>
        <w:pStyle w:val="CommentText"/>
      </w:pPr>
      <w:r>
        <w:rPr>
          <w:rStyle w:val="CommentReference"/>
        </w:rPr>
        <w:annotationRef/>
      </w:r>
      <w:r>
        <w:t>This needs to be worked on more. It is very hard for me to describe abstract rules because they are not always consistent.</w:t>
      </w:r>
    </w:p>
  </w:comment>
  <w:comment w:id="2" w:author="Borodina, Yulia" w:date="2016-11-02T12:39:00Z" w:initials="BY">
    <w:p w:rsidR="00CD0CEB" w:rsidRDefault="00CD0CEB">
      <w:pPr>
        <w:pStyle w:val="CommentText"/>
      </w:pPr>
      <w:r>
        <w:rPr>
          <w:rStyle w:val="CommentReference"/>
        </w:rPr>
        <w:annotationRef/>
      </w:r>
      <w:r>
        <w:t>Has not been implemented yet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0F3" w:rsidRDefault="000700F3" w:rsidP="005B0302">
      <w:pPr>
        <w:spacing w:after="0" w:line="240" w:lineRule="auto"/>
      </w:pPr>
      <w:r>
        <w:separator/>
      </w:r>
    </w:p>
  </w:endnote>
  <w:endnote w:type="continuationSeparator" w:id="0">
    <w:p w:rsidR="000700F3" w:rsidRDefault="000700F3" w:rsidP="005B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0F3" w:rsidRDefault="000700F3" w:rsidP="005B0302">
      <w:pPr>
        <w:spacing w:after="0" w:line="240" w:lineRule="auto"/>
      </w:pPr>
      <w:r>
        <w:separator/>
      </w:r>
    </w:p>
  </w:footnote>
  <w:footnote w:type="continuationSeparator" w:id="0">
    <w:p w:rsidR="000700F3" w:rsidRDefault="000700F3" w:rsidP="005B0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7868"/>
    <w:multiLevelType w:val="hybridMultilevel"/>
    <w:tmpl w:val="F660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5AF2"/>
    <w:multiLevelType w:val="hybridMultilevel"/>
    <w:tmpl w:val="880E1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29015C"/>
    <w:multiLevelType w:val="multilevel"/>
    <w:tmpl w:val="96D4DA4C"/>
    <w:lvl w:ilvl="0">
      <w:start w:val="3"/>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BE67345"/>
    <w:multiLevelType w:val="hybridMultilevel"/>
    <w:tmpl w:val="072E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C7599"/>
    <w:multiLevelType w:val="multilevel"/>
    <w:tmpl w:val="641A91A6"/>
    <w:lvl w:ilvl="0">
      <w:start w:val="2"/>
      <w:numFmt w:val="decimal"/>
      <w:lvlText w:val="%1."/>
      <w:lvlJc w:val="left"/>
      <w:pPr>
        <w:ind w:left="360" w:hanging="36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1BD6433"/>
    <w:multiLevelType w:val="multilevel"/>
    <w:tmpl w:val="77EABBA2"/>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37C95A0D"/>
    <w:multiLevelType w:val="multilevel"/>
    <w:tmpl w:val="77EABBA2"/>
    <w:lvl w:ilvl="0">
      <w:start w:val="4"/>
      <w:numFmt w:val="decimal"/>
      <w:lvlText w:val="%1."/>
      <w:lvlJc w:val="left"/>
      <w:pPr>
        <w:ind w:left="540" w:hanging="36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00" w:hanging="1800"/>
      </w:pPr>
      <w:rPr>
        <w:rFonts w:hint="default"/>
      </w:rPr>
    </w:lvl>
    <w:lvl w:ilvl="8">
      <w:start w:val="1"/>
      <w:numFmt w:val="decimal"/>
      <w:lvlText w:val="%1.%2.%3.%4.%5.%6.%7.%8.%9."/>
      <w:lvlJc w:val="left"/>
      <w:pPr>
        <w:ind w:left="4860" w:hanging="1800"/>
      </w:pPr>
      <w:rPr>
        <w:rFonts w:hint="default"/>
      </w:rPr>
    </w:lvl>
  </w:abstractNum>
  <w:abstractNum w:abstractNumId="7">
    <w:nsid w:val="38944F40"/>
    <w:multiLevelType w:val="hybridMultilevel"/>
    <w:tmpl w:val="0B2E2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CE4C66"/>
    <w:multiLevelType w:val="multilevel"/>
    <w:tmpl w:val="718220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0156B01"/>
    <w:multiLevelType w:val="multilevel"/>
    <w:tmpl w:val="81AAF39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0227568"/>
    <w:multiLevelType w:val="hybridMultilevel"/>
    <w:tmpl w:val="B8448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3680A"/>
    <w:multiLevelType w:val="multilevel"/>
    <w:tmpl w:val="32900A1E"/>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7CF6838"/>
    <w:multiLevelType w:val="multilevel"/>
    <w:tmpl w:val="F14EF8C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5A3029F6"/>
    <w:multiLevelType w:val="multilevel"/>
    <w:tmpl w:val="F198046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A6B748B"/>
    <w:multiLevelType w:val="multilevel"/>
    <w:tmpl w:val="0B2E29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nsid w:val="613C09B0"/>
    <w:multiLevelType w:val="multilevel"/>
    <w:tmpl w:val="969E9E7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76F59C6"/>
    <w:multiLevelType w:val="multilevel"/>
    <w:tmpl w:val="81AAF39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A520EA8"/>
    <w:multiLevelType w:val="hybridMultilevel"/>
    <w:tmpl w:val="D32E2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B420F87"/>
    <w:multiLevelType w:val="hybridMultilevel"/>
    <w:tmpl w:val="C7106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7270FD"/>
    <w:multiLevelType w:val="hybridMultilevel"/>
    <w:tmpl w:val="EB3E4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D935A3"/>
    <w:multiLevelType w:val="multilevel"/>
    <w:tmpl w:val="DFEA96B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49954EC"/>
    <w:multiLevelType w:val="hybridMultilevel"/>
    <w:tmpl w:val="FDAEA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DF14F5"/>
    <w:multiLevelType w:val="multilevel"/>
    <w:tmpl w:val="6AFCC1D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6E9168E"/>
    <w:multiLevelType w:val="multilevel"/>
    <w:tmpl w:val="D4B603E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78A05DF9"/>
    <w:multiLevelType w:val="hybridMultilevel"/>
    <w:tmpl w:val="D8D2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1240CB"/>
    <w:multiLevelType w:val="multilevel"/>
    <w:tmpl w:val="E0662BA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7B595DF5"/>
    <w:multiLevelType w:val="hybridMultilevel"/>
    <w:tmpl w:val="9234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FE2B18"/>
    <w:multiLevelType w:val="multilevel"/>
    <w:tmpl w:val="DE867D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21"/>
  </w:num>
  <w:num w:numId="3">
    <w:abstractNumId w:val="13"/>
  </w:num>
  <w:num w:numId="4">
    <w:abstractNumId w:val="15"/>
  </w:num>
  <w:num w:numId="5">
    <w:abstractNumId w:val="9"/>
  </w:num>
  <w:num w:numId="6">
    <w:abstractNumId w:val="2"/>
  </w:num>
  <w:num w:numId="7">
    <w:abstractNumId w:val="18"/>
  </w:num>
  <w:num w:numId="8">
    <w:abstractNumId w:val="16"/>
  </w:num>
  <w:num w:numId="9">
    <w:abstractNumId w:val="7"/>
  </w:num>
  <w:num w:numId="10">
    <w:abstractNumId w:val="14"/>
  </w:num>
  <w:num w:numId="11">
    <w:abstractNumId w:val="1"/>
  </w:num>
  <w:num w:numId="12">
    <w:abstractNumId w:val="19"/>
  </w:num>
  <w:num w:numId="13">
    <w:abstractNumId w:val="20"/>
  </w:num>
  <w:num w:numId="14">
    <w:abstractNumId w:val="25"/>
  </w:num>
  <w:num w:numId="15">
    <w:abstractNumId w:val="17"/>
  </w:num>
  <w:num w:numId="16">
    <w:abstractNumId w:val="23"/>
  </w:num>
  <w:num w:numId="17">
    <w:abstractNumId w:val="12"/>
  </w:num>
  <w:num w:numId="18">
    <w:abstractNumId w:val="27"/>
  </w:num>
  <w:num w:numId="19">
    <w:abstractNumId w:val="5"/>
  </w:num>
  <w:num w:numId="20">
    <w:abstractNumId w:val="0"/>
  </w:num>
  <w:num w:numId="21">
    <w:abstractNumId w:val="24"/>
  </w:num>
  <w:num w:numId="22">
    <w:abstractNumId w:val="26"/>
  </w:num>
  <w:num w:numId="23">
    <w:abstractNumId w:val="3"/>
  </w:num>
  <w:num w:numId="24">
    <w:abstractNumId w:val="6"/>
  </w:num>
  <w:num w:numId="25">
    <w:abstractNumId w:val="8"/>
  </w:num>
  <w:num w:numId="26">
    <w:abstractNumId w:val="22"/>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D2E"/>
    <w:rsid w:val="000010E3"/>
    <w:rsid w:val="000022B9"/>
    <w:rsid w:val="0000709B"/>
    <w:rsid w:val="00007C8C"/>
    <w:rsid w:val="00024D4B"/>
    <w:rsid w:val="0002564C"/>
    <w:rsid w:val="0002727E"/>
    <w:rsid w:val="00030AFE"/>
    <w:rsid w:val="000317F9"/>
    <w:rsid w:val="0003350A"/>
    <w:rsid w:val="000343F1"/>
    <w:rsid w:val="00036406"/>
    <w:rsid w:val="000419B5"/>
    <w:rsid w:val="00041D49"/>
    <w:rsid w:val="00053FAD"/>
    <w:rsid w:val="00063035"/>
    <w:rsid w:val="000671BB"/>
    <w:rsid w:val="000671F1"/>
    <w:rsid w:val="000700F3"/>
    <w:rsid w:val="0007411A"/>
    <w:rsid w:val="00077DD0"/>
    <w:rsid w:val="00080A99"/>
    <w:rsid w:val="00081BDE"/>
    <w:rsid w:val="00085BBE"/>
    <w:rsid w:val="0009420A"/>
    <w:rsid w:val="000A3400"/>
    <w:rsid w:val="000B0322"/>
    <w:rsid w:val="000B0ABE"/>
    <w:rsid w:val="000B24A2"/>
    <w:rsid w:val="000B38C6"/>
    <w:rsid w:val="000C0D97"/>
    <w:rsid w:val="000C6973"/>
    <w:rsid w:val="000D3EF8"/>
    <w:rsid w:val="000D417C"/>
    <w:rsid w:val="000D5890"/>
    <w:rsid w:val="000E7CE0"/>
    <w:rsid w:val="00104774"/>
    <w:rsid w:val="00104A71"/>
    <w:rsid w:val="001054F3"/>
    <w:rsid w:val="0011446F"/>
    <w:rsid w:val="00114896"/>
    <w:rsid w:val="0012793B"/>
    <w:rsid w:val="00131E73"/>
    <w:rsid w:val="00137480"/>
    <w:rsid w:val="00137571"/>
    <w:rsid w:val="00137C03"/>
    <w:rsid w:val="00137D47"/>
    <w:rsid w:val="00145036"/>
    <w:rsid w:val="00145CDB"/>
    <w:rsid w:val="0015243A"/>
    <w:rsid w:val="00152F91"/>
    <w:rsid w:val="0015350C"/>
    <w:rsid w:val="0015449F"/>
    <w:rsid w:val="00161846"/>
    <w:rsid w:val="00165927"/>
    <w:rsid w:val="00165F35"/>
    <w:rsid w:val="00166973"/>
    <w:rsid w:val="00166FBC"/>
    <w:rsid w:val="00173AED"/>
    <w:rsid w:val="00174DC8"/>
    <w:rsid w:val="0018257B"/>
    <w:rsid w:val="00185F77"/>
    <w:rsid w:val="00190806"/>
    <w:rsid w:val="00191592"/>
    <w:rsid w:val="001937E2"/>
    <w:rsid w:val="001A3D67"/>
    <w:rsid w:val="001A41C6"/>
    <w:rsid w:val="001A44AD"/>
    <w:rsid w:val="001A7233"/>
    <w:rsid w:val="001B0E53"/>
    <w:rsid w:val="001B19F4"/>
    <w:rsid w:val="001B2B14"/>
    <w:rsid w:val="001C18DB"/>
    <w:rsid w:val="001C3A5B"/>
    <w:rsid w:val="001C632C"/>
    <w:rsid w:val="001D09D8"/>
    <w:rsid w:val="001D12D9"/>
    <w:rsid w:val="001D48C9"/>
    <w:rsid w:val="001E1DA1"/>
    <w:rsid w:val="002010BA"/>
    <w:rsid w:val="00205EE4"/>
    <w:rsid w:val="00205F70"/>
    <w:rsid w:val="0022492C"/>
    <w:rsid w:val="002263FB"/>
    <w:rsid w:val="00227CFB"/>
    <w:rsid w:val="00236B28"/>
    <w:rsid w:val="0023757E"/>
    <w:rsid w:val="00237A21"/>
    <w:rsid w:val="00241B22"/>
    <w:rsid w:val="00242BA9"/>
    <w:rsid w:val="00244D63"/>
    <w:rsid w:val="00245008"/>
    <w:rsid w:val="002548E0"/>
    <w:rsid w:val="00266006"/>
    <w:rsid w:val="00271915"/>
    <w:rsid w:val="00280F7D"/>
    <w:rsid w:val="00284B5C"/>
    <w:rsid w:val="00291625"/>
    <w:rsid w:val="0029270E"/>
    <w:rsid w:val="00294E3E"/>
    <w:rsid w:val="00297420"/>
    <w:rsid w:val="002A5D1E"/>
    <w:rsid w:val="002B105F"/>
    <w:rsid w:val="002B1A18"/>
    <w:rsid w:val="002B2B14"/>
    <w:rsid w:val="002B6FF6"/>
    <w:rsid w:val="002C304F"/>
    <w:rsid w:val="002D2F2F"/>
    <w:rsid w:val="002E0ADF"/>
    <w:rsid w:val="002E237A"/>
    <w:rsid w:val="002E4D12"/>
    <w:rsid w:val="002F5939"/>
    <w:rsid w:val="003033A1"/>
    <w:rsid w:val="0030405F"/>
    <w:rsid w:val="00304261"/>
    <w:rsid w:val="003047AC"/>
    <w:rsid w:val="00306138"/>
    <w:rsid w:val="0031058A"/>
    <w:rsid w:val="003255B8"/>
    <w:rsid w:val="003329BA"/>
    <w:rsid w:val="00341FA7"/>
    <w:rsid w:val="0034653F"/>
    <w:rsid w:val="0035064A"/>
    <w:rsid w:val="003508D3"/>
    <w:rsid w:val="00351E6F"/>
    <w:rsid w:val="00356028"/>
    <w:rsid w:val="00367D87"/>
    <w:rsid w:val="00372751"/>
    <w:rsid w:val="00373672"/>
    <w:rsid w:val="0038122F"/>
    <w:rsid w:val="00387E64"/>
    <w:rsid w:val="003906E8"/>
    <w:rsid w:val="00390B18"/>
    <w:rsid w:val="00393742"/>
    <w:rsid w:val="00394EA4"/>
    <w:rsid w:val="0039528E"/>
    <w:rsid w:val="00395D46"/>
    <w:rsid w:val="00396D33"/>
    <w:rsid w:val="003A0316"/>
    <w:rsid w:val="003A50CE"/>
    <w:rsid w:val="003B01CE"/>
    <w:rsid w:val="003B346E"/>
    <w:rsid w:val="003B3601"/>
    <w:rsid w:val="003B4650"/>
    <w:rsid w:val="003B71E4"/>
    <w:rsid w:val="003C1C23"/>
    <w:rsid w:val="003C3CD2"/>
    <w:rsid w:val="003C62D9"/>
    <w:rsid w:val="003C7C94"/>
    <w:rsid w:val="003D09B5"/>
    <w:rsid w:val="003D2F94"/>
    <w:rsid w:val="003E1406"/>
    <w:rsid w:val="003E394B"/>
    <w:rsid w:val="003E5036"/>
    <w:rsid w:val="003E5169"/>
    <w:rsid w:val="003E6933"/>
    <w:rsid w:val="003F036E"/>
    <w:rsid w:val="003F2A76"/>
    <w:rsid w:val="003F2B25"/>
    <w:rsid w:val="003F2E9D"/>
    <w:rsid w:val="003F3BBE"/>
    <w:rsid w:val="003F4502"/>
    <w:rsid w:val="003F608E"/>
    <w:rsid w:val="0040273D"/>
    <w:rsid w:val="00403E94"/>
    <w:rsid w:val="004076B6"/>
    <w:rsid w:val="004173B3"/>
    <w:rsid w:val="004237EE"/>
    <w:rsid w:val="004261D8"/>
    <w:rsid w:val="00432A26"/>
    <w:rsid w:val="00437338"/>
    <w:rsid w:val="004379C2"/>
    <w:rsid w:val="00446092"/>
    <w:rsid w:val="004556A0"/>
    <w:rsid w:val="00456147"/>
    <w:rsid w:val="00456F6C"/>
    <w:rsid w:val="0045726E"/>
    <w:rsid w:val="00457BDD"/>
    <w:rsid w:val="00460D57"/>
    <w:rsid w:val="00462D2A"/>
    <w:rsid w:val="0046695D"/>
    <w:rsid w:val="00472A9F"/>
    <w:rsid w:val="00472DBF"/>
    <w:rsid w:val="004819C0"/>
    <w:rsid w:val="00483C70"/>
    <w:rsid w:val="00484EB0"/>
    <w:rsid w:val="004903F6"/>
    <w:rsid w:val="00490AB5"/>
    <w:rsid w:val="004935EE"/>
    <w:rsid w:val="00493D3F"/>
    <w:rsid w:val="004A4B1F"/>
    <w:rsid w:val="004B1D62"/>
    <w:rsid w:val="004B4E6F"/>
    <w:rsid w:val="004B75C8"/>
    <w:rsid w:val="004D0A04"/>
    <w:rsid w:val="004D186E"/>
    <w:rsid w:val="004D4D23"/>
    <w:rsid w:val="004D6FDF"/>
    <w:rsid w:val="004E0A16"/>
    <w:rsid w:val="004E3AAF"/>
    <w:rsid w:val="004E7EB4"/>
    <w:rsid w:val="004F0C29"/>
    <w:rsid w:val="004F0E07"/>
    <w:rsid w:val="004F3A14"/>
    <w:rsid w:val="004F6764"/>
    <w:rsid w:val="004F7163"/>
    <w:rsid w:val="004F72A8"/>
    <w:rsid w:val="005029E8"/>
    <w:rsid w:val="00502A65"/>
    <w:rsid w:val="005052A4"/>
    <w:rsid w:val="005056A5"/>
    <w:rsid w:val="0051045C"/>
    <w:rsid w:val="0051467F"/>
    <w:rsid w:val="00517F4D"/>
    <w:rsid w:val="00520EA6"/>
    <w:rsid w:val="00522D7C"/>
    <w:rsid w:val="00525130"/>
    <w:rsid w:val="00525682"/>
    <w:rsid w:val="00527475"/>
    <w:rsid w:val="00531458"/>
    <w:rsid w:val="005321C4"/>
    <w:rsid w:val="00537DD4"/>
    <w:rsid w:val="00541415"/>
    <w:rsid w:val="0054445C"/>
    <w:rsid w:val="00544CD7"/>
    <w:rsid w:val="00546C78"/>
    <w:rsid w:val="00546DB7"/>
    <w:rsid w:val="00551E2A"/>
    <w:rsid w:val="0055397A"/>
    <w:rsid w:val="00560B67"/>
    <w:rsid w:val="00561992"/>
    <w:rsid w:val="00562BE7"/>
    <w:rsid w:val="00563F11"/>
    <w:rsid w:val="00567A0E"/>
    <w:rsid w:val="0057281A"/>
    <w:rsid w:val="00574928"/>
    <w:rsid w:val="0057520C"/>
    <w:rsid w:val="005833AD"/>
    <w:rsid w:val="0058740B"/>
    <w:rsid w:val="005A186B"/>
    <w:rsid w:val="005A2EE4"/>
    <w:rsid w:val="005A3251"/>
    <w:rsid w:val="005A5137"/>
    <w:rsid w:val="005A5D02"/>
    <w:rsid w:val="005A66E9"/>
    <w:rsid w:val="005A77E3"/>
    <w:rsid w:val="005A7FAD"/>
    <w:rsid w:val="005B0302"/>
    <w:rsid w:val="005B0A61"/>
    <w:rsid w:val="005B2CEB"/>
    <w:rsid w:val="005B5E44"/>
    <w:rsid w:val="005C5F24"/>
    <w:rsid w:val="005C5FF0"/>
    <w:rsid w:val="005E0844"/>
    <w:rsid w:val="005E368F"/>
    <w:rsid w:val="005F039B"/>
    <w:rsid w:val="005F1E64"/>
    <w:rsid w:val="005F257E"/>
    <w:rsid w:val="005F3BC5"/>
    <w:rsid w:val="005F61C4"/>
    <w:rsid w:val="005F71FA"/>
    <w:rsid w:val="005F7C35"/>
    <w:rsid w:val="005F7C4D"/>
    <w:rsid w:val="006014DF"/>
    <w:rsid w:val="00601F2D"/>
    <w:rsid w:val="00605091"/>
    <w:rsid w:val="0060517A"/>
    <w:rsid w:val="0060547B"/>
    <w:rsid w:val="00605969"/>
    <w:rsid w:val="00606BBC"/>
    <w:rsid w:val="00607B2D"/>
    <w:rsid w:val="00617466"/>
    <w:rsid w:val="006240A4"/>
    <w:rsid w:val="00624DA2"/>
    <w:rsid w:val="00625AA7"/>
    <w:rsid w:val="00630538"/>
    <w:rsid w:val="00631B80"/>
    <w:rsid w:val="006327D3"/>
    <w:rsid w:val="00633255"/>
    <w:rsid w:val="00634DB7"/>
    <w:rsid w:val="00636896"/>
    <w:rsid w:val="006425F1"/>
    <w:rsid w:val="00645DAD"/>
    <w:rsid w:val="0065240A"/>
    <w:rsid w:val="006570B7"/>
    <w:rsid w:val="006637BC"/>
    <w:rsid w:val="00663CC7"/>
    <w:rsid w:val="00663E7A"/>
    <w:rsid w:val="00663E81"/>
    <w:rsid w:val="00664BC9"/>
    <w:rsid w:val="006738B1"/>
    <w:rsid w:val="006745F3"/>
    <w:rsid w:val="006773A7"/>
    <w:rsid w:val="006821A0"/>
    <w:rsid w:val="00686DE3"/>
    <w:rsid w:val="00690BF3"/>
    <w:rsid w:val="00693E7D"/>
    <w:rsid w:val="00696166"/>
    <w:rsid w:val="006A4483"/>
    <w:rsid w:val="006A6AB9"/>
    <w:rsid w:val="006B016D"/>
    <w:rsid w:val="006B27A2"/>
    <w:rsid w:val="006B29C2"/>
    <w:rsid w:val="006E3384"/>
    <w:rsid w:val="006E3BBD"/>
    <w:rsid w:val="006F3281"/>
    <w:rsid w:val="006F33AB"/>
    <w:rsid w:val="006F68AF"/>
    <w:rsid w:val="006F7535"/>
    <w:rsid w:val="006F7E76"/>
    <w:rsid w:val="00702A4C"/>
    <w:rsid w:val="00704DA6"/>
    <w:rsid w:val="00706786"/>
    <w:rsid w:val="00706FC9"/>
    <w:rsid w:val="007128D9"/>
    <w:rsid w:val="007206A1"/>
    <w:rsid w:val="00720A48"/>
    <w:rsid w:val="00727F8C"/>
    <w:rsid w:val="00731BE2"/>
    <w:rsid w:val="00733E81"/>
    <w:rsid w:val="007353F6"/>
    <w:rsid w:val="0073687F"/>
    <w:rsid w:val="007373DF"/>
    <w:rsid w:val="00741E07"/>
    <w:rsid w:val="0074213F"/>
    <w:rsid w:val="007476DA"/>
    <w:rsid w:val="00752701"/>
    <w:rsid w:val="00752D98"/>
    <w:rsid w:val="0075407F"/>
    <w:rsid w:val="00754B74"/>
    <w:rsid w:val="0076364E"/>
    <w:rsid w:val="00766876"/>
    <w:rsid w:val="0077029F"/>
    <w:rsid w:val="00771881"/>
    <w:rsid w:val="00774FF3"/>
    <w:rsid w:val="007768F1"/>
    <w:rsid w:val="00785E99"/>
    <w:rsid w:val="00790FD4"/>
    <w:rsid w:val="00793BD0"/>
    <w:rsid w:val="00794756"/>
    <w:rsid w:val="00796027"/>
    <w:rsid w:val="007B3F48"/>
    <w:rsid w:val="007C5740"/>
    <w:rsid w:val="007C5F98"/>
    <w:rsid w:val="007C714C"/>
    <w:rsid w:val="007C7437"/>
    <w:rsid w:val="007D04F0"/>
    <w:rsid w:val="007D132C"/>
    <w:rsid w:val="007E08C1"/>
    <w:rsid w:val="007E7661"/>
    <w:rsid w:val="007E7704"/>
    <w:rsid w:val="007E7C11"/>
    <w:rsid w:val="007F10FD"/>
    <w:rsid w:val="007F172D"/>
    <w:rsid w:val="007F2C45"/>
    <w:rsid w:val="007F725E"/>
    <w:rsid w:val="007F7C11"/>
    <w:rsid w:val="008002D9"/>
    <w:rsid w:val="0080299C"/>
    <w:rsid w:val="00802D1F"/>
    <w:rsid w:val="00805E37"/>
    <w:rsid w:val="008071EB"/>
    <w:rsid w:val="00833167"/>
    <w:rsid w:val="00837C38"/>
    <w:rsid w:val="00837F22"/>
    <w:rsid w:val="008411ED"/>
    <w:rsid w:val="0084777B"/>
    <w:rsid w:val="008606AB"/>
    <w:rsid w:val="0086335F"/>
    <w:rsid w:val="0086408A"/>
    <w:rsid w:val="00870082"/>
    <w:rsid w:val="00880126"/>
    <w:rsid w:val="008826B3"/>
    <w:rsid w:val="00883BBA"/>
    <w:rsid w:val="00890D7B"/>
    <w:rsid w:val="00891C97"/>
    <w:rsid w:val="00895E4F"/>
    <w:rsid w:val="008A1285"/>
    <w:rsid w:val="008A200D"/>
    <w:rsid w:val="008A5551"/>
    <w:rsid w:val="008A7431"/>
    <w:rsid w:val="008B298E"/>
    <w:rsid w:val="008B4905"/>
    <w:rsid w:val="008B7F47"/>
    <w:rsid w:val="008C1163"/>
    <w:rsid w:val="008C2138"/>
    <w:rsid w:val="008C2AEF"/>
    <w:rsid w:val="008C7B8A"/>
    <w:rsid w:val="008D54AA"/>
    <w:rsid w:val="008E1B2C"/>
    <w:rsid w:val="008E4D59"/>
    <w:rsid w:val="008E6C54"/>
    <w:rsid w:val="008F0D62"/>
    <w:rsid w:val="008F4A75"/>
    <w:rsid w:val="009109B7"/>
    <w:rsid w:val="00913BC8"/>
    <w:rsid w:val="00913C39"/>
    <w:rsid w:val="00921DBA"/>
    <w:rsid w:val="009324E2"/>
    <w:rsid w:val="009351F8"/>
    <w:rsid w:val="00944560"/>
    <w:rsid w:val="00945928"/>
    <w:rsid w:val="009476EB"/>
    <w:rsid w:val="00950283"/>
    <w:rsid w:val="00951F21"/>
    <w:rsid w:val="00953569"/>
    <w:rsid w:val="00953C0E"/>
    <w:rsid w:val="00955036"/>
    <w:rsid w:val="009628BF"/>
    <w:rsid w:val="009710DF"/>
    <w:rsid w:val="00975529"/>
    <w:rsid w:val="00980CD6"/>
    <w:rsid w:val="009813FE"/>
    <w:rsid w:val="00990031"/>
    <w:rsid w:val="009949B2"/>
    <w:rsid w:val="00995E6F"/>
    <w:rsid w:val="00997D50"/>
    <w:rsid w:val="009A1405"/>
    <w:rsid w:val="009B4642"/>
    <w:rsid w:val="009B544F"/>
    <w:rsid w:val="009B7F23"/>
    <w:rsid w:val="009C030D"/>
    <w:rsid w:val="009C0410"/>
    <w:rsid w:val="009D6366"/>
    <w:rsid w:val="009D69F6"/>
    <w:rsid w:val="009D6F29"/>
    <w:rsid w:val="009E0BBE"/>
    <w:rsid w:val="009E1F4C"/>
    <w:rsid w:val="009E52EE"/>
    <w:rsid w:val="009F16A0"/>
    <w:rsid w:val="00A0183B"/>
    <w:rsid w:val="00A01E0D"/>
    <w:rsid w:val="00A0225D"/>
    <w:rsid w:val="00A0297A"/>
    <w:rsid w:val="00A02F03"/>
    <w:rsid w:val="00A04B98"/>
    <w:rsid w:val="00A05F1C"/>
    <w:rsid w:val="00A06869"/>
    <w:rsid w:val="00A10EDD"/>
    <w:rsid w:val="00A111F3"/>
    <w:rsid w:val="00A12144"/>
    <w:rsid w:val="00A20FBD"/>
    <w:rsid w:val="00A252B4"/>
    <w:rsid w:val="00A25567"/>
    <w:rsid w:val="00A25A05"/>
    <w:rsid w:val="00A27F4F"/>
    <w:rsid w:val="00A32048"/>
    <w:rsid w:val="00A3245D"/>
    <w:rsid w:val="00A32EC4"/>
    <w:rsid w:val="00A35A78"/>
    <w:rsid w:val="00A4538C"/>
    <w:rsid w:val="00A50612"/>
    <w:rsid w:val="00A543B3"/>
    <w:rsid w:val="00A60726"/>
    <w:rsid w:val="00A635E2"/>
    <w:rsid w:val="00A63DCE"/>
    <w:rsid w:val="00A64D2E"/>
    <w:rsid w:val="00A65143"/>
    <w:rsid w:val="00A65183"/>
    <w:rsid w:val="00A653EC"/>
    <w:rsid w:val="00A67B29"/>
    <w:rsid w:val="00A70BAF"/>
    <w:rsid w:val="00A71F84"/>
    <w:rsid w:val="00A770E9"/>
    <w:rsid w:val="00A87463"/>
    <w:rsid w:val="00A87C4D"/>
    <w:rsid w:val="00A92456"/>
    <w:rsid w:val="00A928F3"/>
    <w:rsid w:val="00A96B28"/>
    <w:rsid w:val="00A97073"/>
    <w:rsid w:val="00AA1F33"/>
    <w:rsid w:val="00AA2597"/>
    <w:rsid w:val="00AA6E7A"/>
    <w:rsid w:val="00AB07FF"/>
    <w:rsid w:val="00AB12A2"/>
    <w:rsid w:val="00AB2721"/>
    <w:rsid w:val="00AB39BD"/>
    <w:rsid w:val="00AB736A"/>
    <w:rsid w:val="00AC1BA4"/>
    <w:rsid w:val="00AC5D1F"/>
    <w:rsid w:val="00AD4F2F"/>
    <w:rsid w:val="00AF1FA4"/>
    <w:rsid w:val="00AF6710"/>
    <w:rsid w:val="00B0041B"/>
    <w:rsid w:val="00B045F8"/>
    <w:rsid w:val="00B1077B"/>
    <w:rsid w:val="00B14613"/>
    <w:rsid w:val="00B17E6C"/>
    <w:rsid w:val="00B20831"/>
    <w:rsid w:val="00B218A4"/>
    <w:rsid w:val="00B26B8D"/>
    <w:rsid w:val="00B3652C"/>
    <w:rsid w:val="00B3662B"/>
    <w:rsid w:val="00B36CA1"/>
    <w:rsid w:val="00B36FAC"/>
    <w:rsid w:val="00B443B6"/>
    <w:rsid w:val="00B4603E"/>
    <w:rsid w:val="00B54CF5"/>
    <w:rsid w:val="00B563EC"/>
    <w:rsid w:val="00B568D4"/>
    <w:rsid w:val="00B75289"/>
    <w:rsid w:val="00B858D9"/>
    <w:rsid w:val="00B90A85"/>
    <w:rsid w:val="00B95F49"/>
    <w:rsid w:val="00B96223"/>
    <w:rsid w:val="00BA18C1"/>
    <w:rsid w:val="00BA5C4E"/>
    <w:rsid w:val="00BA7DFF"/>
    <w:rsid w:val="00BB17C7"/>
    <w:rsid w:val="00BB35AA"/>
    <w:rsid w:val="00BC015E"/>
    <w:rsid w:val="00BC2A7E"/>
    <w:rsid w:val="00BC401E"/>
    <w:rsid w:val="00BC43CC"/>
    <w:rsid w:val="00BC4CC2"/>
    <w:rsid w:val="00BC736D"/>
    <w:rsid w:val="00BD2F18"/>
    <w:rsid w:val="00BD2FC8"/>
    <w:rsid w:val="00BD323E"/>
    <w:rsid w:val="00BD3C82"/>
    <w:rsid w:val="00BD511E"/>
    <w:rsid w:val="00BE4096"/>
    <w:rsid w:val="00BE5A0C"/>
    <w:rsid w:val="00BF43DB"/>
    <w:rsid w:val="00BF5091"/>
    <w:rsid w:val="00C0149C"/>
    <w:rsid w:val="00C040AF"/>
    <w:rsid w:val="00C07516"/>
    <w:rsid w:val="00C07646"/>
    <w:rsid w:val="00C10E1C"/>
    <w:rsid w:val="00C13853"/>
    <w:rsid w:val="00C24A16"/>
    <w:rsid w:val="00C3067B"/>
    <w:rsid w:val="00C34968"/>
    <w:rsid w:val="00C43E7E"/>
    <w:rsid w:val="00C45AD2"/>
    <w:rsid w:val="00C4648A"/>
    <w:rsid w:val="00C4784D"/>
    <w:rsid w:val="00C633AC"/>
    <w:rsid w:val="00C6505A"/>
    <w:rsid w:val="00C700DA"/>
    <w:rsid w:val="00C71803"/>
    <w:rsid w:val="00C73761"/>
    <w:rsid w:val="00C737BE"/>
    <w:rsid w:val="00C74B57"/>
    <w:rsid w:val="00C76AC7"/>
    <w:rsid w:val="00C83883"/>
    <w:rsid w:val="00C87C67"/>
    <w:rsid w:val="00C92992"/>
    <w:rsid w:val="00C934AA"/>
    <w:rsid w:val="00C967E4"/>
    <w:rsid w:val="00CA3E66"/>
    <w:rsid w:val="00CA6EAB"/>
    <w:rsid w:val="00CB1A11"/>
    <w:rsid w:val="00CB3CD4"/>
    <w:rsid w:val="00CB5320"/>
    <w:rsid w:val="00CB6722"/>
    <w:rsid w:val="00CB6F7D"/>
    <w:rsid w:val="00CB7347"/>
    <w:rsid w:val="00CC462F"/>
    <w:rsid w:val="00CD04D4"/>
    <w:rsid w:val="00CD0CEB"/>
    <w:rsid w:val="00CD3DD3"/>
    <w:rsid w:val="00CD53C3"/>
    <w:rsid w:val="00CD5EBE"/>
    <w:rsid w:val="00CD6EB2"/>
    <w:rsid w:val="00CE0E8E"/>
    <w:rsid w:val="00CF17FA"/>
    <w:rsid w:val="00CF18B1"/>
    <w:rsid w:val="00CF2113"/>
    <w:rsid w:val="00CF6799"/>
    <w:rsid w:val="00CF79C1"/>
    <w:rsid w:val="00D01F8F"/>
    <w:rsid w:val="00D11359"/>
    <w:rsid w:val="00D14921"/>
    <w:rsid w:val="00D162E3"/>
    <w:rsid w:val="00D20E07"/>
    <w:rsid w:val="00D217A0"/>
    <w:rsid w:val="00D22F3F"/>
    <w:rsid w:val="00D3332F"/>
    <w:rsid w:val="00D414C0"/>
    <w:rsid w:val="00D45B2A"/>
    <w:rsid w:val="00D513E6"/>
    <w:rsid w:val="00D5317A"/>
    <w:rsid w:val="00D53DDC"/>
    <w:rsid w:val="00D61659"/>
    <w:rsid w:val="00D65CA9"/>
    <w:rsid w:val="00D66685"/>
    <w:rsid w:val="00D708C9"/>
    <w:rsid w:val="00D74F94"/>
    <w:rsid w:val="00D770B7"/>
    <w:rsid w:val="00D81909"/>
    <w:rsid w:val="00D82C14"/>
    <w:rsid w:val="00D83E7A"/>
    <w:rsid w:val="00D93D43"/>
    <w:rsid w:val="00D96A3E"/>
    <w:rsid w:val="00DA0973"/>
    <w:rsid w:val="00DA2B6B"/>
    <w:rsid w:val="00DA3687"/>
    <w:rsid w:val="00DB3111"/>
    <w:rsid w:val="00DB3B7F"/>
    <w:rsid w:val="00DB4480"/>
    <w:rsid w:val="00DB7D96"/>
    <w:rsid w:val="00DC0998"/>
    <w:rsid w:val="00DC7991"/>
    <w:rsid w:val="00DD07FC"/>
    <w:rsid w:val="00DE1FB1"/>
    <w:rsid w:val="00DE3053"/>
    <w:rsid w:val="00DE4037"/>
    <w:rsid w:val="00DE4D97"/>
    <w:rsid w:val="00E035EA"/>
    <w:rsid w:val="00E079D1"/>
    <w:rsid w:val="00E10D04"/>
    <w:rsid w:val="00E16B46"/>
    <w:rsid w:val="00E17E78"/>
    <w:rsid w:val="00E2067C"/>
    <w:rsid w:val="00E21503"/>
    <w:rsid w:val="00E2258D"/>
    <w:rsid w:val="00E2793B"/>
    <w:rsid w:val="00E312B1"/>
    <w:rsid w:val="00E359A7"/>
    <w:rsid w:val="00E4105E"/>
    <w:rsid w:val="00E47993"/>
    <w:rsid w:val="00E47AE1"/>
    <w:rsid w:val="00E50524"/>
    <w:rsid w:val="00E51812"/>
    <w:rsid w:val="00E52A79"/>
    <w:rsid w:val="00E54FA5"/>
    <w:rsid w:val="00E6071B"/>
    <w:rsid w:val="00E6188B"/>
    <w:rsid w:val="00E75110"/>
    <w:rsid w:val="00E753FD"/>
    <w:rsid w:val="00E918F5"/>
    <w:rsid w:val="00E9237B"/>
    <w:rsid w:val="00E930B4"/>
    <w:rsid w:val="00E95560"/>
    <w:rsid w:val="00EA0263"/>
    <w:rsid w:val="00EA0EA1"/>
    <w:rsid w:val="00EA32A4"/>
    <w:rsid w:val="00EA3CA5"/>
    <w:rsid w:val="00EA5A02"/>
    <w:rsid w:val="00EA7AA5"/>
    <w:rsid w:val="00EA7D6B"/>
    <w:rsid w:val="00EA7DC5"/>
    <w:rsid w:val="00EB597D"/>
    <w:rsid w:val="00EC01B6"/>
    <w:rsid w:val="00EC4B84"/>
    <w:rsid w:val="00EC662B"/>
    <w:rsid w:val="00EC6A94"/>
    <w:rsid w:val="00EC755A"/>
    <w:rsid w:val="00EC7E8B"/>
    <w:rsid w:val="00ED2737"/>
    <w:rsid w:val="00ED5A6C"/>
    <w:rsid w:val="00ED673D"/>
    <w:rsid w:val="00EE2870"/>
    <w:rsid w:val="00EE4A12"/>
    <w:rsid w:val="00F006B6"/>
    <w:rsid w:val="00F011A4"/>
    <w:rsid w:val="00F027D9"/>
    <w:rsid w:val="00F035C4"/>
    <w:rsid w:val="00F05DC3"/>
    <w:rsid w:val="00F05F20"/>
    <w:rsid w:val="00F06172"/>
    <w:rsid w:val="00F070D2"/>
    <w:rsid w:val="00F07276"/>
    <w:rsid w:val="00F07F6B"/>
    <w:rsid w:val="00F1260F"/>
    <w:rsid w:val="00F24386"/>
    <w:rsid w:val="00F25D1C"/>
    <w:rsid w:val="00F27C38"/>
    <w:rsid w:val="00F42572"/>
    <w:rsid w:val="00F4419D"/>
    <w:rsid w:val="00F46D55"/>
    <w:rsid w:val="00F51E91"/>
    <w:rsid w:val="00F533C8"/>
    <w:rsid w:val="00F56408"/>
    <w:rsid w:val="00F56D29"/>
    <w:rsid w:val="00F668AE"/>
    <w:rsid w:val="00F70C22"/>
    <w:rsid w:val="00F751ED"/>
    <w:rsid w:val="00F75F71"/>
    <w:rsid w:val="00F76216"/>
    <w:rsid w:val="00F81618"/>
    <w:rsid w:val="00F85E34"/>
    <w:rsid w:val="00F865D3"/>
    <w:rsid w:val="00F87E5B"/>
    <w:rsid w:val="00F92D9B"/>
    <w:rsid w:val="00F946F1"/>
    <w:rsid w:val="00F97D06"/>
    <w:rsid w:val="00FA01EA"/>
    <w:rsid w:val="00FA26EF"/>
    <w:rsid w:val="00FA2CED"/>
    <w:rsid w:val="00FB6694"/>
    <w:rsid w:val="00FC176B"/>
    <w:rsid w:val="00FC38AD"/>
    <w:rsid w:val="00FC726D"/>
    <w:rsid w:val="00FC7286"/>
    <w:rsid w:val="00FC74DA"/>
    <w:rsid w:val="00FD537B"/>
    <w:rsid w:val="00FD564F"/>
    <w:rsid w:val="00FF10C1"/>
    <w:rsid w:val="00FF4900"/>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225D"/>
    <w:rPr>
      <w:b/>
      <w:bCs/>
    </w:rPr>
  </w:style>
  <w:style w:type="character" w:styleId="Hyperlink">
    <w:name w:val="Hyperlink"/>
    <w:basedOn w:val="DefaultParagraphFont"/>
    <w:uiPriority w:val="99"/>
    <w:unhideWhenUsed/>
    <w:rsid w:val="00F006B6"/>
    <w:rPr>
      <w:color w:val="0000FF"/>
      <w:u w:val="single"/>
    </w:rPr>
  </w:style>
  <w:style w:type="paragraph" w:styleId="ListParagraph">
    <w:name w:val="List Paragraph"/>
    <w:basedOn w:val="Normal"/>
    <w:uiPriority w:val="34"/>
    <w:qFormat/>
    <w:rsid w:val="001C632C"/>
    <w:pPr>
      <w:ind w:left="720"/>
      <w:contextualSpacing/>
    </w:pPr>
  </w:style>
  <w:style w:type="character" w:styleId="CommentReference">
    <w:name w:val="annotation reference"/>
    <w:basedOn w:val="DefaultParagraphFont"/>
    <w:uiPriority w:val="99"/>
    <w:semiHidden/>
    <w:unhideWhenUsed/>
    <w:rsid w:val="005A186B"/>
    <w:rPr>
      <w:sz w:val="16"/>
      <w:szCs w:val="16"/>
    </w:rPr>
  </w:style>
  <w:style w:type="paragraph" w:styleId="CommentText">
    <w:name w:val="annotation text"/>
    <w:basedOn w:val="Normal"/>
    <w:link w:val="CommentTextChar"/>
    <w:uiPriority w:val="99"/>
    <w:semiHidden/>
    <w:unhideWhenUsed/>
    <w:rsid w:val="005A186B"/>
    <w:pPr>
      <w:spacing w:line="240" w:lineRule="auto"/>
    </w:pPr>
    <w:rPr>
      <w:sz w:val="20"/>
      <w:szCs w:val="20"/>
    </w:rPr>
  </w:style>
  <w:style w:type="character" w:customStyle="1" w:styleId="CommentTextChar">
    <w:name w:val="Comment Text Char"/>
    <w:basedOn w:val="DefaultParagraphFont"/>
    <w:link w:val="CommentText"/>
    <w:uiPriority w:val="99"/>
    <w:semiHidden/>
    <w:rsid w:val="005A186B"/>
    <w:rPr>
      <w:sz w:val="20"/>
      <w:szCs w:val="20"/>
    </w:rPr>
  </w:style>
  <w:style w:type="paragraph" w:styleId="CommentSubject">
    <w:name w:val="annotation subject"/>
    <w:basedOn w:val="CommentText"/>
    <w:next w:val="CommentText"/>
    <w:link w:val="CommentSubjectChar"/>
    <w:uiPriority w:val="99"/>
    <w:semiHidden/>
    <w:unhideWhenUsed/>
    <w:rsid w:val="005A186B"/>
    <w:rPr>
      <w:b/>
      <w:bCs/>
    </w:rPr>
  </w:style>
  <w:style w:type="character" w:customStyle="1" w:styleId="CommentSubjectChar">
    <w:name w:val="Comment Subject Char"/>
    <w:basedOn w:val="CommentTextChar"/>
    <w:link w:val="CommentSubject"/>
    <w:uiPriority w:val="99"/>
    <w:semiHidden/>
    <w:rsid w:val="005A186B"/>
    <w:rPr>
      <w:b/>
      <w:bCs/>
      <w:sz w:val="20"/>
      <w:szCs w:val="20"/>
    </w:rPr>
  </w:style>
  <w:style w:type="paragraph" w:styleId="BalloonText">
    <w:name w:val="Balloon Text"/>
    <w:basedOn w:val="Normal"/>
    <w:link w:val="BalloonTextChar"/>
    <w:uiPriority w:val="99"/>
    <w:semiHidden/>
    <w:unhideWhenUsed/>
    <w:rsid w:val="005A1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86B"/>
    <w:rPr>
      <w:rFonts w:ascii="Tahoma" w:hAnsi="Tahoma" w:cs="Tahoma"/>
      <w:sz w:val="16"/>
      <w:szCs w:val="16"/>
    </w:rPr>
  </w:style>
  <w:style w:type="table" w:styleId="TableGrid">
    <w:name w:val="Table Grid"/>
    <w:basedOn w:val="TableNormal"/>
    <w:uiPriority w:val="59"/>
    <w:rsid w:val="00B9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71915"/>
    <w:pPr>
      <w:spacing w:after="0" w:line="240" w:lineRule="auto"/>
    </w:pPr>
  </w:style>
  <w:style w:type="paragraph" w:styleId="NormalWeb">
    <w:name w:val="Normal (Web)"/>
    <w:basedOn w:val="Normal"/>
    <w:uiPriority w:val="99"/>
    <w:semiHidden/>
    <w:unhideWhenUsed/>
    <w:rsid w:val="00152F9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B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302"/>
  </w:style>
  <w:style w:type="paragraph" w:styleId="Footer">
    <w:name w:val="footer"/>
    <w:basedOn w:val="Normal"/>
    <w:link w:val="FooterChar"/>
    <w:uiPriority w:val="99"/>
    <w:unhideWhenUsed/>
    <w:rsid w:val="005B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302"/>
  </w:style>
  <w:style w:type="character" w:styleId="FollowedHyperlink">
    <w:name w:val="FollowedHyperlink"/>
    <w:basedOn w:val="DefaultParagraphFont"/>
    <w:uiPriority w:val="99"/>
    <w:semiHidden/>
    <w:unhideWhenUsed/>
    <w:rsid w:val="005B0302"/>
    <w:rPr>
      <w:color w:val="800080" w:themeColor="followedHyperlink"/>
      <w:u w:val="single"/>
    </w:rPr>
  </w:style>
  <w:style w:type="paragraph" w:customStyle="1" w:styleId="Default">
    <w:name w:val="Default"/>
    <w:rsid w:val="001A41C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A9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225D"/>
    <w:rPr>
      <w:b/>
      <w:bCs/>
    </w:rPr>
  </w:style>
  <w:style w:type="character" w:styleId="Hyperlink">
    <w:name w:val="Hyperlink"/>
    <w:basedOn w:val="DefaultParagraphFont"/>
    <w:uiPriority w:val="99"/>
    <w:unhideWhenUsed/>
    <w:rsid w:val="00F006B6"/>
    <w:rPr>
      <w:color w:val="0000FF"/>
      <w:u w:val="single"/>
    </w:rPr>
  </w:style>
  <w:style w:type="paragraph" w:styleId="ListParagraph">
    <w:name w:val="List Paragraph"/>
    <w:basedOn w:val="Normal"/>
    <w:uiPriority w:val="34"/>
    <w:qFormat/>
    <w:rsid w:val="001C632C"/>
    <w:pPr>
      <w:ind w:left="720"/>
      <w:contextualSpacing/>
    </w:pPr>
  </w:style>
  <w:style w:type="character" w:styleId="CommentReference">
    <w:name w:val="annotation reference"/>
    <w:basedOn w:val="DefaultParagraphFont"/>
    <w:uiPriority w:val="99"/>
    <w:semiHidden/>
    <w:unhideWhenUsed/>
    <w:rsid w:val="005A186B"/>
    <w:rPr>
      <w:sz w:val="16"/>
      <w:szCs w:val="16"/>
    </w:rPr>
  </w:style>
  <w:style w:type="paragraph" w:styleId="CommentText">
    <w:name w:val="annotation text"/>
    <w:basedOn w:val="Normal"/>
    <w:link w:val="CommentTextChar"/>
    <w:uiPriority w:val="99"/>
    <w:semiHidden/>
    <w:unhideWhenUsed/>
    <w:rsid w:val="005A186B"/>
    <w:pPr>
      <w:spacing w:line="240" w:lineRule="auto"/>
    </w:pPr>
    <w:rPr>
      <w:sz w:val="20"/>
      <w:szCs w:val="20"/>
    </w:rPr>
  </w:style>
  <w:style w:type="character" w:customStyle="1" w:styleId="CommentTextChar">
    <w:name w:val="Comment Text Char"/>
    <w:basedOn w:val="DefaultParagraphFont"/>
    <w:link w:val="CommentText"/>
    <w:uiPriority w:val="99"/>
    <w:semiHidden/>
    <w:rsid w:val="005A186B"/>
    <w:rPr>
      <w:sz w:val="20"/>
      <w:szCs w:val="20"/>
    </w:rPr>
  </w:style>
  <w:style w:type="paragraph" w:styleId="CommentSubject">
    <w:name w:val="annotation subject"/>
    <w:basedOn w:val="CommentText"/>
    <w:next w:val="CommentText"/>
    <w:link w:val="CommentSubjectChar"/>
    <w:uiPriority w:val="99"/>
    <w:semiHidden/>
    <w:unhideWhenUsed/>
    <w:rsid w:val="005A186B"/>
    <w:rPr>
      <w:b/>
      <w:bCs/>
    </w:rPr>
  </w:style>
  <w:style w:type="character" w:customStyle="1" w:styleId="CommentSubjectChar">
    <w:name w:val="Comment Subject Char"/>
    <w:basedOn w:val="CommentTextChar"/>
    <w:link w:val="CommentSubject"/>
    <w:uiPriority w:val="99"/>
    <w:semiHidden/>
    <w:rsid w:val="005A186B"/>
    <w:rPr>
      <w:b/>
      <w:bCs/>
      <w:sz w:val="20"/>
      <w:szCs w:val="20"/>
    </w:rPr>
  </w:style>
  <w:style w:type="paragraph" w:styleId="BalloonText">
    <w:name w:val="Balloon Text"/>
    <w:basedOn w:val="Normal"/>
    <w:link w:val="BalloonTextChar"/>
    <w:uiPriority w:val="99"/>
    <w:semiHidden/>
    <w:unhideWhenUsed/>
    <w:rsid w:val="005A1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86B"/>
    <w:rPr>
      <w:rFonts w:ascii="Tahoma" w:hAnsi="Tahoma" w:cs="Tahoma"/>
      <w:sz w:val="16"/>
      <w:szCs w:val="16"/>
    </w:rPr>
  </w:style>
  <w:style w:type="table" w:styleId="TableGrid">
    <w:name w:val="Table Grid"/>
    <w:basedOn w:val="TableNormal"/>
    <w:uiPriority w:val="59"/>
    <w:rsid w:val="00B9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71915"/>
    <w:pPr>
      <w:spacing w:after="0" w:line="240" w:lineRule="auto"/>
    </w:pPr>
  </w:style>
  <w:style w:type="paragraph" w:styleId="NormalWeb">
    <w:name w:val="Normal (Web)"/>
    <w:basedOn w:val="Normal"/>
    <w:uiPriority w:val="99"/>
    <w:semiHidden/>
    <w:unhideWhenUsed/>
    <w:rsid w:val="00152F9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B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302"/>
  </w:style>
  <w:style w:type="paragraph" w:styleId="Footer">
    <w:name w:val="footer"/>
    <w:basedOn w:val="Normal"/>
    <w:link w:val="FooterChar"/>
    <w:uiPriority w:val="99"/>
    <w:unhideWhenUsed/>
    <w:rsid w:val="005B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302"/>
  </w:style>
  <w:style w:type="character" w:styleId="FollowedHyperlink">
    <w:name w:val="FollowedHyperlink"/>
    <w:basedOn w:val="DefaultParagraphFont"/>
    <w:uiPriority w:val="99"/>
    <w:semiHidden/>
    <w:unhideWhenUsed/>
    <w:rsid w:val="005B0302"/>
    <w:rPr>
      <w:color w:val="800080" w:themeColor="followedHyperlink"/>
      <w:u w:val="single"/>
    </w:rPr>
  </w:style>
  <w:style w:type="paragraph" w:customStyle="1" w:styleId="Default">
    <w:name w:val="Default"/>
    <w:rsid w:val="001A41C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A9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15067">
      <w:bodyDiv w:val="1"/>
      <w:marLeft w:val="0"/>
      <w:marRight w:val="0"/>
      <w:marTop w:val="0"/>
      <w:marBottom w:val="0"/>
      <w:divBdr>
        <w:top w:val="none" w:sz="0" w:space="0" w:color="auto"/>
        <w:left w:val="none" w:sz="0" w:space="0" w:color="auto"/>
        <w:bottom w:val="none" w:sz="0" w:space="0" w:color="auto"/>
        <w:right w:val="none" w:sz="0" w:space="0" w:color="auto"/>
      </w:divBdr>
    </w:div>
    <w:div w:id="71777413">
      <w:bodyDiv w:val="1"/>
      <w:marLeft w:val="0"/>
      <w:marRight w:val="0"/>
      <w:marTop w:val="0"/>
      <w:marBottom w:val="0"/>
      <w:divBdr>
        <w:top w:val="none" w:sz="0" w:space="0" w:color="auto"/>
        <w:left w:val="none" w:sz="0" w:space="0" w:color="auto"/>
        <w:bottom w:val="none" w:sz="0" w:space="0" w:color="auto"/>
        <w:right w:val="none" w:sz="0" w:space="0" w:color="auto"/>
      </w:divBdr>
      <w:divsChild>
        <w:div w:id="318313538">
          <w:marLeft w:val="0"/>
          <w:marRight w:val="0"/>
          <w:marTop w:val="0"/>
          <w:marBottom w:val="0"/>
          <w:divBdr>
            <w:top w:val="none" w:sz="0" w:space="0" w:color="auto"/>
            <w:left w:val="none" w:sz="0" w:space="0" w:color="auto"/>
            <w:bottom w:val="none" w:sz="0" w:space="0" w:color="auto"/>
            <w:right w:val="none" w:sz="0" w:space="0" w:color="auto"/>
          </w:divBdr>
        </w:div>
        <w:div w:id="999189274">
          <w:marLeft w:val="0"/>
          <w:marRight w:val="0"/>
          <w:marTop w:val="0"/>
          <w:marBottom w:val="0"/>
          <w:divBdr>
            <w:top w:val="none" w:sz="0" w:space="0" w:color="auto"/>
            <w:left w:val="none" w:sz="0" w:space="0" w:color="auto"/>
            <w:bottom w:val="none" w:sz="0" w:space="0" w:color="auto"/>
            <w:right w:val="none" w:sz="0" w:space="0" w:color="auto"/>
          </w:divBdr>
        </w:div>
        <w:div w:id="2034065895">
          <w:marLeft w:val="0"/>
          <w:marRight w:val="0"/>
          <w:marTop w:val="0"/>
          <w:marBottom w:val="0"/>
          <w:divBdr>
            <w:top w:val="none" w:sz="0" w:space="0" w:color="auto"/>
            <w:left w:val="none" w:sz="0" w:space="0" w:color="auto"/>
            <w:bottom w:val="none" w:sz="0" w:space="0" w:color="auto"/>
            <w:right w:val="none" w:sz="0" w:space="0" w:color="auto"/>
          </w:divBdr>
        </w:div>
      </w:divsChild>
    </w:div>
    <w:div w:id="110128758">
      <w:bodyDiv w:val="1"/>
      <w:marLeft w:val="0"/>
      <w:marRight w:val="0"/>
      <w:marTop w:val="0"/>
      <w:marBottom w:val="0"/>
      <w:divBdr>
        <w:top w:val="none" w:sz="0" w:space="0" w:color="auto"/>
        <w:left w:val="none" w:sz="0" w:space="0" w:color="auto"/>
        <w:bottom w:val="none" w:sz="0" w:space="0" w:color="auto"/>
        <w:right w:val="none" w:sz="0" w:space="0" w:color="auto"/>
      </w:divBdr>
    </w:div>
    <w:div w:id="239871013">
      <w:bodyDiv w:val="1"/>
      <w:marLeft w:val="0"/>
      <w:marRight w:val="0"/>
      <w:marTop w:val="0"/>
      <w:marBottom w:val="0"/>
      <w:divBdr>
        <w:top w:val="none" w:sz="0" w:space="0" w:color="auto"/>
        <w:left w:val="none" w:sz="0" w:space="0" w:color="auto"/>
        <w:bottom w:val="none" w:sz="0" w:space="0" w:color="auto"/>
        <w:right w:val="none" w:sz="0" w:space="0" w:color="auto"/>
      </w:divBdr>
    </w:div>
    <w:div w:id="478032363">
      <w:bodyDiv w:val="1"/>
      <w:marLeft w:val="0"/>
      <w:marRight w:val="0"/>
      <w:marTop w:val="0"/>
      <w:marBottom w:val="0"/>
      <w:divBdr>
        <w:top w:val="none" w:sz="0" w:space="0" w:color="auto"/>
        <w:left w:val="none" w:sz="0" w:space="0" w:color="auto"/>
        <w:bottom w:val="none" w:sz="0" w:space="0" w:color="auto"/>
        <w:right w:val="none" w:sz="0" w:space="0" w:color="auto"/>
      </w:divBdr>
      <w:divsChild>
        <w:div w:id="252134262">
          <w:marLeft w:val="0"/>
          <w:marRight w:val="0"/>
          <w:marTop w:val="0"/>
          <w:marBottom w:val="0"/>
          <w:divBdr>
            <w:top w:val="none" w:sz="0" w:space="0" w:color="auto"/>
            <w:left w:val="none" w:sz="0" w:space="0" w:color="auto"/>
            <w:bottom w:val="none" w:sz="0" w:space="0" w:color="auto"/>
            <w:right w:val="none" w:sz="0" w:space="0" w:color="auto"/>
          </w:divBdr>
        </w:div>
        <w:div w:id="490828178">
          <w:marLeft w:val="0"/>
          <w:marRight w:val="0"/>
          <w:marTop w:val="0"/>
          <w:marBottom w:val="0"/>
          <w:divBdr>
            <w:top w:val="none" w:sz="0" w:space="0" w:color="auto"/>
            <w:left w:val="none" w:sz="0" w:space="0" w:color="auto"/>
            <w:bottom w:val="none" w:sz="0" w:space="0" w:color="auto"/>
            <w:right w:val="none" w:sz="0" w:space="0" w:color="auto"/>
          </w:divBdr>
        </w:div>
      </w:divsChild>
    </w:div>
    <w:div w:id="917446742">
      <w:bodyDiv w:val="1"/>
      <w:marLeft w:val="0"/>
      <w:marRight w:val="0"/>
      <w:marTop w:val="0"/>
      <w:marBottom w:val="0"/>
      <w:divBdr>
        <w:top w:val="none" w:sz="0" w:space="0" w:color="auto"/>
        <w:left w:val="none" w:sz="0" w:space="0" w:color="auto"/>
        <w:bottom w:val="none" w:sz="0" w:space="0" w:color="auto"/>
        <w:right w:val="none" w:sz="0" w:space="0" w:color="auto"/>
      </w:divBdr>
    </w:div>
    <w:div w:id="975913658">
      <w:bodyDiv w:val="1"/>
      <w:marLeft w:val="0"/>
      <w:marRight w:val="0"/>
      <w:marTop w:val="0"/>
      <w:marBottom w:val="0"/>
      <w:divBdr>
        <w:top w:val="none" w:sz="0" w:space="0" w:color="auto"/>
        <w:left w:val="none" w:sz="0" w:space="0" w:color="auto"/>
        <w:bottom w:val="none" w:sz="0" w:space="0" w:color="auto"/>
        <w:right w:val="none" w:sz="0" w:space="0" w:color="auto"/>
      </w:divBdr>
    </w:div>
    <w:div w:id="979115404">
      <w:bodyDiv w:val="1"/>
      <w:marLeft w:val="0"/>
      <w:marRight w:val="0"/>
      <w:marTop w:val="0"/>
      <w:marBottom w:val="0"/>
      <w:divBdr>
        <w:top w:val="none" w:sz="0" w:space="0" w:color="auto"/>
        <w:left w:val="none" w:sz="0" w:space="0" w:color="auto"/>
        <w:bottom w:val="none" w:sz="0" w:space="0" w:color="auto"/>
        <w:right w:val="none" w:sz="0" w:space="0" w:color="auto"/>
      </w:divBdr>
      <w:divsChild>
        <w:div w:id="1062828972">
          <w:marLeft w:val="0"/>
          <w:marRight w:val="0"/>
          <w:marTop w:val="0"/>
          <w:marBottom w:val="0"/>
          <w:divBdr>
            <w:top w:val="none" w:sz="0" w:space="0" w:color="auto"/>
            <w:left w:val="none" w:sz="0" w:space="0" w:color="auto"/>
            <w:bottom w:val="none" w:sz="0" w:space="0" w:color="auto"/>
            <w:right w:val="none" w:sz="0" w:space="0" w:color="auto"/>
          </w:divBdr>
        </w:div>
      </w:divsChild>
    </w:div>
    <w:div w:id="1115321638">
      <w:bodyDiv w:val="1"/>
      <w:marLeft w:val="0"/>
      <w:marRight w:val="0"/>
      <w:marTop w:val="0"/>
      <w:marBottom w:val="0"/>
      <w:divBdr>
        <w:top w:val="none" w:sz="0" w:space="0" w:color="auto"/>
        <w:left w:val="none" w:sz="0" w:space="0" w:color="auto"/>
        <w:bottom w:val="none" w:sz="0" w:space="0" w:color="auto"/>
        <w:right w:val="none" w:sz="0" w:space="0" w:color="auto"/>
      </w:divBdr>
    </w:div>
    <w:div w:id="1159344270">
      <w:bodyDiv w:val="1"/>
      <w:marLeft w:val="0"/>
      <w:marRight w:val="0"/>
      <w:marTop w:val="0"/>
      <w:marBottom w:val="0"/>
      <w:divBdr>
        <w:top w:val="none" w:sz="0" w:space="0" w:color="auto"/>
        <w:left w:val="none" w:sz="0" w:space="0" w:color="auto"/>
        <w:bottom w:val="none" w:sz="0" w:space="0" w:color="auto"/>
        <w:right w:val="none" w:sz="0" w:space="0" w:color="auto"/>
      </w:divBdr>
    </w:div>
    <w:div w:id="1185635955">
      <w:bodyDiv w:val="1"/>
      <w:marLeft w:val="0"/>
      <w:marRight w:val="0"/>
      <w:marTop w:val="0"/>
      <w:marBottom w:val="0"/>
      <w:divBdr>
        <w:top w:val="none" w:sz="0" w:space="0" w:color="auto"/>
        <w:left w:val="none" w:sz="0" w:space="0" w:color="auto"/>
        <w:bottom w:val="none" w:sz="0" w:space="0" w:color="auto"/>
        <w:right w:val="none" w:sz="0" w:space="0" w:color="auto"/>
      </w:divBdr>
      <w:divsChild>
        <w:div w:id="71971678">
          <w:marLeft w:val="0"/>
          <w:marRight w:val="0"/>
          <w:marTop w:val="0"/>
          <w:marBottom w:val="0"/>
          <w:divBdr>
            <w:top w:val="none" w:sz="0" w:space="0" w:color="auto"/>
            <w:left w:val="none" w:sz="0" w:space="0" w:color="auto"/>
            <w:bottom w:val="none" w:sz="0" w:space="0" w:color="auto"/>
            <w:right w:val="none" w:sz="0" w:space="0" w:color="auto"/>
          </w:divBdr>
          <w:divsChild>
            <w:div w:id="395053330">
              <w:marLeft w:val="0"/>
              <w:marRight w:val="0"/>
              <w:marTop w:val="0"/>
              <w:marBottom w:val="0"/>
              <w:divBdr>
                <w:top w:val="none" w:sz="0" w:space="0" w:color="auto"/>
                <w:left w:val="none" w:sz="0" w:space="0" w:color="auto"/>
                <w:bottom w:val="none" w:sz="0" w:space="0" w:color="auto"/>
                <w:right w:val="none" w:sz="0" w:space="0" w:color="auto"/>
              </w:divBdr>
              <w:divsChild>
                <w:div w:id="770398812">
                  <w:marLeft w:val="0"/>
                  <w:marRight w:val="0"/>
                  <w:marTop w:val="0"/>
                  <w:marBottom w:val="0"/>
                  <w:divBdr>
                    <w:top w:val="none" w:sz="0" w:space="0" w:color="auto"/>
                    <w:left w:val="none" w:sz="0" w:space="0" w:color="auto"/>
                    <w:bottom w:val="none" w:sz="0" w:space="0" w:color="auto"/>
                    <w:right w:val="none" w:sz="0" w:space="0" w:color="auto"/>
                  </w:divBdr>
                  <w:divsChild>
                    <w:div w:id="1878086136">
                      <w:marLeft w:val="0"/>
                      <w:marRight w:val="0"/>
                      <w:marTop w:val="0"/>
                      <w:marBottom w:val="0"/>
                      <w:divBdr>
                        <w:top w:val="none" w:sz="0" w:space="0" w:color="auto"/>
                        <w:left w:val="none" w:sz="0" w:space="0" w:color="auto"/>
                        <w:bottom w:val="none" w:sz="0" w:space="0" w:color="auto"/>
                        <w:right w:val="none" w:sz="0" w:space="0" w:color="auto"/>
                      </w:divBdr>
                      <w:divsChild>
                        <w:div w:id="805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442469">
      <w:bodyDiv w:val="1"/>
      <w:marLeft w:val="0"/>
      <w:marRight w:val="0"/>
      <w:marTop w:val="0"/>
      <w:marBottom w:val="0"/>
      <w:divBdr>
        <w:top w:val="none" w:sz="0" w:space="0" w:color="auto"/>
        <w:left w:val="none" w:sz="0" w:space="0" w:color="auto"/>
        <w:bottom w:val="none" w:sz="0" w:space="0" w:color="auto"/>
        <w:right w:val="none" w:sz="0" w:space="0" w:color="auto"/>
      </w:divBdr>
    </w:div>
    <w:div w:id="1510636904">
      <w:bodyDiv w:val="1"/>
      <w:marLeft w:val="0"/>
      <w:marRight w:val="0"/>
      <w:marTop w:val="0"/>
      <w:marBottom w:val="0"/>
      <w:divBdr>
        <w:top w:val="none" w:sz="0" w:space="0" w:color="auto"/>
        <w:left w:val="none" w:sz="0" w:space="0" w:color="auto"/>
        <w:bottom w:val="none" w:sz="0" w:space="0" w:color="auto"/>
        <w:right w:val="none" w:sz="0" w:space="0" w:color="auto"/>
      </w:divBdr>
    </w:div>
    <w:div w:id="1702391467">
      <w:bodyDiv w:val="1"/>
      <w:marLeft w:val="0"/>
      <w:marRight w:val="0"/>
      <w:marTop w:val="0"/>
      <w:marBottom w:val="0"/>
      <w:divBdr>
        <w:top w:val="none" w:sz="0" w:space="0" w:color="auto"/>
        <w:left w:val="none" w:sz="0" w:space="0" w:color="auto"/>
        <w:bottom w:val="none" w:sz="0" w:space="0" w:color="auto"/>
        <w:right w:val="none" w:sz="0" w:space="0" w:color="auto"/>
      </w:divBdr>
    </w:div>
    <w:div w:id="1774283621">
      <w:bodyDiv w:val="1"/>
      <w:marLeft w:val="0"/>
      <w:marRight w:val="0"/>
      <w:marTop w:val="0"/>
      <w:marBottom w:val="0"/>
      <w:divBdr>
        <w:top w:val="none" w:sz="0" w:space="0" w:color="auto"/>
        <w:left w:val="none" w:sz="0" w:space="0" w:color="auto"/>
        <w:bottom w:val="none" w:sz="0" w:space="0" w:color="auto"/>
        <w:right w:val="none" w:sz="0" w:space="0" w:color="auto"/>
      </w:divBdr>
      <w:divsChild>
        <w:div w:id="243759682">
          <w:marLeft w:val="0"/>
          <w:marRight w:val="0"/>
          <w:marTop w:val="0"/>
          <w:marBottom w:val="0"/>
          <w:divBdr>
            <w:top w:val="none" w:sz="0" w:space="0" w:color="auto"/>
            <w:left w:val="none" w:sz="0" w:space="0" w:color="auto"/>
            <w:bottom w:val="none" w:sz="0" w:space="0" w:color="auto"/>
            <w:right w:val="none" w:sz="0" w:space="0" w:color="auto"/>
          </w:divBdr>
        </w:div>
        <w:div w:id="1483815306">
          <w:marLeft w:val="0"/>
          <w:marRight w:val="0"/>
          <w:marTop w:val="0"/>
          <w:marBottom w:val="0"/>
          <w:divBdr>
            <w:top w:val="none" w:sz="0" w:space="0" w:color="auto"/>
            <w:left w:val="none" w:sz="0" w:space="0" w:color="auto"/>
            <w:bottom w:val="none" w:sz="0" w:space="0" w:color="auto"/>
            <w:right w:val="none" w:sz="0" w:space="0" w:color="auto"/>
          </w:divBdr>
        </w:div>
        <w:div w:id="2071807253">
          <w:marLeft w:val="0"/>
          <w:marRight w:val="0"/>
          <w:marTop w:val="0"/>
          <w:marBottom w:val="0"/>
          <w:divBdr>
            <w:top w:val="none" w:sz="0" w:space="0" w:color="auto"/>
            <w:left w:val="none" w:sz="0" w:space="0" w:color="auto"/>
            <w:bottom w:val="none" w:sz="0" w:space="0" w:color="auto"/>
            <w:right w:val="none" w:sz="0" w:space="0" w:color="auto"/>
          </w:divBdr>
        </w:div>
        <w:div w:id="1088620815">
          <w:marLeft w:val="0"/>
          <w:marRight w:val="0"/>
          <w:marTop w:val="0"/>
          <w:marBottom w:val="0"/>
          <w:divBdr>
            <w:top w:val="none" w:sz="0" w:space="0" w:color="auto"/>
            <w:left w:val="none" w:sz="0" w:space="0" w:color="auto"/>
            <w:bottom w:val="none" w:sz="0" w:space="0" w:color="auto"/>
            <w:right w:val="none" w:sz="0" w:space="0" w:color="auto"/>
          </w:divBdr>
        </w:div>
        <w:div w:id="76489464">
          <w:marLeft w:val="0"/>
          <w:marRight w:val="0"/>
          <w:marTop w:val="0"/>
          <w:marBottom w:val="0"/>
          <w:divBdr>
            <w:top w:val="none" w:sz="0" w:space="0" w:color="auto"/>
            <w:left w:val="none" w:sz="0" w:space="0" w:color="auto"/>
            <w:bottom w:val="none" w:sz="0" w:space="0" w:color="auto"/>
            <w:right w:val="none" w:sz="0" w:space="0" w:color="auto"/>
          </w:divBdr>
        </w:div>
        <w:div w:id="100540563">
          <w:marLeft w:val="0"/>
          <w:marRight w:val="0"/>
          <w:marTop w:val="0"/>
          <w:marBottom w:val="0"/>
          <w:divBdr>
            <w:top w:val="none" w:sz="0" w:space="0" w:color="auto"/>
            <w:left w:val="none" w:sz="0" w:space="0" w:color="auto"/>
            <w:bottom w:val="none" w:sz="0" w:space="0" w:color="auto"/>
            <w:right w:val="none" w:sz="0" w:space="0" w:color="auto"/>
          </w:divBdr>
        </w:div>
        <w:div w:id="899823892">
          <w:marLeft w:val="0"/>
          <w:marRight w:val="0"/>
          <w:marTop w:val="0"/>
          <w:marBottom w:val="0"/>
          <w:divBdr>
            <w:top w:val="none" w:sz="0" w:space="0" w:color="auto"/>
            <w:left w:val="none" w:sz="0" w:space="0" w:color="auto"/>
            <w:bottom w:val="none" w:sz="0" w:space="0" w:color="auto"/>
            <w:right w:val="none" w:sz="0" w:space="0" w:color="auto"/>
          </w:divBdr>
        </w:div>
        <w:div w:id="1383290223">
          <w:marLeft w:val="0"/>
          <w:marRight w:val="0"/>
          <w:marTop w:val="0"/>
          <w:marBottom w:val="0"/>
          <w:divBdr>
            <w:top w:val="none" w:sz="0" w:space="0" w:color="auto"/>
            <w:left w:val="none" w:sz="0" w:space="0" w:color="auto"/>
            <w:bottom w:val="none" w:sz="0" w:space="0" w:color="auto"/>
            <w:right w:val="none" w:sz="0" w:space="0" w:color="auto"/>
          </w:divBdr>
        </w:div>
        <w:div w:id="829949482">
          <w:marLeft w:val="0"/>
          <w:marRight w:val="0"/>
          <w:marTop w:val="0"/>
          <w:marBottom w:val="0"/>
          <w:divBdr>
            <w:top w:val="none" w:sz="0" w:space="0" w:color="auto"/>
            <w:left w:val="none" w:sz="0" w:space="0" w:color="auto"/>
            <w:bottom w:val="none" w:sz="0" w:space="0" w:color="auto"/>
            <w:right w:val="none" w:sz="0" w:space="0" w:color="auto"/>
          </w:divBdr>
        </w:div>
        <w:div w:id="112094896">
          <w:marLeft w:val="0"/>
          <w:marRight w:val="0"/>
          <w:marTop w:val="0"/>
          <w:marBottom w:val="0"/>
          <w:divBdr>
            <w:top w:val="none" w:sz="0" w:space="0" w:color="auto"/>
            <w:left w:val="none" w:sz="0" w:space="0" w:color="auto"/>
            <w:bottom w:val="none" w:sz="0" w:space="0" w:color="auto"/>
            <w:right w:val="none" w:sz="0" w:space="0" w:color="auto"/>
          </w:divBdr>
        </w:div>
        <w:div w:id="251085554">
          <w:marLeft w:val="0"/>
          <w:marRight w:val="0"/>
          <w:marTop w:val="0"/>
          <w:marBottom w:val="0"/>
          <w:divBdr>
            <w:top w:val="none" w:sz="0" w:space="0" w:color="auto"/>
            <w:left w:val="none" w:sz="0" w:space="0" w:color="auto"/>
            <w:bottom w:val="none" w:sz="0" w:space="0" w:color="auto"/>
            <w:right w:val="none" w:sz="0" w:space="0" w:color="auto"/>
          </w:divBdr>
        </w:div>
      </w:divsChild>
    </w:div>
    <w:div w:id="2092507332">
      <w:bodyDiv w:val="1"/>
      <w:marLeft w:val="0"/>
      <w:marRight w:val="0"/>
      <w:marTop w:val="0"/>
      <w:marBottom w:val="0"/>
      <w:divBdr>
        <w:top w:val="none" w:sz="0" w:space="0" w:color="auto"/>
        <w:left w:val="none" w:sz="0" w:space="0" w:color="auto"/>
        <w:bottom w:val="none" w:sz="0" w:space="0" w:color="auto"/>
        <w:right w:val="none" w:sz="0" w:space="0" w:color="auto"/>
      </w:divBdr>
      <w:divsChild>
        <w:div w:id="259458846">
          <w:marLeft w:val="0"/>
          <w:marRight w:val="0"/>
          <w:marTop w:val="0"/>
          <w:marBottom w:val="0"/>
          <w:divBdr>
            <w:top w:val="none" w:sz="0" w:space="0" w:color="auto"/>
            <w:left w:val="none" w:sz="0" w:space="0" w:color="auto"/>
            <w:bottom w:val="none" w:sz="0" w:space="0" w:color="auto"/>
            <w:right w:val="none" w:sz="0" w:space="0" w:color="auto"/>
          </w:divBdr>
        </w:div>
        <w:div w:id="45881645">
          <w:marLeft w:val="0"/>
          <w:marRight w:val="0"/>
          <w:marTop w:val="0"/>
          <w:marBottom w:val="0"/>
          <w:divBdr>
            <w:top w:val="none" w:sz="0" w:space="0" w:color="auto"/>
            <w:left w:val="none" w:sz="0" w:space="0" w:color="auto"/>
            <w:bottom w:val="none" w:sz="0" w:space="0" w:color="auto"/>
            <w:right w:val="none" w:sz="0" w:space="0" w:color="auto"/>
          </w:divBdr>
        </w:div>
        <w:div w:id="1793404778">
          <w:marLeft w:val="0"/>
          <w:marRight w:val="0"/>
          <w:marTop w:val="0"/>
          <w:marBottom w:val="0"/>
          <w:divBdr>
            <w:top w:val="none" w:sz="0" w:space="0" w:color="auto"/>
            <w:left w:val="none" w:sz="0" w:space="0" w:color="auto"/>
            <w:bottom w:val="none" w:sz="0" w:space="0" w:color="auto"/>
            <w:right w:val="none" w:sz="0" w:space="0" w:color="auto"/>
          </w:divBdr>
        </w:div>
        <w:div w:id="350765439">
          <w:marLeft w:val="0"/>
          <w:marRight w:val="0"/>
          <w:marTop w:val="0"/>
          <w:marBottom w:val="0"/>
          <w:divBdr>
            <w:top w:val="none" w:sz="0" w:space="0" w:color="auto"/>
            <w:left w:val="none" w:sz="0" w:space="0" w:color="auto"/>
            <w:bottom w:val="none" w:sz="0" w:space="0" w:color="auto"/>
            <w:right w:val="none" w:sz="0" w:space="0" w:color="auto"/>
          </w:divBdr>
        </w:div>
        <w:div w:id="1220358458">
          <w:marLeft w:val="0"/>
          <w:marRight w:val="0"/>
          <w:marTop w:val="0"/>
          <w:marBottom w:val="0"/>
          <w:divBdr>
            <w:top w:val="none" w:sz="0" w:space="0" w:color="auto"/>
            <w:left w:val="none" w:sz="0" w:space="0" w:color="auto"/>
            <w:bottom w:val="none" w:sz="0" w:space="0" w:color="auto"/>
            <w:right w:val="none" w:sz="0" w:space="0" w:color="auto"/>
          </w:divBdr>
        </w:div>
        <w:div w:id="370761804">
          <w:marLeft w:val="0"/>
          <w:marRight w:val="0"/>
          <w:marTop w:val="0"/>
          <w:marBottom w:val="0"/>
          <w:divBdr>
            <w:top w:val="none" w:sz="0" w:space="0" w:color="auto"/>
            <w:left w:val="none" w:sz="0" w:space="0" w:color="auto"/>
            <w:bottom w:val="none" w:sz="0" w:space="0" w:color="auto"/>
            <w:right w:val="none" w:sz="0" w:space="0" w:color="auto"/>
          </w:divBdr>
        </w:div>
        <w:div w:id="201661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crdd.osdd.net/raghava/thpdb/stats.php"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ilymed.nlm.nih.gov/dailymed/spl-resources-all-indexing-files.cf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fda.gov/downloads/ForIndustry/DataStandards/SubstanceRegistrationSystem-UniqueIngredientIdentifierUNII/ucm127743.pdf" TargetMode="External"/><Relationship Id="rId10" Type="http://schemas.openxmlformats.org/officeDocument/2006/relationships/hyperlink" Target="http://www.fda.gov/downloads/ForIndustry/DataStandards/StructuredProductLabeling/UCM345939.pdf"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www.iso.org/obp/ui/" TargetMode="External"/><Relationship Id="rId14" Type="http://schemas.openxmlformats.org/officeDocument/2006/relationships/image" Target="media/image2.png"/><Relationship Id="rId22" Type="http://schemas.openxmlformats.org/officeDocument/2006/relationships/hyperlink" Target="http://www.fda.gov/Drugs/DevelopmentApprovalProcess/DrugInnovation/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2F356-569D-42E5-8782-B33FC674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5791</TotalTime>
  <Pages>20</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30443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Borodina, Yulia</dc:creator>
  <cp:lastModifiedBy>Borodina, Yulia</cp:lastModifiedBy>
  <cp:revision>92</cp:revision>
  <cp:lastPrinted>2016-10-18T20:48:00Z</cp:lastPrinted>
  <dcterms:created xsi:type="dcterms:W3CDTF">2016-10-27T19:02:00Z</dcterms:created>
  <dcterms:modified xsi:type="dcterms:W3CDTF">2016-11-02T17:48:00Z</dcterms:modified>
</cp:coreProperties>
</file>