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5"/>
        <w:gridCol w:w="5594"/>
      </w:tblGrid>
      <w:tr w:rsidR="00501043" w:rsidRPr="00DD32D6" w:rsidTr="001F0251">
        <w:trPr>
          <w:trHeight w:val="972"/>
        </w:trPr>
        <w:tc>
          <w:tcPr>
            <w:tcW w:w="4265" w:type="dxa"/>
            <w:vAlign w:val="center"/>
          </w:tcPr>
          <w:p w:rsidR="00501043" w:rsidRPr="00ED60E2" w:rsidRDefault="00501043" w:rsidP="00ED60E2">
            <w:pPr>
              <w:spacing w:after="0" w:line="300" w:lineRule="auto"/>
              <w:jc w:val="center"/>
              <w:rPr>
                <w:b/>
                <w:sz w:val="24"/>
                <w:szCs w:val="24"/>
              </w:rPr>
            </w:pPr>
            <w:r w:rsidRPr="00ED60E2">
              <w:rPr>
                <w:b/>
                <w:sz w:val="24"/>
                <w:szCs w:val="24"/>
              </w:rPr>
              <w:t xml:space="preserve">CÔNG TY </w:t>
            </w:r>
            <w:r w:rsidR="00360E91" w:rsidRPr="00ED60E2">
              <w:rPr>
                <w:b/>
                <w:sz w:val="24"/>
                <w:szCs w:val="24"/>
              </w:rPr>
              <w:t>CP</w:t>
            </w:r>
            <w:r w:rsidRPr="00ED60E2">
              <w:rPr>
                <w:b/>
                <w:sz w:val="24"/>
                <w:szCs w:val="24"/>
              </w:rPr>
              <w:t xml:space="preserve"> LUYỆN THÉP CAO CẤP VIỆT NHẬT</w:t>
            </w:r>
          </w:p>
        </w:tc>
        <w:tc>
          <w:tcPr>
            <w:tcW w:w="5594" w:type="dxa"/>
            <w:vAlign w:val="center"/>
          </w:tcPr>
          <w:p w:rsidR="00501043" w:rsidRPr="00DD32D6" w:rsidRDefault="00501043" w:rsidP="00ED60E2">
            <w:pPr>
              <w:spacing w:after="0" w:line="300" w:lineRule="auto"/>
              <w:jc w:val="center"/>
              <w:rPr>
                <w:b/>
                <w:sz w:val="24"/>
                <w:szCs w:val="24"/>
              </w:rPr>
            </w:pPr>
            <w:r w:rsidRPr="00DD32D6">
              <w:rPr>
                <w:b/>
                <w:sz w:val="24"/>
                <w:szCs w:val="24"/>
              </w:rPr>
              <w:t>CỘNG HÒA XÃ HỘI CHỦ NGHĨA VIỆT NAM</w:t>
            </w:r>
          </w:p>
          <w:p w:rsidR="00501043" w:rsidRPr="00DD32D6" w:rsidRDefault="00501043" w:rsidP="00ED60E2">
            <w:pPr>
              <w:spacing w:after="0" w:line="300" w:lineRule="auto"/>
              <w:jc w:val="center"/>
              <w:rPr>
                <w:b/>
                <w:sz w:val="24"/>
                <w:szCs w:val="24"/>
              </w:rPr>
            </w:pPr>
            <w:r w:rsidRPr="00DD32D6">
              <w:rPr>
                <w:b/>
                <w:sz w:val="24"/>
                <w:szCs w:val="24"/>
              </w:rPr>
              <w:t>Độc lập – Tự do – Hạnh phúc</w:t>
            </w:r>
          </w:p>
        </w:tc>
      </w:tr>
    </w:tbl>
    <w:p w:rsidR="00501043" w:rsidRPr="00DD32D6" w:rsidRDefault="00501043" w:rsidP="00ED60E2">
      <w:pPr>
        <w:spacing w:after="0" w:line="300" w:lineRule="auto"/>
        <w:rPr>
          <w:rFonts w:ascii="Times New Roman" w:hAnsi="Times New Roman"/>
          <w:sz w:val="24"/>
          <w:szCs w:val="24"/>
        </w:rPr>
      </w:pPr>
    </w:p>
    <w:p w:rsidR="00501043" w:rsidRPr="00BD5E93" w:rsidRDefault="00501043" w:rsidP="00ED60E2">
      <w:pPr>
        <w:spacing w:after="0" w:line="300" w:lineRule="auto"/>
        <w:jc w:val="center"/>
        <w:rPr>
          <w:rFonts w:ascii="Times New Roman" w:hAnsi="Times New Roman"/>
          <w:b/>
          <w:sz w:val="30"/>
          <w:szCs w:val="30"/>
        </w:rPr>
      </w:pPr>
      <w:r w:rsidRPr="00BD5E93">
        <w:rPr>
          <w:rFonts w:ascii="Times New Roman" w:hAnsi="Times New Roman"/>
          <w:b/>
          <w:sz w:val="30"/>
          <w:szCs w:val="30"/>
        </w:rPr>
        <w:t>BẢN CAM KẾT</w:t>
      </w:r>
    </w:p>
    <w:p w:rsidR="00501043" w:rsidRDefault="00501043" w:rsidP="00ED60E2">
      <w:pPr>
        <w:shd w:val="clear" w:color="auto" w:fill="FFFFFF"/>
        <w:tabs>
          <w:tab w:val="left" w:pos="2520"/>
        </w:tabs>
        <w:spacing w:after="0" w:line="300" w:lineRule="auto"/>
        <w:ind w:left="720" w:firstLine="720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360E91">
        <w:rPr>
          <w:rFonts w:ascii="Times New Roman" w:eastAsia="Times New Roman" w:hAnsi="Times New Roman"/>
          <w:b/>
          <w:color w:val="000000"/>
          <w:sz w:val="24"/>
          <w:szCs w:val="24"/>
        </w:rPr>
        <w:t>Kính</w:t>
      </w:r>
      <w:proofErr w:type="spellEnd"/>
      <w:r w:rsidRPr="00360E91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360E91">
        <w:rPr>
          <w:rFonts w:ascii="Times New Roman" w:eastAsia="Times New Roman" w:hAnsi="Times New Roman"/>
          <w:b/>
          <w:color w:val="000000"/>
          <w:sz w:val="24"/>
          <w:szCs w:val="24"/>
        </w:rPr>
        <w:t>gửi</w:t>
      </w:r>
      <w:proofErr w:type="spellEnd"/>
      <w:r w:rsidRPr="00360E91">
        <w:rPr>
          <w:rFonts w:ascii="Times New Roman" w:eastAsia="Times New Roman" w:hAnsi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60E91"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- Ban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Lãnh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đạo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ty</w:t>
      </w:r>
    </w:p>
    <w:p w:rsidR="00501043" w:rsidRPr="00501043" w:rsidRDefault="00360E91" w:rsidP="00ED60E2">
      <w:pPr>
        <w:pStyle w:val="ListParagraph"/>
        <w:shd w:val="clear" w:color="auto" w:fill="FFFFFF"/>
        <w:tabs>
          <w:tab w:val="left" w:pos="2520"/>
        </w:tabs>
        <w:spacing w:after="0" w:line="30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- </w:t>
      </w:r>
      <w:r w:rsidR="00501043" w:rsidRPr="00501043">
        <w:rPr>
          <w:rFonts w:ascii="Times New Roman" w:eastAsia="Times New Roman" w:hAnsi="Times New Roman"/>
          <w:color w:val="000000"/>
          <w:sz w:val="24"/>
          <w:szCs w:val="24"/>
        </w:rPr>
        <w:t xml:space="preserve">Ban </w:t>
      </w:r>
      <w:proofErr w:type="spellStart"/>
      <w:r w:rsidR="00501043" w:rsidRPr="00501043">
        <w:rPr>
          <w:rFonts w:ascii="Times New Roman" w:eastAsia="Times New Roman" w:hAnsi="Times New Roman"/>
          <w:color w:val="000000"/>
          <w:sz w:val="24"/>
          <w:szCs w:val="24"/>
        </w:rPr>
        <w:t>Quản</w:t>
      </w:r>
      <w:proofErr w:type="spellEnd"/>
      <w:r w:rsidR="00501043" w:rsidRPr="0050104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501043" w:rsidRPr="00501043">
        <w:rPr>
          <w:rFonts w:ascii="Times New Roman" w:eastAsia="Times New Roman" w:hAnsi="Times New Roman"/>
          <w:color w:val="000000"/>
          <w:sz w:val="24"/>
          <w:szCs w:val="24"/>
        </w:rPr>
        <w:t>lý</w:t>
      </w:r>
      <w:proofErr w:type="spellEnd"/>
      <w:r w:rsidR="00501043" w:rsidRPr="0050104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501043" w:rsidRPr="00501043">
        <w:rPr>
          <w:rFonts w:ascii="Times New Roman" w:eastAsia="Times New Roman" w:hAnsi="Times New Roman"/>
          <w:color w:val="000000"/>
          <w:sz w:val="24"/>
          <w:szCs w:val="24"/>
        </w:rPr>
        <w:t>dự</w:t>
      </w:r>
      <w:proofErr w:type="spellEnd"/>
      <w:r w:rsidR="00501043" w:rsidRPr="0050104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501043" w:rsidRPr="00501043">
        <w:rPr>
          <w:rFonts w:ascii="Times New Roman" w:eastAsia="Times New Roman" w:hAnsi="Times New Roman"/>
          <w:color w:val="000000"/>
          <w:sz w:val="24"/>
          <w:szCs w:val="24"/>
        </w:rPr>
        <w:t>án</w:t>
      </w:r>
      <w:proofErr w:type="spellEnd"/>
    </w:p>
    <w:p w:rsidR="00501043" w:rsidRPr="00DD32D6" w:rsidRDefault="00501043" w:rsidP="00ED60E2">
      <w:pPr>
        <w:shd w:val="clear" w:color="auto" w:fill="FFFFFF"/>
        <w:tabs>
          <w:tab w:val="left" w:pos="90"/>
          <w:tab w:val="left" w:pos="180"/>
          <w:tab w:val="left" w:leader="dot" w:pos="8640"/>
        </w:tabs>
        <w:spacing w:after="0" w:line="300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Tên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tôi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là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:</w:t>
      </w:r>
      <w:r w:rsidR="00360E9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60E91">
        <w:rPr>
          <w:rFonts w:ascii="Times New Roman" w:eastAsia="Times New Roman" w:hAnsi="Times New Roman"/>
          <w:color w:val="000000"/>
          <w:sz w:val="24"/>
          <w:szCs w:val="24"/>
        </w:rPr>
        <w:tab/>
      </w:r>
    </w:p>
    <w:p w:rsidR="00501043" w:rsidRPr="00DD32D6" w:rsidRDefault="00501043" w:rsidP="00ED60E2">
      <w:pPr>
        <w:shd w:val="clear" w:color="auto" w:fill="FFFFFF"/>
        <w:tabs>
          <w:tab w:val="left" w:pos="90"/>
          <w:tab w:val="left" w:leader="dot" w:pos="8640"/>
        </w:tabs>
        <w:spacing w:after="0" w:line="30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Đại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diện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F06531">
        <w:rPr>
          <w:rFonts w:ascii="Times New Roman" w:eastAsia="Times New Roman" w:hAnsi="Times New Roman"/>
          <w:color w:val="000000"/>
          <w:sz w:val="24"/>
          <w:szCs w:val="24"/>
        </w:rPr>
        <w:t>Nhà</w:t>
      </w:r>
      <w:proofErr w:type="spellEnd"/>
      <w:r w:rsidR="00F0653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F06531">
        <w:rPr>
          <w:rFonts w:ascii="Times New Roman" w:eastAsia="Times New Roman" w:hAnsi="Times New Roman"/>
          <w:color w:val="000000"/>
          <w:sz w:val="24"/>
          <w:szCs w:val="24"/>
        </w:rPr>
        <w:t>thầu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:</w:t>
      </w:r>
      <w:r w:rsidR="00360E9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60E91">
        <w:rPr>
          <w:rFonts w:ascii="Times New Roman" w:eastAsia="Times New Roman" w:hAnsi="Times New Roman"/>
          <w:color w:val="000000"/>
          <w:sz w:val="24"/>
          <w:szCs w:val="24"/>
        </w:rPr>
        <w:tab/>
      </w:r>
    </w:p>
    <w:p w:rsidR="00501043" w:rsidRDefault="00501043" w:rsidP="00ED60E2">
      <w:pPr>
        <w:shd w:val="clear" w:color="auto" w:fill="FFFFFF"/>
        <w:spacing w:after="0" w:line="30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Được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sự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chấp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thuận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Ban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lãnh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đạo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Công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ty,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sau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đã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đọc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kỹ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hiểu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rõ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về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nội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dung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nội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quy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lao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động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, an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toàn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lao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động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phòng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/>
          <w:color w:val="000000"/>
          <w:sz w:val="24"/>
          <w:szCs w:val="24"/>
        </w:rPr>
        <w:t>háy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chữa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cháy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ninh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trật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tại</w:t>
      </w:r>
      <w:proofErr w:type="spellEnd"/>
      <w:r w:rsidR="00ED60E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CBCNV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:rsidR="00501043" w:rsidRDefault="00501043" w:rsidP="00ED60E2">
      <w:pPr>
        <w:pStyle w:val="ListParagraph"/>
        <w:numPr>
          <w:ilvl w:val="0"/>
          <w:numId w:val="3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Nghiêm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giờ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nề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nếp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,…</w:t>
      </w:r>
      <w:proofErr w:type="gramEnd"/>
    </w:p>
    <w:p w:rsidR="00501043" w:rsidRDefault="00501043" w:rsidP="00ED60E2">
      <w:pPr>
        <w:pStyle w:val="ListParagraph"/>
        <w:numPr>
          <w:ilvl w:val="0"/>
          <w:numId w:val="3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501043" w:rsidRDefault="00501043" w:rsidP="00ED60E2">
      <w:pPr>
        <w:pStyle w:val="ListParagraph"/>
        <w:numPr>
          <w:ilvl w:val="0"/>
          <w:numId w:val="3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Trang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PCCC.</w:t>
      </w:r>
    </w:p>
    <w:p w:rsidR="00501043" w:rsidRDefault="00501043" w:rsidP="00ED60E2">
      <w:pPr>
        <w:pStyle w:val="ListParagraph"/>
        <w:numPr>
          <w:ilvl w:val="0"/>
          <w:numId w:val="3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Nghiêm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ty.</w:t>
      </w:r>
    </w:p>
    <w:p w:rsidR="00501043" w:rsidRDefault="00501043" w:rsidP="00ED60E2">
      <w:pPr>
        <w:pStyle w:val="ListParagraph"/>
        <w:numPr>
          <w:ilvl w:val="0"/>
          <w:numId w:val="3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Cam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đền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bù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móc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501043" w:rsidRPr="00441DFA" w:rsidRDefault="00501043" w:rsidP="00ED60E2">
      <w:pPr>
        <w:pStyle w:val="ListParagraph"/>
        <w:numPr>
          <w:ilvl w:val="0"/>
          <w:numId w:val="3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Thanh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,…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:rsidR="00501043" w:rsidRPr="00DD32D6" w:rsidRDefault="00501043" w:rsidP="00ED60E2">
      <w:pPr>
        <w:shd w:val="clear" w:color="auto" w:fill="FFFFFF"/>
        <w:spacing w:after="0" w:line="30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Nếu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vi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/>
          <w:color w:val="000000"/>
          <w:sz w:val="24"/>
          <w:szCs w:val="24"/>
        </w:rPr>
        <w:t>hạm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cam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="00F06531">
        <w:rPr>
          <w:rFonts w:ascii="Times New Roman" w:eastAsia="Times New Roman" w:hAnsi="Times New Roman"/>
          <w:color w:val="000000"/>
          <w:sz w:val="24"/>
          <w:szCs w:val="24"/>
        </w:rPr>
        <w:t>Nhà</w:t>
      </w:r>
      <w:proofErr w:type="spellEnd"/>
      <w:r w:rsidR="00F0653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F06531">
        <w:rPr>
          <w:rFonts w:ascii="Times New Roman" w:eastAsia="Times New Roman" w:hAnsi="Times New Roman"/>
          <w:color w:val="000000"/>
          <w:sz w:val="24"/>
          <w:szCs w:val="24"/>
        </w:rPr>
        <w:t>thầu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tôi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xin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chịu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mọi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phán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quyết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từ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phía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>công</w:t>
      </w:r>
      <w:proofErr w:type="spellEnd"/>
      <w:r w:rsidRPr="00DD32D6">
        <w:rPr>
          <w:rFonts w:ascii="Times New Roman" w:eastAsia="Times New Roman" w:hAnsi="Times New Roman"/>
          <w:color w:val="000000"/>
          <w:sz w:val="24"/>
          <w:szCs w:val="24"/>
        </w:rPr>
        <w:t xml:space="preserve"> ty.</w:t>
      </w:r>
    </w:p>
    <w:p w:rsidR="00501043" w:rsidRPr="00DD32D6" w:rsidRDefault="00360E91" w:rsidP="00ED60E2">
      <w:pPr>
        <w:shd w:val="clear" w:color="auto" w:fill="FFFFFF"/>
        <w:spacing w:after="0" w:line="30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i/>
          <w:iCs/>
          <w:color w:val="000000"/>
          <w:sz w:val="24"/>
          <w:szCs w:val="24"/>
          <w:bdr w:val="none" w:sz="0" w:space="0" w:color="auto" w:frame="1"/>
        </w:rPr>
        <w:t>Trân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000000"/>
          <w:sz w:val="24"/>
          <w:szCs w:val="24"/>
          <w:bdr w:val="none" w:sz="0" w:space="0" w:color="auto" w:frame="1"/>
        </w:rPr>
        <w:t>trọng</w:t>
      </w:r>
      <w:proofErr w:type="spellEnd"/>
      <w:r w:rsidR="00501043" w:rsidRPr="00DD32D6">
        <w:rPr>
          <w:rFonts w:ascii="Times New Roman" w:eastAsia="Times New Roman" w:hAnsi="Times New Roman"/>
          <w:i/>
          <w:iCs/>
          <w:color w:val="000000"/>
          <w:sz w:val="24"/>
          <w:szCs w:val="24"/>
          <w:bdr w:val="none" w:sz="0" w:space="0" w:color="auto" w:frame="1"/>
        </w:rPr>
        <w:t>!</w:t>
      </w:r>
    </w:p>
    <w:p w:rsidR="00501043" w:rsidRPr="00DD32D6" w:rsidRDefault="00501043" w:rsidP="00ED60E2">
      <w:pPr>
        <w:shd w:val="clear" w:color="auto" w:fill="FFFFFF"/>
        <w:spacing w:after="0" w:line="300" w:lineRule="auto"/>
        <w:jc w:val="right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i/>
          <w:iCs/>
          <w:color w:val="000000"/>
          <w:sz w:val="24"/>
          <w:szCs w:val="24"/>
          <w:bdr w:val="none" w:sz="0" w:space="0" w:color="auto" w:frame="1"/>
        </w:rPr>
        <w:t>Hả</w:t>
      </w:r>
      <w:r w:rsidR="00015753">
        <w:rPr>
          <w:rFonts w:ascii="Times New Roman" w:eastAsia="Times New Roman" w:hAnsi="Times New Roman"/>
          <w:i/>
          <w:i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="00015753">
        <w:rPr>
          <w:rFonts w:ascii="Times New Roman" w:eastAsia="Times New Roman" w:hAnsi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15753">
        <w:rPr>
          <w:rFonts w:ascii="Times New Roman" w:eastAsia="Times New Roman" w:hAnsi="Times New Roman"/>
          <w:i/>
          <w:iCs/>
          <w:color w:val="000000"/>
          <w:sz w:val="24"/>
          <w:szCs w:val="24"/>
          <w:bdr w:val="none" w:sz="0" w:space="0" w:color="auto" w:frame="1"/>
        </w:rPr>
        <w:t>Phòng</w:t>
      </w:r>
      <w:proofErr w:type="spellEnd"/>
      <w:r w:rsidR="00015753">
        <w:rPr>
          <w:rFonts w:ascii="Times New Roman" w:eastAsia="Times New Roman" w:hAnsi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="00015753">
        <w:rPr>
          <w:rFonts w:ascii="Times New Roman" w:eastAsia="Times New Roman" w:hAnsi="Times New Roman"/>
          <w:i/>
          <w:iCs/>
          <w:color w:val="000000"/>
          <w:sz w:val="24"/>
          <w:szCs w:val="24"/>
          <w:bdr w:val="none" w:sz="0" w:space="0" w:color="auto" w:frame="1"/>
        </w:rPr>
        <w:t>ngày</w:t>
      </w:r>
      <w:proofErr w:type="spellEnd"/>
      <w:r w:rsidR="00015753">
        <w:rPr>
          <w:rFonts w:ascii="Times New Roman" w:eastAsia="Times New Roman" w:hAnsi="Times New Roman"/>
          <w:i/>
          <w:iCs/>
          <w:color w:val="000000"/>
          <w:sz w:val="24"/>
          <w:szCs w:val="24"/>
          <w:bdr w:val="none" w:sz="0" w:space="0" w:color="auto" w:frame="1"/>
        </w:rPr>
        <w:t>…….</w:t>
      </w:r>
      <w:proofErr w:type="spellStart"/>
      <w:r w:rsidR="00015753">
        <w:rPr>
          <w:rFonts w:ascii="Times New Roman" w:eastAsia="Times New Roman" w:hAnsi="Times New Roman"/>
          <w:i/>
          <w:iCs/>
          <w:color w:val="000000"/>
          <w:sz w:val="24"/>
          <w:szCs w:val="24"/>
          <w:bdr w:val="none" w:sz="0" w:space="0" w:color="auto" w:frame="1"/>
        </w:rPr>
        <w:t>tháng</w:t>
      </w:r>
      <w:proofErr w:type="spellEnd"/>
      <w:r w:rsidR="00015753">
        <w:rPr>
          <w:rFonts w:ascii="Times New Roman" w:eastAsia="Times New Roman" w:hAnsi="Times New Roman"/>
          <w:i/>
          <w:iCs/>
          <w:color w:val="000000"/>
          <w:sz w:val="24"/>
          <w:szCs w:val="24"/>
          <w:bdr w:val="none" w:sz="0" w:space="0" w:color="auto" w:frame="1"/>
        </w:rPr>
        <w:t>…….</w:t>
      </w:r>
      <w:proofErr w:type="spellStart"/>
      <w:r w:rsidR="00015753">
        <w:rPr>
          <w:rFonts w:ascii="Times New Roman" w:eastAsia="Times New Roman" w:hAnsi="Times New Roman"/>
          <w:i/>
          <w:iCs/>
          <w:color w:val="000000"/>
          <w:sz w:val="24"/>
          <w:szCs w:val="24"/>
          <w:bdr w:val="none" w:sz="0" w:space="0" w:color="auto" w:frame="1"/>
        </w:rPr>
        <w:t>năm</w:t>
      </w:r>
      <w:proofErr w:type="spellEnd"/>
      <w:r w:rsidR="00015753">
        <w:rPr>
          <w:rFonts w:ascii="Times New Roman" w:eastAsia="Times New Roman" w:hAnsi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20…</w:t>
      </w:r>
    </w:p>
    <w:p w:rsidR="00501043" w:rsidRPr="00DD32D6" w:rsidRDefault="00501043" w:rsidP="00ED60E2">
      <w:pPr>
        <w:shd w:val="clear" w:color="auto" w:fill="FFFFFF"/>
        <w:spacing w:after="0" w:line="300" w:lineRule="auto"/>
        <w:ind w:firstLine="5310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ĐẠI DIỆN </w:t>
      </w:r>
      <w:r w:rsidR="00F06531">
        <w:rPr>
          <w:rFonts w:ascii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NHÀ THẦU</w:t>
      </w:r>
    </w:p>
    <w:p w:rsidR="00AE4B3B" w:rsidRPr="00973F17" w:rsidRDefault="00AE4B3B" w:rsidP="00ED60E2">
      <w:pPr>
        <w:spacing w:after="0" w:line="300" w:lineRule="auto"/>
        <w:rPr>
          <w:rFonts w:ascii="Times New Roman" w:hAnsi="Times New Roman"/>
          <w:sz w:val="24"/>
          <w:szCs w:val="24"/>
        </w:rPr>
      </w:pPr>
    </w:p>
    <w:sectPr w:rsidR="00AE4B3B" w:rsidRPr="00973F17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4A1" w:rsidRDefault="007F24A1" w:rsidP="005F3669">
      <w:pPr>
        <w:spacing w:after="0" w:line="240" w:lineRule="auto"/>
      </w:pPr>
      <w:r>
        <w:separator/>
      </w:r>
    </w:p>
  </w:endnote>
  <w:endnote w:type="continuationSeparator" w:id="0">
    <w:p w:rsidR="007F24A1" w:rsidRDefault="007F24A1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197" w:rsidRDefault="00174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  <w:szCs w:val="20"/>
      </w:rPr>
      <w:t>Công</w:t>
    </w:r>
    <w:proofErr w:type="spellEnd"/>
    <w:r w:rsidRPr="004F3CBF">
      <w:rPr>
        <w:rFonts w:ascii="Times New Roman" w:hAnsi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/>
        <w:sz w:val="20"/>
        <w:szCs w:val="20"/>
      </w:rPr>
      <w:t>Cổ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phần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Luyện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thép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cao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cấp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Việt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Nhật</w:t>
    </w:r>
    <w:proofErr w:type="spellEnd"/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Pr="004F3CBF">
      <w:rPr>
        <w:rFonts w:ascii="Times New Roman" w:hAnsi="Times New Roman"/>
        <w:sz w:val="24"/>
        <w:szCs w:val="24"/>
      </w:rPr>
      <w:t xml:space="preserve">Trang: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PAGE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174197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/</w:t>
    </w:r>
    <w:r w:rsidRPr="004F3CBF">
      <w:rPr>
        <w:rFonts w:ascii="Times New Roman" w:hAnsi="Times New Roman"/>
        <w:sz w:val="24"/>
        <w:szCs w:val="24"/>
      </w:rPr>
      <w:t xml:space="preserve">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NUMPAGES 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174197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proofErr w:type="spellStart"/>
    <w:r w:rsidRPr="006B68B0">
      <w:rPr>
        <w:rFonts w:ascii="Times New Roman" w:hAnsi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/>
        <w:i/>
        <w:sz w:val="20"/>
        <w:szCs w:val="20"/>
      </w:rPr>
      <w:t xml:space="preserve">: </w:t>
    </w:r>
    <w:r w:rsidR="00ED60E2">
      <w:rPr>
        <w:rFonts w:ascii="Times New Roman" w:hAnsi="Times New Roman"/>
        <w:i/>
        <w:sz w:val="20"/>
        <w:szCs w:val="20"/>
      </w:rPr>
      <w:t>1</w:t>
    </w:r>
    <w:r w:rsidR="003D76C7">
      <w:rPr>
        <w:rFonts w:ascii="Times New Roman" w:hAnsi="Times New Roman"/>
        <w:i/>
        <w:sz w:val="20"/>
        <w:szCs w:val="20"/>
      </w:rPr>
      <w:t>9</w:t>
    </w:r>
    <w:r w:rsidR="00ED60E2">
      <w:rPr>
        <w:rFonts w:ascii="Times New Roman" w:hAnsi="Times New Roman"/>
        <w:i/>
        <w:sz w:val="20"/>
        <w:szCs w:val="20"/>
      </w:rPr>
      <w:t>/10</w:t>
    </w:r>
    <w:r w:rsidR="00376872">
      <w:rPr>
        <w:rFonts w:ascii="Times New Roman" w:hAnsi="Times New Roman"/>
        <w:i/>
        <w:sz w:val="20"/>
        <w:szCs w:val="20"/>
      </w:rPr>
      <w:t>/</w:t>
    </w:r>
    <w:r w:rsidR="009B1C4F">
      <w:rPr>
        <w:rFonts w:ascii="Times New Roman" w:hAnsi="Times New Roman"/>
        <w:i/>
        <w:sz w:val="20"/>
        <w:szCs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197" w:rsidRDefault="00174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4A1" w:rsidRDefault="007F24A1" w:rsidP="005F3669">
      <w:pPr>
        <w:spacing w:after="0" w:line="240" w:lineRule="auto"/>
      </w:pPr>
      <w:r>
        <w:separator/>
      </w:r>
    </w:p>
  </w:footnote>
  <w:footnote w:type="continuationSeparator" w:id="0">
    <w:p w:rsidR="007F24A1" w:rsidRDefault="007F24A1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197" w:rsidRDefault="00174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4244D8">
      <w:tc>
        <w:tcPr>
          <w:tcW w:w="4814" w:type="dxa"/>
          <w:shd w:val="clear" w:color="auto" w:fill="auto"/>
        </w:tcPr>
        <w:p w:rsidR="005F3669" w:rsidRPr="004244D8" w:rsidRDefault="00174197" w:rsidP="00174197">
          <w:pPr>
            <w:pStyle w:val="Header"/>
            <w:tabs>
              <w:tab w:val="clear" w:pos="4680"/>
              <w:tab w:val="clear" w:pos="9360"/>
              <w:tab w:val="right" w:pos="3171"/>
            </w:tabs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0</wp:posOffset>
                </wp:positionV>
                <wp:extent cx="788035" cy="401955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035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/>
              <w:sz w:val="24"/>
              <w:szCs w:val="24"/>
            </w:rPr>
            <w:tab/>
          </w:r>
          <w:bookmarkStart w:id="0" w:name="_GoBack"/>
          <w:bookmarkEnd w:id="0"/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4F3CBF" w:rsidP="00355FE2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 w:rsidRPr="00531592">
            <w:rPr>
              <w:rFonts w:ascii="Times New Roman" w:hAnsi="Times New Roman"/>
              <w:sz w:val="20"/>
              <w:szCs w:val="20"/>
            </w:rPr>
            <w:t>M0</w:t>
          </w:r>
          <w:r w:rsidR="00355FE2">
            <w:rPr>
              <w:rFonts w:ascii="Times New Roman" w:hAnsi="Times New Roman"/>
              <w:sz w:val="20"/>
              <w:szCs w:val="20"/>
            </w:rPr>
            <w:t>1</w:t>
          </w:r>
          <w:r w:rsidR="005F3669" w:rsidRPr="00531592">
            <w:rPr>
              <w:rFonts w:ascii="Times New Roman" w:hAnsi="Times New Roman"/>
              <w:sz w:val="20"/>
              <w:szCs w:val="20"/>
            </w:rPr>
            <w:t>-</w:t>
          </w:r>
          <w:r w:rsidR="00376872" w:rsidRPr="00531592">
            <w:rPr>
              <w:rFonts w:ascii="Times New Roman" w:hAnsi="Times New Roman"/>
              <w:sz w:val="20"/>
              <w:szCs w:val="20"/>
            </w:rPr>
            <w:t>HC</w:t>
          </w:r>
          <w:r w:rsidRPr="00531592">
            <w:rPr>
              <w:rFonts w:ascii="Times New Roman" w:hAnsi="Times New Roman"/>
              <w:sz w:val="20"/>
              <w:szCs w:val="20"/>
            </w:rPr>
            <w:t>-QT-0</w:t>
          </w:r>
          <w:r w:rsidR="00376872" w:rsidRPr="00531592">
            <w:rPr>
              <w:rFonts w:ascii="Times New Roman" w:hAnsi="Times New Roman"/>
              <w:sz w:val="20"/>
              <w:szCs w:val="20"/>
            </w:rPr>
            <w:t>4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197" w:rsidRDefault="00174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A3B37"/>
    <w:multiLevelType w:val="hybridMultilevel"/>
    <w:tmpl w:val="9616533A"/>
    <w:lvl w:ilvl="0" w:tplc="E952A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79F3136"/>
    <w:multiLevelType w:val="hybridMultilevel"/>
    <w:tmpl w:val="A8069DEC"/>
    <w:lvl w:ilvl="0" w:tplc="C99E54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84659"/>
    <w:multiLevelType w:val="hybridMultilevel"/>
    <w:tmpl w:val="669C0D88"/>
    <w:lvl w:ilvl="0" w:tplc="E0DC13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A5"/>
    <w:rsid w:val="00015753"/>
    <w:rsid w:val="000A342E"/>
    <w:rsid w:val="00141875"/>
    <w:rsid w:val="00174197"/>
    <w:rsid w:val="002121AE"/>
    <w:rsid w:val="00232580"/>
    <w:rsid w:val="002A32CF"/>
    <w:rsid w:val="00304C35"/>
    <w:rsid w:val="00355FE2"/>
    <w:rsid w:val="00360E91"/>
    <w:rsid w:val="00376872"/>
    <w:rsid w:val="003D76C7"/>
    <w:rsid w:val="004244D8"/>
    <w:rsid w:val="004440A3"/>
    <w:rsid w:val="00452DEB"/>
    <w:rsid w:val="004B5692"/>
    <w:rsid w:val="004D60AF"/>
    <w:rsid w:val="004F3CBF"/>
    <w:rsid w:val="00501043"/>
    <w:rsid w:val="00527536"/>
    <w:rsid w:val="00531592"/>
    <w:rsid w:val="00544910"/>
    <w:rsid w:val="0054559C"/>
    <w:rsid w:val="005F3669"/>
    <w:rsid w:val="00604194"/>
    <w:rsid w:val="006349F4"/>
    <w:rsid w:val="006B68B0"/>
    <w:rsid w:val="006D320F"/>
    <w:rsid w:val="007952B0"/>
    <w:rsid w:val="007957CC"/>
    <w:rsid w:val="007D7B80"/>
    <w:rsid w:val="007F24A1"/>
    <w:rsid w:val="00825BD2"/>
    <w:rsid w:val="008E4501"/>
    <w:rsid w:val="008E50AC"/>
    <w:rsid w:val="00973F17"/>
    <w:rsid w:val="00976DAA"/>
    <w:rsid w:val="009B1C4F"/>
    <w:rsid w:val="009D6AC1"/>
    <w:rsid w:val="009E288C"/>
    <w:rsid w:val="00A61944"/>
    <w:rsid w:val="00A7525C"/>
    <w:rsid w:val="00AE4B3B"/>
    <w:rsid w:val="00B021A5"/>
    <w:rsid w:val="00BD77F5"/>
    <w:rsid w:val="00C16177"/>
    <w:rsid w:val="00C578F7"/>
    <w:rsid w:val="00D833E1"/>
    <w:rsid w:val="00E50DC8"/>
    <w:rsid w:val="00E56535"/>
    <w:rsid w:val="00ED60E2"/>
    <w:rsid w:val="00F03B7C"/>
    <w:rsid w:val="00F06531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DB1990-553F-4BDA-9C74-FDC16D55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10</cp:revision>
  <dcterms:created xsi:type="dcterms:W3CDTF">2016-09-30T02:43:00Z</dcterms:created>
  <dcterms:modified xsi:type="dcterms:W3CDTF">2018-06-20T07:43:00Z</dcterms:modified>
</cp:coreProperties>
</file>