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08E" w:rsidRPr="001662B8" w:rsidRDefault="00A4608E" w:rsidP="001662B8">
      <w:pPr>
        <w:jc w:val="center"/>
        <w:rPr>
          <w:rFonts w:ascii="Times New Roman" w:hAnsi="Times New Roman"/>
          <w:b/>
          <w:szCs w:val="28"/>
          <w:vertAlign w:val="baseline"/>
          <w:lang w:val="en-AU"/>
        </w:rPr>
      </w:pPr>
      <w:r w:rsidRPr="00BC62F5">
        <w:rPr>
          <w:rFonts w:ascii="Times New Roman" w:hAnsi="Times New Roman"/>
          <w:b/>
          <w:szCs w:val="28"/>
          <w:vertAlign w:val="baseline"/>
          <w:lang w:val="en-AU"/>
        </w:rPr>
        <w:t>THỐNG KÊ KHIẾU NẠI KHÁCH HÀNG</w:t>
      </w:r>
    </w:p>
    <w:p w:rsidR="00A4608E" w:rsidRPr="001662B8" w:rsidRDefault="00A4608E" w:rsidP="00A4608E">
      <w:pPr>
        <w:jc w:val="center"/>
        <w:rPr>
          <w:rFonts w:ascii="Times New Roman" w:hAnsi="Times New Roman"/>
          <w:i/>
          <w:sz w:val="24"/>
          <w:szCs w:val="24"/>
          <w:vertAlign w:val="baseline"/>
          <w:lang w:val="en-AU"/>
        </w:rPr>
      </w:pPr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 xml:space="preserve">(Do P.QLCL </w:t>
      </w:r>
      <w:proofErr w:type="spellStart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>lập</w:t>
      </w:r>
      <w:proofErr w:type="spellEnd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>)</w:t>
      </w:r>
    </w:p>
    <w:p w:rsidR="00A4608E" w:rsidRPr="001662B8" w:rsidRDefault="00A4608E" w:rsidP="00A4608E">
      <w:pPr>
        <w:jc w:val="center"/>
        <w:rPr>
          <w:rFonts w:ascii="Times New Roman" w:hAnsi="Times New Roman"/>
          <w:i/>
          <w:sz w:val="24"/>
          <w:szCs w:val="24"/>
          <w:vertAlign w:val="baseline"/>
          <w:lang w:val="en-AU"/>
        </w:rPr>
      </w:pPr>
      <w:proofErr w:type="spellStart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>Từ</w:t>
      </w:r>
      <w:proofErr w:type="spellEnd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 xml:space="preserve"> </w:t>
      </w:r>
      <w:proofErr w:type="spellStart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>tháng</w:t>
      </w:r>
      <w:proofErr w:type="spellEnd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 xml:space="preserve">............ </w:t>
      </w:r>
      <w:proofErr w:type="spellStart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>năm</w:t>
      </w:r>
      <w:proofErr w:type="spellEnd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>.........</w:t>
      </w:r>
      <w:proofErr w:type="spellStart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>đến</w:t>
      </w:r>
      <w:proofErr w:type="spellEnd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 xml:space="preserve"> </w:t>
      </w:r>
      <w:proofErr w:type="spellStart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>tháng</w:t>
      </w:r>
      <w:proofErr w:type="spellEnd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>............</w:t>
      </w:r>
      <w:proofErr w:type="spellStart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>năm</w:t>
      </w:r>
      <w:proofErr w:type="spellEnd"/>
      <w:r w:rsidRPr="001662B8">
        <w:rPr>
          <w:rFonts w:ascii="Times New Roman" w:hAnsi="Times New Roman"/>
          <w:i/>
          <w:sz w:val="24"/>
          <w:szCs w:val="24"/>
          <w:vertAlign w:val="baseline"/>
          <w:lang w:val="en-AU"/>
        </w:rPr>
        <w:t xml:space="preserve"> ....</w:t>
      </w:r>
    </w:p>
    <w:p w:rsidR="00A4608E" w:rsidRPr="001662B8" w:rsidRDefault="00A4608E" w:rsidP="00A4608E">
      <w:pPr>
        <w:ind w:left="-540" w:firstLine="540"/>
        <w:jc w:val="center"/>
        <w:rPr>
          <w:rFonts w:ascii="Arial" w:hAnsi="Arial"/>
          <w:i/>
          <w:sz w:val="24"/>
          <w:szCs w:val="24"/>
          <w:vertAlign w:val="baseline"/>
          <w:lang w:val="en-AU"/>
        </w:rPr>
      </w:pPr>
    </w:p>
    <w:p w:rsidR="00A4608E" w:rsidRDefault="00A4608E" w:rsidP="00A4608E">
      <w:pPr>
        <w:numPr>
          <w:ilvl w:val="0"/>
          <w:numId w:val="3"/>
        </w:numPr>
        <w:tabs>
          <w:tab w:val="clear" w:pos="720"/>
          <w:tab w:val="num" w:pos="360"/>
          <w:tab w:val="left" w:pos="10206"/>
        </w:tabs>
        <w:ind w:left="360"/>
        <w:rPr>
          <w:rFonts w:ascii="Times New Roman" w:hAnsi="Times New Roman"/>
          <w:b/>
          <w:sz w:val="24"/>
          <w:szCs w:val="24"/>
          <w:vertAlign w:val="baseline"/>
          <w:lang w:val="en-AU"/>
        </w:rPr>
      </w:pPr>
      <w:proofErr w:type="spellStart"/>
      <w:r w:rsidRPr="00AF2661">
        <w:rPr>
          <w:rFonts w:ascii="Times New Roman" w:hAnsi="Times New Roman"/>
          <w:b/>
          <w:sz w:val="24"/>
          <w:szCs w:val="24"/>
          <w:vertAlign w:val="baseline"/>
          <w:lang w:val="en-AU"/>
        </w:rPr>
        <w:t>Bảng</w:t>
      </w:r>
      <w:proofErr w:type="spellEnd"/>
      <w:r w:rsidRPr="00AF2661"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thống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kê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khiếu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nại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khách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hàng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:</w:t>
      </w:r>
    </w:p>
    <w:p w:rsidR="00A4608E" w:rsidRDefault="00A4608E" w:rsidP="00A4608E">
      <w:pPr>
        <w:tabs>
          <w:tab w:val="left" w:pos="10206"/>
        </w:tabs>
        <w:rPr>
          <w:rFonts w:ascii="Times New Roman" w:hAnsi="Times New Roman"/>
          <w:b/>
          <w:sz w:val="24"/>
          <w:szCs w:val="24"/>
          <w:vertAlign w:val="baseline"/>
          <w:lang w:val="en-A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912"/>
        <w:gridCol w:w="2401"/>
        <w:gridCol w:w="2282"/>
        <w:gridCol w:w="1918"/>
      </w:tblGrid>
      <w:tr w:rsidR="00A4608E" w:rsidRPr="00AF2661" w:rsidTr="001115FD">
        <w:trPr>
          <w:cantSplit/>
        </w:trPr>
        <w:tc>
          <w:tcPr>
            <w:tcW w:w="303" w:type="pct"/>
            <w:vAlign w:val="center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TT</w:t>
            </w:r>
          </w:p>
        </w:tc>
        <w:tc>
          <w:tcPr>
            <w:tcW w:w="1055" w:type="pct"/>
            <w:vAlign w:val="center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Ngày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tiếp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nhận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khiếu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nại</w:t>
            </w:r>
            <w:proofErr w:type="spellEnd"/>
          </w:p>
        </w:tc>
        <w:tc>
          <w:tcPr>
            <w:tcW w:w="1325" w:type="pct"/>
            <w:vAlign w:val="center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Nội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dung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khiếu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nại</w:t>
            </w:r>
            <w:proofErr w:type="spellEnd"/>
          </w:p>
        </w:tc>
        <w:tc>
          <w:tcPr>
            <w:tcW w:w="1259" w:type="pct"/>
            <w:vAlign w:val="center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Xác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định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nguyên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nhân</w:t>
            </w:r>
            <w:proofErr w:type="spellEnd"/>
          </w:p>
        </w:tc>
        <w:tc>
          <w:tcPr>
            <w:tcW w:w="1058" w:type="pct"/>
            <w:vAlign w:val="center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Kết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quả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xử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lý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khiếu</w:t>
            </w:r>
            <w:proofErr w:type="spellEnd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 xml:space="preserve"> </w:t>
            </w:r>
            <w:proofErr w:type="spellStart"/>
            <w:r w:rsidRPr="00AF2661"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  <w:t>nại</w:t>
            </w:r>
            <w:proofErr w:type="spellEnd"/>
          </w:p>
        </w:tc>
      </w:tr>
      <w:tr w:rsidR="00A4608E" w:rsidRPr="00AF2661" w:rsidTr="001115FD">
        <w:trPr>
          <w:cantSplit/>
          <w:trHeight w:val="70"/>
        </w:trPr>
        <w:tc>
          <w:tcPr>
            <w:tcW w:w="303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32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259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8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</w:tr>
      <w:tr w:rsidR="00A4608E" w:rsidRPr="00AF2661" w:rsidTr="001115FD">
        <w:trPr>
          <w:cantSplit/>
        </w:trPr>
        <w:tc>
          <w:tcPr>
            <w:tcW w:w="303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32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259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8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</w:tr>
      <w:tr w:rsidR="00A4608E" w:rsidRPr="00AF2661" w:rsidTr="001115FD">
        <w:trPr>
          <w:cantSplit/>
        </w:trPr>
        <w:tc>
          <w:tcPr>
            <w:tcW w:w="303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32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259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8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</w:tr>
      <w:tr w:rsidR="00A4608E" w:rsidRPr="00AF2661" w:rsidTr="001115FD">
        <w:trPr>
          <w:cantSplit/>
        </w:trPr>
        <w:tc>
          <w:tcPr>
            <w:tcW w:w="303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32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259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8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</w:tr>
      <w:tr w:rsidR="00A4608E" w:rsidRPr="00AF2661" w:rsidTr="001115FD">
        <w:trPr>
          <w:cantSplit/>
        </w:trPr>
        <w:tc>
          <w:tcPr>
            <w:tcW w:w="303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32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259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8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</w:tr>
      <w:tr w:rsidR="00A4608E" w:rsidRPr="00AF2661" w:rsidTr="001115FD">
        <w:trPr>
          <w:cantSplit/>
        </w:trPr>
        <w:tc>
          <w:tcPr>
            <w:tcW w:w="303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32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259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8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</w:tr>
      <w:tr w:rsidR="00A4608E" w:rsidRPr="00AF2661" w:rsidTr="001115FD">
        <w:trPr>
          <w:cantSplit/>
        </w:trPr>
        <w:tc>
          <w:tcPr>
            <w:tcW w:w="303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32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259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8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</w:tr>
      <w:tr w:rsidR="00A4608E" w:rsidRPr="00AF2661" w:rsidTr="001115FD">
        <w:trPr>
          <w:cantSplit/>
        </w:trPr>
        <w:tc>
          <w:tcPr>
            <w:tcW w:w="303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325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259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  <w:tc>
          <w:tcPr>
            <w:tcW w:w="1058" w:type="pct"/>
          </w:tcPr>
          <w:p w:rsidR="00A4608E" w:rsidRPr="00AF2661" w:rsidRDefault="00A4608E" w:rsidP="001115FD">
            <w:pPr>
              <w:tabs>
                <w:tab w:val="left" w:pos="10206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vertAlign w:val="baseline"/>
                <w:lang w:val="en-AU"/>
              </w:rPr>
            </w:pPr>
          </w:p>
        </w:tc>
      </w:tr>
    </w:tbl>
    <w:p w:rsidR="00A4608E" w:rsidRDefault="00A4608E" w:rsidP="00A4608E">
      <w:pPr>
        <w:tabs>
          <w:tab w:val="left" w:pos="10206"/>
        </w:tabs>
        <w:spacing w:line="360" w:lineRule="auto"/>
        <w:ind w:right="-1"/>
        <w:rPr>
          <w:rFonts w:ascii="Arial" w:hAnsi="Arial"/>
          <w:i/>
          <w:sz w:val="24"/>
          <w:szCs w:val="24"/>
          <w:vertAlign w:val="baseline"/>
          <w:lang w:val="en-AU"/>
        </w:rPr>
      </w:pPr>
    </w:p>
    <w:p w:rsidR="00A4608E" w:rsidRPr="00AF2661" w:rsidRDefault="00A4608E" w:rsidP="00A4608E">
      <w:pPr>
        <w:numPr>
          <w:ilvl w:val="0"/>
          <w:numId w:val="3"/>
        </w:numPr>
        <w:tabs>
          <w:tab w:val="clear" w:pos="720"/>
          <w:tab w:val="num" w:pos="360"/>
          <w:tab w:val="left" w:pos="10206"/>
        </w:tabs>
        <w:ind w:left="360"/>
        <w:rPr>
          <w:rFonts w:ascii="Times New Roman" w:hAnsi="Times New Roman"/>
          <w:b/>
          <w:sz w:val="24"/>
          <w:szCs w:val="24"/>
          <w:vertAlign w:val="baseline"/>
          <w:lang w:val="en-AU"/>
        </w:rPr>
      </w:pP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Biểu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đồ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số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vụ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khiếu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nại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khách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hàng</w:t>
      </w:r>
      <w:proofErr w:type="spellEnd"/>
      <w:r>
        <w:rPr>
          <w:rFonts w:ascii="Times New Roman" w:hAnsi="Times New Roman"/>
          <w:b/>
          <w:sz w:val="24"/>
          <w:szCs w:val="24"/>
          <w:vertAlign w:val="baseline"/>
          <w:lang w:val="en-AU"/>
        </w:rPr>
        <w:t>:</w:t>
      </w:r>
    </w:p>
    <w:p w:rsidR="00A4608E" w:rsidRPr="00AF2661" w:rsidRDefault="00A4608E" w:rsidP="00A4608E">
      <w:pPr>
        <w:tabs>
          <w:tab w:val="left" w:pos="10206"/>
        </w:tabs>
        <w:spacing w:line="360" w:lineRule="auto"/>
        <w:ind w:right="-1"/>
        <w:rPr>
          <w:rFonts w:ascii="Arial" w:hAnsi="Arial"/>
          <w:sz w:val="24"/>
          <w:szCs w:val="24"/>
          <w:vertAlign w:val="baseline"/>
          <w:lang w:val="en-AU"/>
        </w:rPr>
      </w:pPr>
    </w:p>
    <w:p w:rsidR="00A4608E" w:rsidRPr="00AF2661" w:rsidRDefault="00650A89" w:rsidP="00A4608E">
      <w:pPr>
        <w:tabs>
          <w:tab w:val="left" w:pos="10206"/>
        </w:tabs>
        <w:spacing w:line="360" w:lineRule="auto"/>
        <w:ind w:right="-1"/>
        <w:rPr>
          <w:rFonts w:ascii="Arial" w:hAnsi="Arial"/>
          <w:sz w:val="24"/>
          <w:szCs w:val="24"/>
          <w:vertAlign w:val="baseline"/>
          <w:lang w:val="en-AU"/>
        </w:rPr>
      </w:pPr>
      <w:bookmarkStart w:id="0" w:name="_MON_1512977038"/>
      <w:bookmarkStart w:id="1" w:name="_MON_1512977165"/>
      <w:bookmarkStart w:id="2" w:name="_MON_1512977323"/>
      <w:bookmarkStart w:id="3" w:name="_MON_1512977337"/>
      <w:bookmarkStart w:id="4" w:name="_MON_1512977395"/>
      <w:bookmarkEnd w:id="0"/>
      <w:bookmarkEnd w:id="1"/>
      <w:bookmarkEnd w:id="2"/>
      <w:bookmarkEnd w:id="3"/>
      <w:bookmarkEnd w:id="4"/>
      <w:r>
        <w:rPr>
          <w:rFonts w:ascii="Arial" w:hAnsi="Arial"/>
          <w:sz w:val="24"/>
          <w:szCs w:val="24"/>
          <w:vertAlign w:val="baseline"/>
          <w:lang w:val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168pt">
            <v:imagedata r:id="rId7" o:title=""/>
          </v:shape>
        </w:pict>
      </w:r>
    </w:p>
    <w:p w:rsidR="00A4608E" w:rsidRPr="00AF2661" w:rsidRDefault="00A4608E" w:rsidP="00A4608E">
      <w:pPr>
        <w:ind w:left="1134" w:right="-1"/>
        <w:rPr>
          <w:rFonts w:ascii="Times New Roman" w:hAnsi="Times New Roman"/>
          <w:i/>
          <w:sz w:val="24"/>
          <w:szCs w:val="24"/>
          <w:vertAlign w:val="baseline"/>
          <w:lang w:val="en-AU"/>
        </w:rPr>
      </w:pPr>
      <w:r w:rsidRPr="00AF2661">
        <w:rPr>
          <w:rFonts w:ascii="Times New Roman" w:hAnsi="Times New Roman"/>
          <w:i/>
          <w:sz w:val="24"/>
          <w:szCs w:val="24"/>
          <w:vertAlign w:val="baseline"/>
          <w:lang w:val="en-AU"/>
        </w:rPr>
        <w:t xml:space="preserve">                                                          </w:t>
      </w:r>
      <w:proofErr w:type="spellStart"/>
      <w:r w:rsidRPr="00AF2661">
        <w:rPr>
          <w:rFonts w:ascii="Times New Roman" w:hAnsi="Times New Roman"/>
          <w:i/>
          <w:sz w:val="24"/>
          <w:szCs w:val="24"/>
          <w:vertAlign w:val="baseline"/>
          <w:lang w:val="en-AU"/>
        </w:rPr>
        <w:t>Ngày</w:t>
      </w:r>
      <w:proofErr w:type="spellEnd"/>
      <w:r w:rsidRPr="00AF2661">
        <w:rPr>
          <w:rFonts w:ascii="Times New Roman" w:hAnsi="Times New Roman"/>
          <w:i/>
          <w:sz w:val="24"/>
          <w:szCs w:val="24"/>
          <w:vertAlign w:val="baseline"/>
          <w:lang w:val="en-AU"/>
        </w:rPr>
        <w:t xml:space="preserve"> ...........</w:t>
      </w:r>
      <w:proofErr w:type="spellStart"/>
      <w:r w:rsidRPr="00AF2661">
        <w:rPr>
          <w:rFonts w:ascii="Times New Roman" w:hAnsi="Times New Roman"/>
          <w:i/>
          <w:sz w:val="24"/>
          <w:szCs w:val="24"/>
          <w:vertAlign w:val="baseline"/>
          <w:lang w:val="en-AU"/>
        </w:rPr>
        <w:t>tháng</w:t>
      </w:r>
      <w:proofErr w:type="spellEnd"/>
      <w:r w:rsidRPr="00AF2661">
        <w:rPr>
          <w:rFonts w:ascii="Times New Roman" w:hAnsi="Times New Roman"/>
          <w:i/>
          <w:sz w:val="24"/>
          <w:szCs w:val="24"/>
          <w:vertAlign w:val="baseline"/>
          <w:lang w:val="en-AU"/>
        </w:rPr>
        <w:t>...........</w:t>
      </w:r>
      <w:proofErr w:type="spellStart"/>
      <w:r w:rsidRPr="00AF2661">
        <w:rPr>
          <w:rFonts w:ascii="Times New Roman" w:hAnsi="Times New Roman"/>
          <w:i/>
          <w:sz w:val="24"/>
          <w:szCs w:val="24"/>
          <w:vertAlign w:val="baseline"/>
          <w:lang w:val="en-AU"/>
        </w:rPr>
        <w:t>năm</w:t>
      </w:r>
      <w:proofErr w:type="spellEnd"/>
      <w:r w:rsidRPr="00AF2661">
        <w:rPr>
          <w:rFonts w:ascii="Times New Roman" w:hAnsi="Times New Roman"/>
          <w:i/>
          <w:sz w:val="24"/>
          <w:szCs w:val="24"/>
          <w:vertAlign w:val="baseline"/>
          <w:lang w:val="en-AU"/>
        </w:rPr>
        <w:t>....</w:t>
      </w:r>
    </w:p>
    <w:p w:rsidR="00A4608E" w:rsidRDefault="00A4608E" w:rsidP="00A4608E">
      <w:pPr>
        <w:ind w:left="1134" w:right="-1"/>
        <w:rPr>
          <w:rFonts w:ascii="Times New Roman" w:hAnsi="Times New Roman"/>
          <w:b/>
          <w:szCs w:val="28"/>
          <w:vertAlign w:val="baseline"/>
          <w:lang w:val="en-AU"/>
        </w:rPr>
      </w:pPr>
      <w:r w:rsidRPr="00AF2661">
        <w:rPr>
          <w:rFonts w:ascii="Times New Roman" w:hAnsi="Times New Roman"/>
          <w:b/>
          <w:szCs w:val="28"/>
          <w:vertAlign w:val="baseline"/>
          <w:lang w:val="en-AU"/>
        </w:rPr>
        <w:t xml:space="preserve">                                                                    </w:t>
      </w:r>
    </w:p>
    <w:p w:rsidR="00A4608E" w:rsidRPr="00AF2661" w:rsidRDefault="00A4608E" w:rsidP="00A4608E">
      <w:pPr>
        <w:ind w:left="1134" w:right="-1" w:firstLine="4266"/>
        <w:rPr>
          <w:rFonts w:ascii="Times New Roman" w:hAnsi="Times New Roman"/>
          <w:b/>
          <w:sz w:val="24"/>
          <w:szCs w:val="24"/>
          <w:vertAlign w:val="baseline"/>
          <w:lang w:val="en-AU"/>
        </w:rPr>
      </w:pPr>
      <w:proofErr w:type="spellStart"/>
      <w:r w:rsidRPr="00AF2661">
        <w:rPr>
          <w:rFonts w:ascii="Times New Roman" w:hAnsi="Times New Roman"/>
          <w:b/>
          <w:sz w:val="24"/>
          <w:szCs w:val="24"/>
          <w:vertAlign w:val="baseline"/>
          <w:lang w:val="en-AU"/>
        </w:rPr>
        <w:t>Người</w:t>
      </w:r>
      <w:proofErr w:type="spellEnd"/>
      <w:r w:rsidRPr="00AF2661"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</w:t>
      </w:r>
      <w:proofErr w:type="spellStart"/>
      <w:r w:rsidRPr="00AF2661">
        <w:rPr>
          <w:rFonts w:ascii="Times New Roman" w:hAnsi="Times New Roman"/>
          <w:b/>
          <w:sz w:val="24"/>
          <w:szCs w:val="24"/>
          <w:vertAlign w:val="baseline"/>
          <w:lang w:val="en-AU"/>
        </w:rPr>
        <w:t>lập</w:t>
      </w:r>
      <w:proofErr w:type="spellEnd"/>
      <w:r w:rsidRPr="00AF2661">
        <w:rPr>
          <w:rFonts w:ascii="Times New Roman" w:hAnsi="Times New Roman"/>
          <w:b/>
          <w:sz w:val="24"/>
          <w:szCs w:val="24"/>
          <w:vertAlign w:val="baseline"/>
          <w:lang w:val="en-AU"/>
        </w:rPr>
        <w:t xml:space="preserve">     </w:t>
      </w:r>
    </w:p>
    <w:p w:rsidR="00A4608E" w:rsidRPr="00AF2661" w:rsidRDefault="00A4608E" w:rsidP="00A4608E">
      <w:pPr>
        <w:ind w:right="-1"/>
        <w:rPr>
          <w:rFonts w:ascii="Times New Roman" w:hAnsi="Times New Roman"/>
          <w:b/>
          <w:sz w:val="20"/>
          <w:vertAlign w:val="baseline"/>
          <w:lang w:val="en-AU"/>
        </w:rPr>
      </w:pPr>
    </w:p>
    <w:p w:rsidR="00A4608E" w:rsidRPr="00AF2661" w:rsidRDefault="00A4608E" w:rsidP="00A4608E">
      <w:pPr>
        <w:rPr>
          <w:rFonts w:ascii="Times New Roman" w:hAnsi="Times New Roman"/>
        </w:rPr>
      </w:pPr>
    </w:p>
    <w:p w:rsidR="00AE4B3B" w:rsidRPr="00973F17" w:rsidRDefault="00AE4B3B" w:rsidP="009D6AC1">
      <w:pPr>
        <w:rPr>
          <w:rFonts w:ascii="Times New Roman" w:hAnsi="Times New Roman"/>
          <w:sz w:val="24"/>
          <w:szCs w:val="24"/>
        </w:rPr>
      </w:pPr>
      <w:bookmarkStart w:id="5" w:name="_GoBack"/>
      <w:bookmarkEnd w:id="5"/>
    </w:p>
    <w:sectPr w:rsidR="00AE4B3B" w:rsidRPr="00973F17" w:rsidSect="006D320F">
      <w:headerReference w:type="default" r:id="rId8"/>
      <w:footerReference w:type="default" r:id="rId9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A89" w:rsidRDefault="00650A89" w:rsidP="005F3669">
      <w:r>
        <w:separator/>
      </w:r>
    </w:p>
  </w:endnote>
  <w:endnote w:type="continuationSeparator" w:id="0">
    <w:p w:rsidR="00650A89" w:rsidRDefault="00650A89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547" w:rsidRDefault="00B44547" w:rsidP="004F3CBF">
    <w:pPr>
      <w:pStyle w:val="Footer"/>
      <w:jc w:val="right"/>
      <w:rPr>
        <w:rFonts w:ascii="Times New Roman" w:hAnsi="Times New Roman"/>
        <w:sz w:val="24"/>
        <w:szCs w:val="24"/>
        <w:vertAlign w:val="baseline"/>
      </w:rPr>
    </w:pPr>
    <w:r>
      <w:rPr>
        <w:noProof/>
      </w:rPr>
      <w:drawing>
        <wp:inline distT="0" distB="0" distL="0" distR="0" wp14:anchorId="2C8613C1" wp14:editId="30A0E9DB">
          <wp:extent cx="5760720" cy="106045"/>
          <wp:effectExtent l="0" t="0" r="0" b="8255"/>
          <wp:docPr id="35" name="Picture 35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6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3CBF" w:rsidRPr="009534AB" w:rsidRDefault="004F3CBF" w:rsidP="004F3CBF">
    <w:pPr>
      <w:pStyle w:val="Footer"/>
      <w:jc w:val="right"/>
      <w:rPr>
        <w:sz w:val="24"/>
        <w:szCs w:val="24"/>
        <w:vertAlign w:val="baseline"/>
      </w:rPr>
    </w:pPr>
    <w:proofErr w:type="spellStart"/>
    <w:r w:rsidRPr="009534AB">
      <w:rPr>
        <w:rFonts w:ascii="Times New Roman" w:hAnsi="Times New Roman"/>
        <w:sz w:val="24"/>
        <w:szCs w:val="24"/>
        <w:vertAlign w:val="baseline"/>
      </w:rPr>
      <w:t>Công</w:t>
    </w:r>
    <w:proofErr w:type="spellEnd"/>
    <w:r w:rsidRPr="009534AB">
      <w:rPr>
        <w:rFonts w:ascii="Times New Roman" w:hAnsi="Times New Roman"/>
        <w:sz w:val="24"/>
        <w:szCs w:val="24"/>
        <w:vertAlign w:val="baseline"/>
      </w:rPr>
      <w:t xml:space="preserve"> ty </w:t>
    </w:r>
    <w:proofErr w:type="spellStart"/>
    <w:r w:rsidRPr="009534AB">
      <w:rPr>
        <w:rFonts w:ascii="Times New Roman" w:hAnsi="Times New Roman"/>
        <w:sz w:val="24"/>
        <w:szCs w:val="24"/>
        <w:vertAlign w:val="baseline"/>
      </w:rPr>
      <w:t>Cổ</w:t>
    </w:r>
    <w:proofErr w:type="spellEnd"/>
    <w:r w:rsidRPr="009534AB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Pr="009534AB">
      <w:rPr>
        <w:rFonts w:ascii="Times New Roman" w:hAnsi="Times New Roman"/>
        <w:sz w:val="24"/>
        <w:szCs w:val="24"/>
        <w:vertAlign w:val="baseline"/>
      </w:rPr>
      <w:t>phần</w:t>
    </w:r>
    <w:proofErr w:type="spellEnd"/>
    <w:r w:rsidR="009B1C4F" w:rsidRPr="009534AB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="009B1C4F" w:rsidRPr="009534AB">
      <w:rPr>
        <w:rFonts w:ascii="Times New Roman" w:hAnsi="Times New Roman"/>
        <w:sz w:val="24"/>
        <w:szCs w:val="24"/>
        <w:vertAlign w:val="baseline"/>
      </w:rPr>
      <w:t>Luyện</w:t>
    </w:r>
    <w:proofErr w:type="spellEnd"/>
    <w:r w:rsidRPr="009534AB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Pr="009534AB">
      <w:rPr>
        <w:rFonts w:ascii="Times New Roman" w:hAnsi="Times New Roman"/>
        <w:sz w:val="24"/>
        <w:szCs w:val="24"/>
        <w:vertAlign w:val="baseline"/>
      </w:rPr>
      <w:t>thép</w:t>
    </w:r>
    <w:proofErr w:type="spellEnd"/>
    <w:r w:rsidRPr="009534AB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="009B1C4F" w:rsidRPr="009534AB">
      <w:rPr>
        <w:rFonts w:ascii="Times New Roman" w:hAnsi="Times New Roman"/>
        <w:sz w:val="24"/>
        <w:szCs w:val="24"/>
        <w:vertAlign w:val="baseline"/>
      </w:rPr>
      <w:t>cao</w:t>
    </w:r>
    <w:proofErr w:type="spellEnd"/>
    <w:r w:rsidR="009B1C4F" w:rsidRPr="009534AB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="009B1C4F" w:rsidRPr="009534AB">
      <w:rPr>
        <w:rFonts w:ascii="Times New Roman" w:hAnsi="Times New Roman"/>
        <w:sz w:val="24"/>
        <w:szCs w:val="24"/>
        <w:vertAlign w:val="baseline"/>
      </w:rPr>
      <w:t>cấp</w:t>
    </w:r>
    <w:proofErr w:type="spellEnd"/>
    <w:r w:rsidR="009B1C4F" w:rsidRPr="009534AB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Pr="009534AB">
      <w:rPr>
        <w:rFonts w:ascii="Times New Roman" w:hAnsi="Times New Roman"/>
        <w:sz w:val="24"/>
        <w:szCs w:val="24"/>
        <w:vertAlign w:val="baseline"/>
      </w:rPr>
      <w:t>Việt</w:t>
    </w:r>
    <w:proofErr w:type="spellEnd"/>
    <w:r w:rsidRPr="009534AB">
      <w:rPr>
        <w:rFonts w:ascii="Times New Roman" w:hAnsi="Times New Roman"/>
        <w:sz w:val="24"/>
        <w:szCs w:val="24"/>
        <w:vertAlign w:val="baseline"/>
      </w:rPr>
      <w:t xml:space="preserve"> </w:t>
    </w:r>
    <w:proofErr w:type="spellStart"/>
    <w:r w:rsidRPr="009534AB">
      <w:rPr>
        <w:rFonts w:ascii="Times New Roman" w:hAnsi="Times New Roman"/>
        <w:sz w:val="24"/>
        <w:szCs w:val="24"/>
        <w:vertAlign w:val="baseline"/>
      </w:rPr>
      <w:t>Nhật</w:t>
    </w:r>
    <w:proofErr w:type="spellEnd"/>
    <w:r w:rsidRPr="009534AB">
      <w:rPr>
        <w:rFonts w:ascii="Times New Roman" w:hAnsi="Times New Roman"/>
        <w:sz w:val="24"/>
        <w:szCs w:val="24"/>
        <w:vertAlign w:val="baseline"/>
      </w:rPr>
      <w:tab/>
    </w:r>
    <w:r w:rsidRPr="009534AB">
      <w:rPr>
        <w:rFonts w:ascii="Times New Roman" w:hAnsi="Times New Roman"/>
        <w:sz w:val="24"/>
        <w:szCs w:val="24"/>
        <w:vertAlign w:val="baseline"/>
      </w:rPr>
      <w:tab/>
      <w:t xml:space="preserve">Trang: </w:t>
    </w:r>
    <w:r w:rsidRPr="009534AB">
      <w:rPr>
        <w:rFonts w:ascii="Times New Roman" w:hAnsi="Times New Roman"/>
        <w:bCs/>
        <w:sz w:val="24"/>
        <w:szCs w:val="24"/>
        <w:vertAlign w:val="baseline"/>
      </w:rPr>
      <w:fldChar w:fldCharType="begin"/>
    </w:r>
    <w:r w:rsidRPr="009534AB">
      <w:rPr>
        <w:rFonts w:ascii="Times New Roman" w:hAnsi="Times New Roman"/>
        <w:bCs/>
        <w:sz w:val="24"/>
        <w:szCs w:val="24"/>
        <w:vertAlign w:val="baseline"/>
      </w:rPr>
      <w:instrText xml:space="preserve"> PAGE </w:instrText>
    </w:r>
    <w:r w:rsidRPr="009534AB">
      <w:rPr>
        <w:rFonts w:ascii="Times New Roman" w:hAnsi="Times New Roman"/>
        <w:bCs/>
        <w:sz w:val="24"/>
        <w:szCs w:val="24"/>
        <w:vertAlign w:val="baseline"/>
      </w:rPr>
      <w:fldChar w:fldCharType="separate"/>
    </w:r>
    <w:r w:rsidR="00B44547">
      <w:rPr>
        <w:rFonts w:ascii="Times New Roman" w:hAnsi="Times New Roman"/>
        <w:bCs/>
        <w:noProof/>
        <w:sz w:val="24"/>
        <w:szCs w:val="24"/>
        <w:vertAlign w:val="baseline"/>
      </w:rPr>
      <w:t>1</w:t>
    </w:r>
    <w:r w:rsidRPr="009534AB">
      <w:rPr>
        <w:rFonts w:ascii="Times New Roman" w:hAnsi="Times New Roman"/>
        <w:bCs/>
        <w:sz w:val="24"/>
        <w:szCs w:val="24"/>
        <w:vertAlign w:val="baseline"/>
      </w:rPr>
      <w:fldChar w:fldCharType="end"/>
    </w:r>
    <w:r w:rsidRPr="009534AB">
      <w:rPr>
        <w:rFonts w:ascii="Times New Roman" w:hAnsi="Times New Roman"/>
        <w:sz w:val="24"/>
        <w:szCs w:val="24"/>
        <w:vertAlign w:val="baseline"/>
      </w:rPr>
      <w:t xml:space="preserve"> / </w:t>
    </w:r>
    <w:r w:rsidRPr="009534AB">
      <w:rPr>
        <w:rFonts w:ascii="Times New Roman" w:hAnsi="Times New Roman"/>
        <w:bCs/>
        <w:sz w:val="24"/>
        <w:szCs w:val="24"/>
        <w:vertAlign w:val="baseline"/>
      </w:rPr>
      <w:fldChar w:fldCharType="begin"/>
    </w:r>
    <w:r w:rsidRPr="009534AB">
      <w:rPr>
        <w:rFonts w:ascii="Times New Roman" w:hAnsi="Times New Roman"/>
        <w:bCs/>
        <w:sz w:val="24"/>
        <w:szCs w:val="24"/>
        <w:vertAlign w:val="baseline"/>
      </w:rPr>
      <w:instrText xml:space="preserve"> NUMPAGES  </w:instrText>
    </w:r>
    <w:r w:rsidRPr="009534AB">
      <w:rPr>
        <w:rFonts w:ascii="Times New Roman" w:hAnsi="Times New Roman"/>
        <w:bCs/>
        <w:sz w:val="24"/>
        <w:szCs w:val="24"/>
        <w:vertAlign w:val="baseline"/>
      </w:rPr>
      <w:fldChar w:fldCharType="separate"/>
    </w:r>
    <w:r w:rsidR="00B44547">
      <w:rPr>
        <w:rFonts w:ascii="Times New Roman" w:hAnsi="Times New Roman"/>
        <w:bCs/>
        <w:noProof/>
        <w:sz w:val="24"/>
        <w:szCs w:val="24"/>
        <w:vertAlign w:val="baseline"/>
      </w:rPr>
      <w:t>1</w:t>
    </w:r>
    <w:r w:rsidRPr="009534AB">
      <w:rPr>
        <w:rFonts w:ascii="Times New Roman" w:hAnsi="Times New Roman"/>
        <w:bCs/>
        <w:sz w:val="24"/>
        <w:szCs w:val="24"/>
        <w:vertAlign w:val="baseline"/>
      </w:rPr>
      <w:fldChar w:fldCharType="end"/>
    </w:r>
  </w:p>
  <w:p w:rsidR="006B68B0" w:rsidRPr="009534AB" w:rsidRDefault="00B44547" w:rsidP="004F3CBF">
    <w:pPr>
      <w:pStyle w:val="Footer"/>
      <w:rPr>
        <w:rFonts w:ascii="Times New Roman" w:hAnsi="Times New Roman"/>
        <w:sz w:val="24"/>
        <w:szCs w:val="24"/>
        <w:vertAlign w:val="baseline"/>
      </w:rPr>
    </w:pPr>
    <w:proofErr w:type="spellStart"/>
    <w:r>
      <w:rPr>
        <w:rFonts w:ascii="Times New Roman" w:hAnsi="Times New Roman"/>
        <w:sz w:val="24"/>
        <w:szCs w:val="24"/>
        <w:vertAlign w:val="baseline"/>
      </w:rPr>
      <w:t>Rv</w:t>
    </w:r>
    <w:proofErr w:type="spellEnd"/>
    <w:r>
      <w:rPr>
        <w:rFonts w:ascii="Times New Roman" w:hAnsi="Times New Roman"/>
        <w:sz w:val="24"/>
        <w:szCs w:val="24"/>
        <w:vertAlign w:val="baseline"/>
      </w:rPr>
      <w:t>: 30/05</w:t>
    </w:r>
    <w:r w:rsidR="009534AB">
      <w:rPr>
        <w:rFonts w:ascii="Times New Roman" w:hAnsi="Times New Roman"/>
        <w:sz w:val="24"/>
        <w:szCs w:val="24"/>
        <w:vertAlign w:val="baseline"/>
      </w:rPr>
      <w:t>/</w:t>
    </w:r>
    <w:r w:rsidR="00364694" w:rsidRPr="009534AB">
      <w:rPr>
        <w:rFonts w:ascii="Times New Roman" w:hAnsi="Times New Roman"/>
        <w:sz w:val="24"/>
        <w:szCs w:val="24"/>
        <w:vertAlign w:val="baseline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A89" w:rsidRDefault="00650A89" w:rsidP="005F3669">
      <w:r>
        <w:separator/>
      </w:r>
    </w:p>
  </w:footnote>
  <w:footnote w:type="continuationSeparator" w:id="0">
    <w:p w:rsidR="00650A89" w:rsidRDefault="00650A89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1662B8" w:rsidTr="004244D8">
      <w:tc>
        <w:tcPr>
          <w:tcW w:w="4814" w:type="dxa"/>
          <w:shd w:val="clear" w:color="auto" w:fill="auto"/>
        </w:tcPr>
        <w:p w:rsidR="005F3669" w:rsidRPr="004244D8" w:rsidRDefault="009534AB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201D40D9" wp14:editId="1D4D8379">
                <wp:extent cx="971550" cy="543301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093" cy="560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5F3669" w:rsidRPr="009534AB" w:rsidRDefault="004F3CBF" w:rsidP="0032797E">
          <w:pPr>
            <w:pStyle w:val="Header"/>
            <w:jc w:val="right"/>
            <w:rPr>
              <w:rFonts w:ascii="Times New Roman" w:hAnsi="Times New Roman"/>
              <w:sz w:val="24"/>
              <w:szCs w:val="24"/>
              <w:vertAlign w:val="baseline"/>
              <w:lang w:val="vi-VN"/>
            </w:rPr>
          </w:pPr>
          <w:r w:rsidRPr="009534AB">
            <w:rPr>
              <w:rFonts w:ascii="Times New Roman" w:hAnsi="Times New Roman"/>
              <w:sz w:val="24"/>
              <w:szCs w:val="24"/>
              <w:vertAlign w:val="baseline"/>
            </w:rPr>
            <w:t>M0</w:t>
          </w:r>
          <w:r w:rsidR="0032797E" w:rsidRPr="009534AB">
            <w:rPr>
              <w:rFonts w:ascii="Times New Roman" w:hAnsi="Times New Roman"/>
              <w:sz w:val="24"/>
              <w:szCs w:val="24"/>
              <w:vertAlign w:val="baseline"/>
            </w:rPr>
            <w:t>3</w:t>
          </w:r>
          <w:r w:rsidR="005F3669" w:rsidRPr="009534AB">
            <w:rPr>
              <w:rFonts w:ascii="Times New Roman" w:hAnsi="Times New Roman"/>
              <w:sz w:val="24"/>
              <w:szCs w:val="24"/>
              <w:vertAlign w:val="baseline"/>
            </w:rPr>
            <w:t>-</w:t>
          </w:r>
          <w:r w:rsidR="00BC62F5" w:rsidRPr="009534AB">
            <w:rPr>
              <w:rFonts w:ascii="Times New Roman" w:hAnsi="Times New Roman"/>
              <w:sz w:val="24"/>
              <w:szCs w:val="24"/>
              <w:vertAlign w:val="baseline"/>
            </w:rPr>
            <w:t>SX</w:t>
          </w:r>
          <w:r w:rsidRPr="009534AB">
            <w:rPr>
              <w:rFonts w:ascii="Times New Roman" w:hAnsi="Times New Roman"/>
              <w:sz w:val="24"/>
              <w:szCs w:val="24"/>
              <w:vertAlign w:val="baseline"/>
            </w:rPr>
            <w:t>-QT-0</w:t>
          </w:r>
          <w:r w:rsidR="00364694" w:rsidRPr="009534AB">
            <w:rPr>
              <w:rFonts w:ascii="Times New Roman" w:hAnsi="Times New Roman"/>
              <w:sz w:val="24"/>
              <w:szCs w:val="24"/>
              <w:vertAlign w:val="baseline"/>
            </w:rPr>
            <w:t>5</w:t>
          </w:r>
        </w:p>
      </w:tc>
    </w:tr>
  </w:tbl>
  <w:p w:rsidR="005F3669" w:rsidRPr="009534AB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7796A"/>
    <w:multiLevelType w:val="hybridMultilevel"/>
    <w:tmpl w:val="BC4C3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8E"/>
    <w:rsid w:val="000A342E"/>
    <w:rsid w:val="001662B8"/>
    <w:rsid w:val="002121AE"/>
    <w:rsid w:val="0022741E"/>
    <w:rsid w:val="00232580"/>
    <w:rsid w:val="002A32CF"/>
    <w:rsid w:val="002C68BC"/>
    <w:rsid w:val="0032797E"/>
    <w:rsid w:val="00364694"/>
    <w:rsid w:val="004244D8"/>
    <w:rsid w:val="004440A3"/>
    <w:rsid w:val="00452DEB"/>
    <w:rsid w:val="004A19DD"/>
    <w:rsid w:val="004B1D1D"/>
    <w:rsid w:val="004D60AF"/>
    <w:rsid w:val="004F3CBF"/>
    <w:rsid w:val="0054559C"/>
    <w:rsid w:val="005F3669"/>
    <w:rsid w:val="00604194"/>
    <w:rsid w:val="006349F4"/>
    <w:rsid w:val="00650A89"/>
    <w:rsid w:val="006B68B0"/>
    <w:rsid w:val="006D320F"/>
    <w:rsid w:val="007957CC"/>
    <w:rsid w:val="007B333D"/>
    <w:rsid w:val="007D7B80"/>
    <w:rsid w:val="008D3912"/>
    <w:rsid w:val="008E50AC"/>
    <w:rsid w:val="009534AB"/>
    <w:rsid w:val="00973F17"/>
    <w:rsid w:val="00976DAA"/>
    <w:rsid w:val="009B1C4F"/>
    <w:rsid w:val="009C7C4A"/>
    <w:rsid w:val="009D6AC1"/>
    <w:rsid w:val="009E288C"/>
    <w:rsid w:val="00A41242"/>
    <w:rsid w:val="00A4608E"/>
    <w:rsid w:val="00A51662"/>
    <w:rsid w:val="00A61944"/>
    <w:rsid w:val="00A7525C"/>
    <w:rsid w:val="00A76904"/>
    <w:rsid w:val="00AE4B3B"/>
    <w:rsid w:val="00B44547"/>
    <w:rsid w:val="00BC62F5"/>
    <w:rsid w:val="00BD77F5"/>
    <w:rsid w:val="00C16177"/>
    <w:rsid w:val="00C578F7"/>
    <w:rsid w:val="00D50CD4"/>
    <w:rsid w:val="00D833E1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59070B-ED7A-4F9F-B7BC-EB33B893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08E"/>
    <w:rPr>
      <w:rFonts w:ascii=".VnTime" w:eastAsia="Times New Roman" w:hAnsi=".VnTime"/>
      <w:sz w:val="28"/>
      <w:vertAlign w:val="super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6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62"/>
    <w:rPr>
      <w:rFonts w:ascii="Segoe UI" w:eastAsia="Times New Roman" w:hAnsi="Segoe UI" w:cs="Segoe UI"/>
      <w:sz w:val="18"/>
      <w:szCs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UY%20TR&#204;NH%20LUY&#7878;N%20CAO%20C&#7844;P\QUY%20TR&#204;NH%20&#272;ANG%20X&#194;Y%20D&#7920;NG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</Template>
  <TotalTime>13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Do Thi Huong Ly</cp:lastModifiedBy>
  <cp:revision>11</cp:revision>
  <cp:lastPrinted>2018-05-30T11:24:00Z</cp:lastPrinted>
  <dcterms:created xsi:type="dcterms:W3CDTF">2016-12-05T02:03:00Z</dcterms:created>
  <dcterms:modified xsi:type="dcterms:W3CDTF">2018-05-30T11:25:00Z</dcterms:modified>
</cp:coreProperties>
</file>