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A5217" w14:textId="188142FA" w:rsidR="00DD703A" w:rsidRDefault="00DD703A">
      <w:pPr>
        <w:pStyle w:val="Title"/>
        <w:spacing w:line="480" w:lineRule="auto"/>
        <w:jc w:val="center"/>
        <w:rPr>
          <w:rFonts w:ascii="Calibri" w:eastAsia="Calibri" w:hAnsi="Calibri" w:cs="Calibri"/>
          <w:sz w:val="36"/>
          <w:szCs w:val="36"/>
        </w:rPr>
      </w:pPr>
    </w:p>
    <w:p w14:paraId="08741A0E" w14:textId="77777777" w:rsidR="00DD703A" w:rsidRDefault="00DD703A">
      <w:pPr>
        <w:pStyle w:val="Title"/>
        <w:spacing w:line="480" w:lineRule="auto"/>
        <w:jc w:val="center"/>
        <w:rPr>
          <w:rFonts w:ascii="Calibri" w:eastAsia="Calibri" w:hAnsi="Calibri" w:cs="Calibri"/>
          <w:sz w:val="36"/>
          <w:szCs w:val="36"/>
        </w:rPr>
      </w:pPr>
    </w:p>
    <w:p w14:paraId="5F92A999" w14:textId="77777777" w:rsidR="00DD703A" w:rsidRDefault="00DD703A">
      <w:pPr>
        <w:pStyle w:val="Title"/>
        <w:spacing w:line="480" w:lineRule="auto"/>
        <w:jc w:val="center"/>
        <w:rPr>
          <w:rFonts w:ascii="Calibri" w:eastAsia="Calibri" w:hAnsi="Calibri" w:cs="Calibri"/>
          <w:sz w:val="36"/>
          <w:szCs w:val="36"/>
        </w:rPr>
      </w:pPr>
    </w:p>
    <w:p w14:paraId="46C97086" w14:textId="31F335FB" w:rsidR="00BB09B4" w:rsidRPr="00F87505" w:rsidRDefault="00DD703A">
      <w:pPr>
        <w:pStyle w:val="Title"/>
        <w:spacing w:line="480" w:lineRule="auto"/>
        <w:jc w:val="center"/>
        <w:rPr>
          <w:rFonts w:ascii="Calibri" w:eastAsia="Calibri" w:hAnsi="Calibri" w:cs="Calibri"/>
          <w:sz w:val="36"/>
          <w:szCs w:val="36"/>
        </w:rPr>
      </w:pPr>
      <w:r w:rsidRPr="00F87505">
        <w:rPr>
          <w:rFonts w:ascii="Calibri" w:eastAsia="Calibri" w:hAnsi="Calibri" w:cs="Calibri"/>
          <w:sz w:val="36"/>
          <w:szCs w:val="36"/>
        </w:rPr>
        <w:t>A</w:t>
      </w:r>
      <w:r w:rsidR="000D75E6" w:rsidRPr="00F87505">
        <w:rPr>
          <w:rFonts w:ascii="Calibri" w:eastAsia="Calibri" w:hAnsi="Calibri" w:cs="Calibri"/>
          <w:sz w:val="36"/>
          <w:szCs w:val="36"/>
        </w:rPr>
        <w:t xml:space="preserve">n Analysis and Exploration on the Effectiveness of </w:t>
      </w:r>
    </w:p>
    <w:p w14:paraId="38EEA590" w14:textId="77777777" w:rsidR="00BB09B4" w:rsidRPr="00F87505" w:rsidRDefault="000D75E6">
      <w:pPr>
        <w:pStyle w:val="Title"/>
        <w:spacing w:line="480" w:lineRule="auto"/>
        <w:jc w:val="center"/>
        <w:rPr>
          <w:rFonts w:ascii="Calibri" w:eastAsia="Calibri" w:hAnsi="Calibri" w:cs="Calibri"/>
          <w:sz w:val="36"/>
          <w:szCs w:val="36"/>
        </w:rPr>
      </w:pPr>
      <w:bookmarkStart w:id="0" w:name="_hy0frkgbld08" w:colFirst="0" w:colLast="0"/>
      <w:bookmarkEnd w:id="0"/>
      <w:r w:rsidRPr="00F87505">
        <w:rPr>
          <w:rFonts w:ascii="Calibri" w:eastAsia="Calibri" w:hAnsi="Calibri" w:cs="Calibri"/>
          <w:sz w:val="36"/>
          <w:szCs w:val="36"/>
        </w:rPr>
        <w:t>Marketing Mix Activities</w:t>
      </w:r>
    </w:p>
    <w:p w14:paraId="365259D5" w14:textId="77777777" w:rsidR="00BB09B4" w:rsidRPr="00F87505" w:rsidRDefault="00BB09B4">
      <w:pPr>
        <w:jc w:val="center"/>
      </w:pPr>
    </w:p>
    <w:p w14:paraId="104D1606" w14:textId="2CACC009" w:rsidR="00BB09B4" w:rsidRPr="00F87505" w:rsidRDefault="003F7090" w:rsidP="00BB42AD">
      <w:pPr>
        <w:spacing w:line="480" w:lineRule="auto"/>
        <w:jc w:val="center"/>
        <w:rPr>
          <w:sz w:val="24"/>
          <w:szCs w:val="24"/>
        </w:rPr>
      </w:pPr>
      <w:proofErr w:type="spellStart"/>
      <w:r w:rsidRPr="00F87505">
        <w:rPr>
          <w:sz w:val="24"/>
          <w:szCs w:val="24"/>
        </w:rPr>
        <w:t>Yuping</w:t>
      </w:r>
      <w:proofErr w:type="spellEnd"/>
      <w:r w:rsidRPr="00F87505">
        <w:rPr>
          <w:sz w:val="24"/>
          <w:szCs w:val="24"/>
        </w:rPr>
        <w:t xml:space="preserve"> Qi</w:t>
      </w:r>
    </w:p>
    <w:p w14:paraId="7A4FEB63" w14:textId="49423173" w:rsidR="00BB42AD" w:rsidRPr="00F87505" w:rsidRDefault="00BB42AD" w:rsidP="00BB42AD">
      <w:pPr>
        <w:spacing w:line="480" w:lineRule="auto"/>
        <w:jc w:val="center"/>
        <w:rPr>
          <w:sz w:val="24"/>
          <w:szCs w:val="24"/>
        </w:rPr>
      </w:pPr>
      <w:proofErr w:type="spellStart"/>
      <w:r w:rsidRPr="00F87505">
        <w:rPr>
          <w:sz w:val="24"/>
          <w:szCs w:val="24"/>
        </w:rPr>
        <w:t>Breno</w:t>
      </w:r>
      <w:proofErr w:type="spellEnd"/>
      <w:r w:rsidRPr="00F87505">
        <w:rPr>
          <w:sz w:val="24"/>
          <w:szCs w:val="24"/>
        </w:rPr>
        <w:t xml:space="preserve"> Albuquerque</w:t>
      </w:r>
    </w:p>
    <w:p w14:paraId="0B6FDD4D" w14:textId="3F7DC322" w:rsidR="00BB42AD" w:rsidRPr="00F87505" w:rsidRDefault="00BB42AD" w:rsidP="00BB42AD">
      <w:pPr>
        <w:spacing w:line="480" w:lineRule="auto"/>
        <w:jc w:val="center"/>
        <w:rPr>
          <w:sz w:val="24"/>
          <w:szCs w:val="24"/>
        </w:rPr>
      </w:pPr>
      <w:r w:rsidRPr="00F87505">
        <w:rPr>
          <w:sz w:val="24"/>
          <w:szCs w:val="24"/>
        </w:rPr>
        <w:t>Jacqueline Huang</w:t>
      </w:r>
    </w:p>
    <w:p w14:paraId="7852AF41" w14:textId="56B3B5B5" w:rsidR="00BB09B4" w:rsidRPr="00F87505" w:rsidRDefault="00BB09B4">
      <w:pPr>
        <w:jc w:val="center"/>
        <w:rPr>
          <w:sz w:val="24"/>
          <w:szCs w:val="24"/>
        </w:rPr>
      </w:pPr>
    </w:p>
    <w:p w14:paraId="474ED019" w14:textId="77777777" w:rsidR="00BB42AD" w:rsidRPr="00F87505" w:rsidRDefault="00BB42AD">
      <w:pPr>
        <w:jc w:val="center"/>
        <w:rPr>
          <w:sz w:val="24"/>
          <w:szCs w:val="24"/>
        </w:rPr>
      </w:pPr>
    </w:p>
    <w:p w14:paraId="171A50F8" w14:textId="4925C6BE" w:rsidR="00BB09B4" w:rsidRPr="00F87505" w:rsidRDefault="000D75E6">
      <w:pPr>
        <w:jc w:val="center"/>
        <w:rPr>
          <w:sz w:val="24"/>
          <w:szCs w:val="24"/>
        </w:rPr>
      </w:pPr>
      <w:r w:rsidRPr="00F87505">
        <w:rPr>
          <w:sz w:val="24"/>
          <w:szCs w:val="24"/>
        </w:rPr>
        <w:t>Date: 10/30/2019</w:t>
      </w:r>
    </w:p>
    <w:p w14:paraId="67A0F369" w14:textId="77777777" w:rsidR="00BB09B4" w:rsidRPr="00F87505" w:rsidRDefault="00BB09B4">
      <w:pPr>
        <w:jc w:val="center"/>
      </w:pPr>
    </w:p>
    <w:p w14:paraId="24A701A0" w14:textId="77777777" w:rsidR="00BB09B4" w:rsidRPr="00F87505" w:rsidRDefault="00BB09B4">
      <w:pPr>
        <w:jc w:val="center"/>
      </w:pPr>
    </w:p>
    <w:p w14:paraId="35F621FB" w14:textId="77777777" w:rsidR="00BB09B4" w:rsidRPr="00F87505" w:rsidRDefault="00BB09B4">
      <w:pPr>
        <w:jc w:val="center"/>
      </w:pPr>
    </w:p>
    <w:p w14:paraId="0D3A6863" w14:textId="77777777" w:rsidR="00BB09B4" w:rsidRPr="00F87505" w:rsidRDefault="00BB09B4" w:rsidP="00DD703A"/>
    <w:p w14:paraId="14C3617A" w14:textId="77777777" w:rsidR="00BB09B4" w:rsidRPr="00F87505" w:rsidRDefault="00BB09B4">
      <w:pPr>
        <w:jc w:val="center"/>
      </w:pPr>
    </w:p>
    <w:p w14:paraId="267F520C" w14:textId="77777777" w:rsidR="00BB09B4" w:rsidRPr="00F87505" w:rsidRDefault="00BB09B4">
      <w:pPr>
        <w:jc w:val="center"/>
      </w:pPr>
    </w:p>
    <w:p w14:paraId="7D7B7032" w14:textId="77777777" w:rsidR="00BB09B4" w:rsidRPr="00F87505" w:rsidRDefault="00BB09B4">
      <w:pPr>
        <w:jc w:val="center"/>
      </w:pPr>
    </w:p>
    <w:p w14:paraId="038C2634" w14:textId="77777777" w:rsidR="00BB09B4" w:rsidRPr="00F87505" w:rsidRDefault="00BB09B4">
      <w:pPr>
        <w:jc w:val="center"/>
      </w:pPr>
    </w:p>
    <w:p w14:paraId="32A24C11" w14:textId="77777777" w:rsidR="00BB09B4" w:rsidRPr="00F87505" w:rsidRDefault="00BB09B4" w:rsidP="00DD703A">
      <w:pPr>
        <w:rPr>
          <w:rFonts w:ascii="Calibri" w:eastAsia="Calibri" w:hAnsi="Calibri" w:cs="Calibri"/>
          <w:sz w:val="36"/>
          <w:szCs w:val="36"/>
        </w:rPr>
        <w:sectPr w:rsidR="00BB09B4" w:rsidRPr="00F87505">
          <w:footerReference w:type="default" r:id="rId7"/>
          <w:headerReference w:type="first" r:id="rId8"/>
          <w:footerReference w:type="first" r:id="rId9"/>
          <w:pgSz w:w="11906" w:h="16838"/>
          <w:pgMar w:top="1440" w:right="1440" w:bottom="1440" w:left="1440" w:header="720" w:footer="720" w:gutter="0"/>
          <w:pgNumType w:start="0"/>
          <w:cols w:space="720"/>
          <w:titlePg/>
        </w:sectPr>
      </w:pPr>
    </w:p>
    <w:p w14:paraId="00AC411F" w14:textId="77777777" w:rsidR="00BB09B4" w:rsidRPr="00F87505" w:rsidRDefault="00BB09B4" w:rsidP="00DD703A">
      <w:pPr>
        <w:spacing w:line="480" w:lineRule="auto"/>
        <w:rPr>
          <w:rFonts w:ascii="Calibri" w:eastAsia="Calibri" w:hAnsi="Calibri" w:cs="Calibri"/>
          <w:sz w:val="24"/>
          <w:szCs w:val="24"/>
        </w:rPr>
      </w:pPr>
      <w:bookmarkStart w:id="1" w:name="_mle8n3v9188f" w:colFirst="0" w:colLast="0"/>
      <w:bookmarkEnd w:id="1"/>
    </w:p>
    <w:sdt>
      <w:sdtPr>
        <w:rPr>
          <w:shd w:val="pct15" w:color="auto" w:fill="FFFFFF"/>
        </w:rPr>
        <w:id w:val="493219745"/>
        <w:docPartObj>
          <w:docPartGallery w:val="Table of Contents"/>
          <w:docPartUnique/>
        </w:docPartObj>
      </w:sdtPr>
      <w:sdtEndPr>
        <w:rPr>
          <w:b/>
          <w:bCs/>
          <w:shd w:val="clear" w:color="auto" w:fill="auto"/>
        </w:rPr>
      </w:sdtEndPr>
      <w:sdtContent>
        <w:p w14:paraId="6B4AE89F" w14:textId="59211FC3" w:rsidR="00BB09B4" w:rsidRPr="00C75145" w:rsidRDefault="000D75E6">
          <w:pPr>
            <w:tabs>
              <w:tab w:val="right" w:pos="9030"/>
            </w:tabs>
            <w:spacing w:before="80" w:line="480" w:lineRule="auto"/>
            <w:rPr>
              <w:rFonts w:ascii="Calibri" w:eastAsia="Calibri" w:hAnsi="Calibri" w:cs="Calibri"/>
              <w:b/>
              <w:bCs/>
              <w:color w:val="000000"/>
              <w:sz w:val="24"/>
              <w:szCs w:val="24"/>
              <w:shd w:val="pct15" w:color="auto" w:fill="FFFFFF"/>
            </w:rPr>
          </w:pPr>
          <w:r w:rsidRPr="00C75145">
            <w:rPr>
              <w:b/>
              <w:bCs/>
              <w:shd w:val="pct15" w:color="auto" w:fill="FFFFFF"/>
            </w:rPr>
            <w:fldChar w:fldCharType="begin"/>
          </w:r>
          <w:r w:rsidRPr="00C75145">
            <w:rPr>
              <w:b/>
              <w:bCs/>
              <w:shd w:val="pct15" w:color="auto" w:fill="FFFFFF"/>
            </w:rPr>
            <w:instrText xml:space="preserve"> TOC \h \u \z </w:instrText>
          </w:r>
          <w:r w:rsidRPr="00C75145">
            <w:rPr>
              <w:b/>
              <w:bCs/>
              <w:shd w:val="pct15" w:color="auto" w:fill="FFFFFF"/>
            </w:rPr>
            <w:fldChar w:fldCharType="separate"/>
          </w:r>
          <w:hyperlink w:anchor="_5v0g6aifm3g7">
            <w:r w:rsidRPr="00C75145">
              <w:rPr>
                <w:rFonts w:ascii="Calibri" w:eastAsia="Calibri" w:hAnsi="Calibri" w:cs="Calibri"/>
                <w:b/>
                <w:bCs/>
                <w:color w:val="000000"/>
                <w:sz w:val="24"/>
                <w:szCs w:val="24"/>
                <w:shd w:val="pct15" w:color="auto" w:fill="FFFFFF"/>
              </w:rPr>
              <w:t>Executive Summary</w:t>
            </w:r>
          </w:hyperlink>
          <w:r w:rsidRPr="00C75145">
            <w:rPr>
              <w:rFonts w:ascii="Calibri" w:eastAsia="Calibri" w:hAnsi="Calibri" w:cs="Calibri"/>
              <w:b/>
              <w:bCs/>
              <w:color w:val="000000"/>
              <w:sz w:val="24"/>
              <w:szCs w:val="24"/>
              <w:shd w:val="pct15" w:color="auto" w:fill="FFFFFF"/>
            </w:rPr>
            <w:tab/>
          </w:r>
          <w:r w:rsidR="00705095" w:rsidRPr="00C75145">
            <w:rPr>
              <w:b/>
              <w:bCs/>
              <w:shd w:val="pct15" w:color="auto" w:fill="FFFFFF"/>
            </w:rPr>
            <w:t>2</w:t>
          </w:r>
        </w:p>
        <w:p w14:paraId="33CB1BF7" w14:textId="4B3E8082" w:rsidR="00BB09B4" w:rsidRPr="00C75145" w:rsidRDefault="007D5DEB">
          <w:pPr>
            <w:tabs>
              <w:tab w:val="right" w:pos="9030"/>
            </w:tabs>
            <w:spacing w:before="200" w:line="480" w:lineRule="auto"/>
            <w:rPr>
              <w:rFonts w:ascii="Calibri" w:eastAsia="Calibri" w:hAnsi="Calibri" w:cs="Calibri"/>
              <w:b/>
              <w:bCs/>
              <w:color w:val="000000"/>
              <w:sz w:val="24"/>
              <w:szCs w:val="24"/>
              <w:shd w:val="pct15" w:color="auto" w:fill="FFFFFF"/>
            </w:rPr>
          </w:pPr>
          <w:hyperlink w:anchor="_jvh1tnfhezrw">
            <w:r w:rsidR="000D75E6" w:rsidRPr="00C75145">
              <w:rPr>
                <w:rFonts w:ascii="Calibri" w:eastAsia="Calibri" w:hAnsi="Calibri" w:cs="Calibri"/>
                <w:b/>
                <w:bCs/>
                <w:color w:val="000000"/>
                <w:sz w:val="24"/>
                <w:szCs w:val="24"/>
                <w:shd w:val="pct15" w:color="auto" w:fill="FFFFFF"/>
              </w:rPr>
              <w:t>Introduction</w:t>
            </w:r>
          </w:hyperlink>
          <w:r w:rsidR="000D75E6" w:rsidRPr="00C75145">
            <w:rPr>
              <w:rFonts w:ascii="Calibri" w:eastAsia="Calibri" w:hAnsi="Calibri" w:cs="Calibri"/>
              <w:b/>
              <w:bCs/>
              <w:color w:val="000000"/>
              <w:sz w:val="24"/>
              <w:szCs w:val="24"/>
              <w:shd w:val="pct15" w:color="auto" w:fill="FFFFFF"/>
            </w:rPr>
            <w:tab/>
          </w:r>
          <w:r w:rsidR="00705095" w:rsidRPr="00C75145">
            <w:rPr>
              <w:rFonts w:ascii="Calibri" w:eastAsia="Calibri" w:hAnsi="Calibri" w:cs="Calibri"/>
              <w:b/>
              <w:bCs/>
              <w:color w:val="000000"/>
              <w:sz w:val="24"/>
              <w:szCs w:val="24"/>
              <w:shd w:val="pct15" w:color="auto" w:fill="FFFFFF"/>
            </w:rPr>
            <w:t>3</w:t>
          </w:r>
        </w:p>
        <w:p w14:paraId="11FCB005" w14:textId="7AAB6298" w:rsidR="00BB09B4" w:rsidRPr="00C75145" w:rsidRDefault="007D5DEB">
          <w:pPr>
            <w:tabs>
              <w:tab w:val="right" w:pos="9030"/>
            </w:tabs>
            <w:spacing w:before="200" w:line="480" w:lineRule="auto"/>
            <w:rPr>
              <w:rFonts w:ascii="Calibri" w:eastAsia="Calibri" w:hAnsi="Calibri" w:cs="Calibri"/>
              <w:b/>
              <w:bCs/>
              <w:color w:val="000000"/>
              <w:sz w:val="24"/>
              <w:szCs w:val="24"/>
              <w:shd w:val="pct15" w:color="auto" w:fill="FFFFFF"/>
            </w:rPr>
          </w:pPr>
          <w:hyperlink w:anchor="_2cmju2eu9erq">
            <w:r w:rsidR="000D75E6" w:rsidRPr="00C75145">
              <w:rPr>
                <w:rFonts w:ascii="Calibri" w:eastAsia="Calibri" w:hAnsi="Calibri" w:cs="Calibri"/>
                <w:b/>
                <w:bCs/>
                <w:color w:val="000000"/>
                <w:sz w:val="24"/>
                <w:szCs w:val="24"/>
                <w:shd w:val="pct15" w:color="auto" w:fill="FFFFFF"/>
              </w:rPr>
              <w:t>Problem Formulation</w:t>
            </w:r>
          </w:hyperlink>
          <w:r w:rsidR="000D75E6" w:rsidRPr="00C75145">
            <w:rPr>
              <w:rFonts w:ascii="Calibri" w:eastAsia="Calibri" w:hAnsi="Calibri" w:cs="Calibri"/>
              <w:b/>
              <w:bCs/>
              <w:color w:val="000000"/>
              <w:sz w:val="24"/>
              <w:szCs w:val="24"/>
              <w:shd w:val="pct15" w:color="auto" w:fill="FFFFFF"/>
            </w:rPr>
            <w:tab/>
          </w:r>
          <w:r w:rsidR="00705095" w:rsidRPr="00C75145">
            <w:rPr>
              <w:b/>
              <w:bCs/>
              <w:shd w:val="pct15" w:color="auto" w:fill="FFFFFF"/>
            </w:rPr>
            <w:t>3</w:t>
          </w:r>
        </w:p>
        <w:p w14:paraId="25F968C4" w14:textId="628836AD" w:rsidR="00BB09B4" w:rsidRPr="00C75145" w:rsidRDefault="007D5DEB">
          <w:pPr>
            <w:tabs>
              <w:tab w:val="right" w:pos="9030"/>
            </w:tabs>
            <w:spacing w:before="200" w:line="480" w:lineRule="auto"/>
            <w:rPr>
              <w:rFonts w:ascii="Calibri" w:eastAsia="Calibri" w:hAnsi="Calibri" w:cs="Calibri"/>
              <w:b/>
              <w:bCs/>
              <w:color w:val="000000"/>
              <w:sz w:val="24"/>
              <w:szCs w:val="24"/>
              <w:shd w:val="pct15" w:color="auto" w:fill="FFFFFF"/>
            </w:rPr>
          </w:pPr>
          <w:hyperlink w:anchor="_ze0j2afbgzk7">
            <w:r w:rsidR="000D75E6" w:rsidRPr="00C75145">
              <w:rPr>
                <w:rFonts w:ascii="Calibri" w:eastAsia="Calibri" w:hAnsi="Calibri" w:cs="Calibri"/>
                <w:b/>
                <w:bCs/>
                <w:color w:val="000000"/>
                <w:sz w:val="24"/>
                <w:szCs w:val="24"/>
                <w:shd w:val="pct15" w:color="auto" w:fill="FFFFFF"/>
              </w:rPr>
              <w:t>Data Description</w:t>
            </w:r>
          </w:hyperlink>
          <w:r w:rsidR="000D75E6" w:rsidRPr="00C75145">
            <w:rPr>
              <w:rFonts w:ascii="Calibri" w:eastAsia="Calibri" w:hAnsi="Calibri" w:cs="Calibri"/>
              <w:b/>
              <w:bCs/>
              <w:color w:val="000000"/>
              <w:sz w:val="24"/>
              <w:szCs w:val="24"/>
              <w:shd w:val="pct15" w:color="auto" w:fill="FFFFFF"/>
            </w:rPr>
            <w:tab/>
          </w:r>
          <w:r w:rsidR="00705095" w:rsidRPr="00C75145">
            <w:rPr>
              <w:b/>
              <w:bCs/>
              <w:shd w:val="pct15" w:color="auto" w:fill="FFFFFF"/>
            </w:rPr>
            <w:t>4</w:t>
          </w:r>
        </w:p>
        <w:p w14:paraId="6C34DC7A" w14:textId="74E0F286" w:rsidR="00BB09B4" w:rsidRPr="00C75145" w:rsidRDefault="007D5DEB">
          <w:pPr>
            <w:tabs>
              <w:tab w:val="right" w:pos="9030"/>
            </w:tabs>
            <w:spacing w:before="200" w:line="480" w:lineRule="auto"/>
            <w:rPr>
              <w:rFonts w:ascii="Calibri" w:eastAsia="Calibri" w:hAnsi="Calibri" w:cs="Calibri"/>
              <w:b/>
              <w:bCs/>
              <w:color w:val="000000"/>
              <w:sz w:val="24"/>
              <w:szCs w:val="24"/>
              <w:shd w:val="pct15" w:color="auto" w:fill="FFFFFF"/>
            </w:rPr>
          </w:pPr>
          <w:hyperlink w:anchor="_w373k8p6rm00">
            <w:r w:rsidR="000D75E6" w:rsidRPr="00C75145">
              <w:rPr>
                <w:rFonts w:ascii="Calibri" w:eastAsia="Calibri" w:hAnsi="Calibri" w:cs="Calibri"/>
                <w:b/>
                <w:bCs/>
                <w:color w:val="000000"/>
                <w:sz w:val="24"/>
                <w:szCs w:val="24"/>
                <w:shd w:val="pct15" w:color="auto" w:fill="FFFFFF"/>
              </w:rPr>
              <w:t>Model Development</w:t>
            </w:r>
          </w:hyperlink>
          <w:r w:rsidR="000D75E6" w:rsidRPr="00C75145">
            <w:rPr>
              <w:rFonts w:ascii="Calibri" w:eastAsia="Calibri" w:hAnsi="Calibri" w:cs="Calibri"/>
              <w:b/>
              <w:bCs/>
              <w:color w:val="000000"/>
              <w:sz w:val="24"/>
              <w:szCs w:val="24"/>
              <w:shd w:val="pct15" w:color="auto" w:fill="FFFFFF"/>
            </w:rPr>
            <w:tab/>
          </w:r>
          <w:r w:rsidR="00705095" w:rsidRPr="00C75145">
            <w:rPr>
              <w:b/>
              <w:bCs/>
              <w:shd w:val="pct15" w:color="auto" w:fill="FFFFFF"/>
            </w:rPr>
            <w:t>5</w:t>
          </w:r>
        </w:p>
        <w:p w14:paraId="42FB13C7" w14:textId="41E67321" w:rsidR="00BB09B4" w:rsidRPr="00C75145" w:rsidRDefault="007D5DEB">
          <w:pPr>
            <w:tabs>
              <w:tab w:val="right" w:pos="9030"/>
            </w:tabs>
            <w:spacing w:before="200" w:line="480" w:lineRule="auto"/>
            <w:rPr>
              <w:rFonts w:ascii="Calibri" w:eastAsia="Calibri" w:hAnsi="Calibri" w:cs="Calibri"/>
              <w:b/>
              <w:bCs/>
              <w:color w:val="000000"/>
              <w:sz w:val="24"/>
              <w:szCs w:val="24"/>
              <w:shd w:val="pct15" w:color="auto" w:fill="FFFFFF"/>
            </w:rPr>
          </w:pPr>
          <w:hyperlink w:anchor="_w373k8p6rm00">
            <w:r w:rsidR="000D75E6" w:rsidRPr="00C75145">
              <w:rPr>
                <w:rFonts w:ascii="Calibri" w:eastAsia="Calibri" w:hAnsi="Calibri" w:cs="Calibri"/>
                <w:b/>
                <w:bCs/>
                <w:color w:val="000000"/>
                <w:sz w:val="24"/>
                <w:szCs w:val="24"/>
                <w:shd w:val="pct15" w:color="auto" w:fill="FFFFFF"/>
              </w:rPr>
              <w:t>Results</w:t>
            </w:r>
          </w:hyperlink>
          <w:r w:rsidR="000D75E6" w:rsidRPr="00C75145">
            <w:rPr>
              <w:rFonts w:ascii="Calibri" w:eastAsia="Calibri" w:hAnsi="Calibri" w:cs="Calibri"/>
              <w:b/>
              <w:bCs/>
              <w:color w:val="000000"/>
              <w:sz w:val="24"/>
              <w:szCs w:val="24"/>
              <w:shd w:val="pct15" w:color="auto" w:fill="FFFFFF"/>
            </w:rPr>
            <w:tab/>
          </w:r>
          <w:r w:rsidR="00705095" w:rsidRPr="00C75145">
            <w:rPr>
              <w:b/>
              <w:bCs/>
              <w:shd w:val="pct15" w:color="auto" w:fill="FFFFFF"/>
            </w:rPr>
            <w:t>7</w:t>
          </w:r>
        </w:p>
        <w:p w14:paraId="3532A305" w14:textId="44C487DB" w:rsidR="00BB09B4" w:rsidRPr="00C75145" w:rsidRDefault="007D5DEB">
          <w:pPr>
            <w:tabs>
              <w:tab w:val="right" w:pos="9030"/>
            </w:tabs>
            <w:spacing w:before="200" w:line="480" w:lineRule="auto"/>
            <w:rPr>
              <w:rFonts w:ascii="Calibri" w:eastAsia="Calibri" w:hAnsi="Calibri" w:cs="Calibri"/>
              <w:b/>
              <w:bCs/>
              <w:color w:val="000000"/>
              <w:sz w:val="24"/>
              <w:szCs w:val="24"/>
              <w:shd w:val="pct15" w:color="auto" w:fill="FFFFFF"/>
            </w:rPr>
          </w:pPr>
          <w:hyperlink w:anchor="_w373k8p6rm00">
            <w:r w:rsidR="000D75E6" w:rsidRPr="00C75145">
              <w:rPr>
                <w:rFonts w:ascii="Calibri" w:eastAsia="Calibri" w:hAnsi="Calibri" w:cs="Calibri"/>
                <w:b/>
                <w:bCs/>
                <w:color w:val="000000"/>
                <w:sz w:val="24"/>
                <w:szCs w:val="24"/>
                <w:shd w:val="pct15" w:color="auto" w:fill="FFFFFF"/>
              </w:rPr>
              <w:t>Recommendations and Managerial Implications</w:t>
            </w:r>
          </w:hyperlink>
          <w:r w:rsidR="000D75E6" w:rsidRPr="00C75145">
            <w:rPr>
              <w:rFonts w:ascii="Calibri" w:eastAsia="Calibri" w:hAnsi="Calibri" w:cs="Calibri"/>
              <w:b/>
              <w:bCs/>
              <w:color w:val="000000"/>
              <w:sz w:val="24"/>
              <w:szCs w:val="24"/>
              <w:shd w:val="pct15" w:color="auto" w:fill="FFFFFF"/>
            </w:rPr>
            <w:tab/>
          </w:r>
          <w:r w:rsidR="00705095" w:rsidRPr="00C75145">
            <w:rPr>
              <w:b/>
              <w:bCs/>
              <w:shd w:val="pct15" w:color="auto" w:fill="FFFFFF"/>
            </w:rPr>
            <w:t>9</w:t>
          </w:r>
        </w:p>
        <w:p w14:paraId="72A4B59B" w14:textId="08CC00A0" w:rsidR="00BB09B4" w:rsidRPr="00C75145" w:rsidRDefault="007D5DEB">
          <w:pPr>
            <w:tabs>
              <w:tab w:val="right" w:pos="9030"/>
            </w:tabs>
            <w:spacing w:before="200" w:line="480" w:lineRule="auto"/>
            <w:rPr>
              <w:rFonts w:ascii="Calibri" w:eastAsia="Calibri" w:hAnsi="Calibri" w:cs="Calibri"/>
              <w:b/>
              <w:bCs/>
              <w:color w:val="000000"/>
              <w:sz w:val="24"/>
              <w:szCs w:val="24"/>
              <w:shd w:val="pct15" w:color="auto" w:fill="FFFFFF"/>
            </w:rPr>
          </w:pPr>
          <w:hyperlink w:anchor="_ka7fdbes58qg">
            <w:r w:rsidR="000D75E6" w:rsidRPr="00C75145">
              <w:rPr>
                <w:rFonts w:ascii="Calibri" w:eastAsia="Calibri" w:hAnsi="Calibri" w:cs="Calibri"/>
                <w:b/>
                <w:bCs/>
                <w:color w:val="000000"/>
                <w:sz w:val="24"/>
                <w:szCs w:val="24"/>
                <w:shd w:val="pct15" w:color="auto" w:fill="FFFFFF"/>
              </w:rPr>
              <w:t>Reference</w:t>
            </w:r>
          </w:hyperlink>
          <w:r w:rsidR="000D75E6" w:rsidRPr="00C75145">
            <w:rPr>
              <w:rFonts w:ascii="Calibri" w:eastAsia="Calibri" w:hAnsi="Calibri" w:cs="Calibri"/>
              <w:b/>
              <w:bCs/>
              <w:color w:val="000000"/>
              <w:sz w:val="24"/>
              <w:szCs w:val="24"/>
              <w:shd w:val="pct15" w:color="auto" w:fill="FFFFFF"/>
            </w:rPr>
            <w:tab/>
          </w:r>
          <w:r w:rsidR="00705095" w:rsidRPr="00C75145">
            <w:rPr>
              <w:b/>
              <w:bCs/>
              <w:shd w:val="pct15" w:color="auto" w:fill="FFFFFF"/>
            </w:rPr>
            <w:t>10</w:t>
          </w:r>
        </w:p>
        <w:p w14:paraId="33D7DD64" w14:textId="69952EA0" w:rsidR="00BB09B4" w:rsidRPr="00C75145" w:rsidRDefault="007D5DEB">
          <w:pPr>
            <w:tabs>
              <w:tab w:val="right" w:pos="9030"/>
            </w:tabs>
            <w:spacing w:before="200" w:line="480" w:lineRule="auto"/>
            <w:rPr>
              <w:rFonts w:ascii="Calibri" w:eastAsia="Calibri" w:hAnsi="Calibri" w:cs="Calibri"/>
              <w:b/>
              <w:bCs/>
              <w:color w:val="000000"/>
              <w:sz w:val="24"/>
              <w:szCs w:val="24"/>
              <w:shd w:val="pct15" w:color="auto" w:fill="FFFFFF"/>
            </w:rPr>
          </w:pPr>
          <w:hyperlink w:anchor="_hcy80qlauko0">
            <w:r w:rsidR="000D75E6" w:rsidRPr="00C75145">
              <w:rPr>
                <w:rFonts w:ascii="Calibri" w:eastAsia="Calibri" w:hAnsi="Calibri" w:cs="Calibri"/>
                <w:b/>
                <w:bCs/>
                <w:color w:val="000000"/>
                <w:sz w:val="24"/>
                <w:szCs w:val="24"/>
                <w:shd w:val="pct15" w:color="auto" w:fill="FFFFFF"/>
              </w:rPr>
              <w:t>Appendix 1 : Charts</w:t>
            </w:r>
          </w:hyperlink>
          <w:r w:rsidR="000D75E6" w:rsidRPr="00C75145">
            <w:rPr>
              <w:rFonts w:ascii="Calibri" w:eastAsia="Calibri" w:hAnsi="Calibri" w:cs="Calibri"/>
              <w:b/>
              <w:bCs/>
              <w:color w:val="000000"/>
              <w:sz w:val="24"/>
              <w:szCs w:val="24"/>
              <w:shd w:val="pct15" w:color="auto" w:fill="FFFFFF"/>
            </w:rPr>
            <w:tab/>
          </w:r>
          <w:r w:rsidR="00705095" w:rsidRPr="00C75145">
            <w:rPr>
              <w:b/>
              <w:bCs/>
              <w:shd w:val="pct15" w:color="auto" w:fill="FFFFFF"/>
            </w:rPr>
            <w:t>11</w:t>
          </w:r>
        </w:p>
        <w:p w14:paraId="7B551653" w14:textId="7350354A" w:rsidR="00BB09B4" w:rsidRPr="00C75145" w:rsidRDefault="007D5DEB">
          <w:pPr>
            <w:tabs>
              <w:tab w:val="right" w:pos="9030"/>
            </w:tabs>
            <w:spacing w:before="200" w:after="80" w:line="480" w:lineRule="auto"/>
            <w:rPr>
              <w:rFonts w:ascii="Calibri" w:eastAsia="Calibri" w:hAnsi="Calibri" w:cs="Calibri"/>
              <w:b/>
              <w:bCs/>
              <w:sz w:val="24"/>
              <w:szCs w:val="24"/>
            </w:rPr>
          </w:pPr>
          <w:hyperlink w:anchor="_mjpli06wg2z7">
            <w:r w:rsidR="000D75E6" w:rsidRPr="00C75145">
              <w:rPr>
                <w:rFonts w:ascii="Calibri" w:eastAsia="Calibri" w:hAnsi="Calibri" w:cs="Calibri"/>
                <w:b/>
                <w:bCs/>
                <w:sz w:val="24"/>
                <w:szCs w:val="24"/>
                <w:shd w:val="pct15" w:color="auto" w:fill="FFFFFF"/>
              </w:rPr>
              <w:t>Appendix 2 : Model Extension</w:t>
            </w:r>
          </w:hyperlink>
          <w:r w:rsidR="000D75E6" w:rsidRPr="00C75145">
            <w:rPr>
              <w:rFonts w:ascii="Calibri" w:eastAsia="Calibri" w:hAnsi="Calibri" w:cs="Calibri"/>
              <w:b/>
              <w:bCs/>
              <w:sz w:val="24"/>
              <w:szCs w:val="24"/>
              <w:shd w:val="pct15" w:color="auto" w:fill="FFFFFF"/>
            </w:rPr>
            <w:tab/>
          </w:r>
          <w:r w:rsidR="00705095" w:rsidRPr="00C75145">
            <w:rPr>
              <w:b/>
              <w:bCs/>
              <w:shd w:val="pct15" w:color="auto" w:fill="FFFFFF"/>
            </w:rPr>
            <w:t>13</w:t>
          </w:r>
          <w:r w:rsidR="000D75E6" w:rsidRPr="00C75145">
            <w:rPr>
              <w:b/>
              <w:bCs/>
              <w:shd w:val="pct15" w:color="auto" w:fill="FFFFFF"/>
            </w:rPr>
            <w:fldChar w:fldCharType="end"/>
          </w:r>
        </w:p>
      </w:sdtContent>
    </w:sdt>
    <w:p w14:paraId="0A46558F" w14:textId="77777777" w:rsidR="00BB09B4" w:rsidRPr="00C75145" w:rsidRDefault="00BB09B4">
      <w:pPr>
        <w:spacing w:line="480" w:lineRule="auto"/>
        <w:rPr>
          <w:rFonts w:ascii="Calibri" w:eastAsia="Calibri" w:hAnsi="Calibri" w:cs="Calibri"/>
          <w:b/>
          <w:bCs/>
          <w:sz w:val="24"/>
          <w:szCs w:val="24"/>
        </w:rPr>
      </w:pPr>
    </w:p>
    <w:p w14:paraId="474CF58A" w14:textId="77777777" w:rsidR="00BB09B4" w:rsidRPr="00F87505" w:rsidRDefault="00BB09B4">
      <w:pPr>
        <w:spacing w:line="480" w:lineRule="auto"/>
        <w:jc w:val="center"/>
        <w:rPr>
          <w:rFonts w:ascii="Calibri" w:eastAsia="Calibri" w:hAnsi="Calibri" w:cs="Calibri"/>
          <w:sz w:val="24"/>
          <w:szCs w:val="24"/>
        </w:rPr>
        <w:sectPr w:rsidR="00BB09B4" w:rsidRPr="00F87505">
          <w:footerReference w:type="default" r:id="rId10"/>
          <w:pgSz w:w="11906" w:h="16838"/>
          <w:pgMar w:top="1440" w:right="1440" w:bottom="1440" w:left="1440" w:header="720" w:footer="720" w:gutter="0"/>
          <w:cols w:space="720" w:equalWidth="0">
            <w:col w:w="9360"/>
          </w:cols>
          <w:titlePg/>
        </w:sectPr>
      </w:pPr>
    </w:p>
    <w:p w14:paraId="6E747783" w14:textId="77777777" w:rsidR="00BB09B4" w:rsidRPr="00F87505" w:rsidRDefault="000D75E6">
      <w:pPr>
        <w:pStyle w:val="Heading4"/>
        <w:spacing w:line="480" w:lineRule="auto"/>
        <w:rPr>
          <w:rFonts w:ascii="Calibri" w:eastAsia="Calibri" w:hAnsi="Calibri" w:cs="Calibri"/>
        </w:rPr>
      </w:pPr>
      <w:bookmarkStart w:id="2" w:name="_5v0g6aifm3g7" w:colFirst="0" w:colLast="0"/>
      <w:bookmarkEnd w:id="2"/>
      <w:r w:rsidRPr="00F87505">
        <w:rPr>
          <w:rFonts w:ascii="Calibri" w:eastAsia="Calibri" w:hAnsi="Calibri" w:cs="Calibri"/>
        </w:rPr>
        <w:lastRenderedPageBreak/>
        <w:t>Executive Summary</w:t>
      </w:r>
    </w:p>
    <w:p w14:paraId="0519C844" w14:textId="77777777" w:rsidR="00BB09B4" w:rsidRPr="00F87505" w:rsidRDefault="000D75E6">
      <w:pPr>
        <w:spacing w:line="480" w:lineRule="auto"/>
        <w:rPr>
          <w:rFonts w:ascii="Calibri" w:eastAsia="Calibri" w:hAnsi="Calibri" w:cs="Calibri"/>
          <w:sz w:val="24"/>
          <w:szCs w:val="24"/>
        </w:rPr>
      </w:pPr>
      <w:r w:rsidRPr="00F87505">
        <w:rPr>
          <w:rFonts w:ascii="Calibri" w:eastAsia="Calibri" w:hAnsi="Calibri" w:cs="Calibri"/>
          <w:sz w:val="24"/>
          <w:szCs w:val="24"/>
        </w:rPr>
        <w:t xml:space="preserve">This report is a study on the marketing activity data of a cosmetic company, and we aim to examine the marketing effectiveness and propose an allocation method. We were provided with a dataset and designated to use a focal model to show the relationship between different marketing channels and sales. </w:t>
      </w:r>
    </w:p>
    <w:p w14:paraId="49248CEE" w14:textId="77777777" w:rsidR="00BB09B4" w:rsidRPr="00F87505" w:rsidRDefault="000D75E6">
      <w:pPr>
        <w:spacing w:before="240" w:after="240" w:line="480" w:lineRule="auto"/>
        <w:jc w:val="both"/>
        <w:rPr>
          <w:rFonts w:ascii="Calibri" w:eastAsia="Calibri" w:hAnsi="Calibri" w:cs="Calibri"/>
          <w:sz w:val="24"/>
          <w:szCs w:val="24"/>
        </w:rPr>
      </w:pPr>
      <w:r w:rsidRPr="00F87505">
        <w:rPr>
          <w:rFonts w:ascii="Calibri" w:eastAsia="Calibri" w:hAnsi="Calibri" w:cs="Calibri"/>
          <w:sz w:val="24"/>
          <w:szCs w:val="24"/>
        </w:rPr>
        <w:t>In order to construct the focal model, first we needed to select variables that provided sufficient information and showed robust significance. We used backward stepwise regression to drop variables and meanwhile monitored the quality of the model with the existing variables. The final focal model was comprised of “</w:t>
      </w:r>
      <w:proofErr w:type="spellStart"/>
      <w:r w:rsidRPr="00F87505">
        <w:rPr>
          <w:rFonts w:ascii="Calibri" w:eastAsia="Calibri" w:hAnsi="Calibri" w:cs="Calibri"/>
          <w:sz w:val="24"/>
          <w:szCs w:val="24"/>
        </w:rPr>
        <w:t>Catalogs_Winback</w:t>
      </w:r>
      <w:proofErr w:type="spellEnd"/>
      <w:r w:rsidRPr="00F87505">
        <w:rPr>
          <w:rFonts w:ascii="Calibri" w:eastAsia="Calibri" w:hAnsi="Calibri" w:cs="Calibri"/>
          <w:sz w:val="24"/>
          <w:szCs w:val="24"/>
        </w:rPr>
        <w:t>”, “</w:t>
      </w:r>
      <w:proofErr w:type="spellStart"/>
      <w:r w:rsidRPr="00F87505">
        <w:rPr>
          <w:rFonts w:ascii="Calibri" w:eastAsia="Calibri" w:hAnsi="Calibri" w:cs="Calibri"/>
          <w:sz w:val="24"/>
          <w:szCs w:val="24"/>
        </w:rPr>
        <w:t>Catalogs_Newcust</w:t>
      </w:r>
      <w:proofErr w:type="spellEnd"/>
      <w:proofErr w:type="gramStart"/>
      <w:r w:rsidRPr="00F87505">
        <w:rPr>
          <w:rFonts w:ascii="Calibri" w:eastAsia="Calibri" w:hAnsi="Calibri" w:cs="Calibri"/>
          <w:sz w:val="24"/>
          <w:szCs w:val="24"/>
        </w:rPr>
        <w:t>”,  “</w:t>
      </w:r>
      <w:proofErr w:type="gramEnd"/>
      <w:r w:rsidRPr="00F87505">
        <w:rPr>
          <w:rFonts w:ascii="Calibri" w:eastAsia="Calibri" w:hAnsi="Calibri" w:cs="Calibri"/>
          <w:sz w:val="24"/>
          <w:szCs w:val="24"/>
        </w:rPr>
        <w:t>Portals”, and lagged variable, and it showed that the investment on catalogues for winning back customers and portal advertisements generated most sales.</w:t>
      </w:r>
    </w:p>
    <w:p w14:paraId="1A3F5118" w14:textId="7D005AA8" w:rsidR="00BB09B4" w:rsidRPr="00F87505" w:rsidRDefault="000D75E6">
      <w:pPr>
        <w:spacing w:line="480" w:lineRule="auto"/>
        <w:rPr>
          <w:rFonts w:ascii="Calibri" w:eastAsia="Calibri" w:hAnsi="Calibri" w:cs="Calibri"/>
          <w:sz w:val="24"/>
          <w:szCs w:val="24"/>
        </w:rPr>
      </w:pPr>
      <w:r w:rsidRPr="00F87505">
        <w:rPr>
          <w:rFonts w:ascii="Calibri" w:eastAsia="Calibri" w:hAnsi="Calibri" w:cs="Calibri"/>
          <w:sz w:val="24"/>
          <w:szCs w:val="24"/>
        </w:rPr>
        <w:t>Nevertheless, the focal model was far from ideal according to the R-square record. To increase the model fit, we could incorporate different diminishing effect mechanism, timing effects, and synergy effects. We explored these elements in the Extension part of the report in detail and came up with a different model. The new model displayed a higher goodness of fit and recommends a different combination of advertisement methods, which emphasizes on “Search”, “Newsletter”, “</w:t>
      </w:r>
      <w:proofErr w:type="spellStart"/>
      <w:r w:rsidRPr="00F87505">
        <w:rPr>
          <w:rFonts w:ascii="Calibri" w:eastAsia="Calibri" w:hAnsi="Calibri" w:cs="Calibri"/>
          <w:sz w:val="24"/>
          <w:szCs w:val="24"/>
        </w:rPr>
        <w:t>Catalogs_Winback</w:t>
      </w:r>
      <w:proofErr w:type="spellEnd"/>
      <w:r w:rsidRPr="00F87505">
        <w:rPr>
          <w:rFonts w:ascii="Calibri" w:eastAsia="Calibri" w:hAnsi="Calibri" w:cs="Calibri"/>
          <w:sz w:val="24"/>
          <w:szCs w:val="24"/>
        </w:rPr>
        <w:t>”, and “</w:t>
      </w:r>
      <w:proofErr w:type="spellStart"/>
      <w:r w:rsidRPr="00F87505">
        <w:rPr>
          <w:rFonts w:ascii="Calibri" w:eastAsia="Calibri" w:hAnsi="Calibri" w:cs="Calibri"/>
          <w:sz w:val="24"/>
          <w:szCs w:val="24"/>
        </w:rPr>
        <w:t>Catalogs_Newcust</w:t>
      </w:r>
      <w:proofErr w:type="spellEnd"/>
      <w:r w:rsidRPr="00F87505">
        <w:rPr>
          <w:rFonts w:ascii="Calibri" w:eastAsia="Calibri" w:hAnsi="Calibri" w:cs="Calibri"/>
          <w:sz w:val="24"/>
          <w:szCs w:val="24"/>
        </w:rPr>
        <w:t>” now.</w:t>
      </w:r>
    </w:p>
    <w:p w14:paraId="11A2E6F4" w14:textId="3182E54D" w:rsidR="003C0EF2" w:rsidRPr="00F87505" w:rsidRDefault="003C0EF2">
      <w:pPr>
        <w:spacing w:line="480" w:lineRule="auto"/>
        <w:rPr>
          <w:rFonts w:ascii="Calibri" w:eastAsia="Calibri" w:hAnsi="Calibri" w:cs="Calibri"/>
          <w:sz w:val="24"/>
          <w:szCs w:val="24"/>
        </w:rPr>
      </w:pPr>
    </w:p>
    <w:p w14:paraId="05A37977" w14:textId="6B779070" w:rsidR="003C0EF2" w:rsidRPr="00F87505" w:rsidRDefault="003C0EF2">
      <w:pPr>
        <w:spacing w:line="480" w:lineRule="auto"/>
        <w:rPr>
          <w:rFonts w:ascii="Calibri" w:eastAsia="Calibri" w:hAnsi="Calibri" w:cs="Calibri"/>
          <w:sz w:val="24"/>
          <w:szCs w:val="24"/>
        </w:rPr>
      </w:pPr>
    </w:p>
    <w:p w14:paraId="1A6D6AD4" w14:textId="77777777" w:rsidR="003C0EF2" w:rsidRPr="00F87505" w:rsidRDefault="003C0EF2">
      <w:pPr>
        <w:spacing w:line="480" w:lineRule="auto"/>
        <w:rPr>
          <w:rFonts w:ascii="Calibri" w:eastAsia="Calibri" w:hAnsi="Calibri" w:cs="Calibri"/>
          <w:sz w:val="24"/>
          <w:szCs w:val="24"/>
          <w:lang w:val="en-US"/>
        </w:rPr>
      </w:pPr>
    </w:p>
    <w:p w14:paraId="0A16B5E7" w14:textId="77777777" w:rsidR="00BB09B4" w:rsidRPr="00F87505" w:rsidRDefault="000D75E6">
      <w:pPr>
        <w:pStyle w:val="Heading4"/>
        <w:spacing w:line="480" w:lineRule="auto"/>
        <w:rPr>
          <w:rFonts w:ascii="Calibri" w:eastAsia="Calibri" w:hAnsi="Calibri" w:cs="Calibri"/>
          <w:b/>
          <w:color w:val="000000"/>
        </w:rPr>
      </w:pPr>
      <w:bookmarkStart w:id="3" w:name="_jvh1tnfhezrw" w:colFirst="0" w:colLast="0"/>
      <w:bookmarkEnd w:id="3"/>
      <w:r w:rsidRPr="00F87505">
        <w:rPr>
          <w:rFonts w:ascii="Calibri" w:eastAsia="Calibri" w:hAnsi="Calibri" w:cs="Calibri"/>
        </w:rPr>
        <w:lastRenderedPageBreak/>
        <w:t>Introduction</w:t>
      </w:r>
    </w:p>
    <w:p w14:paraId="244D0A87" w14:textId="6116AFA9" w:rsidR="00BB09B4" w:rsidRPr="00F87505" w:rsidRDefault="000D75E6">
      <w:pPr>
        <w:spacing w:before="240" w:after="240" w:line="480" w:lineRule="auto"/>
        <w:jc w:val="both"/>
        <w:rPr>
          <w:rFonts w:ascii="Calibri" w:eastAsia="Calibri" w:hAnsi="Calibri" w:cs="Calibri"/>
          <w:sz w:val="24"/>
          <w:szCs w:val="24"/>
        </w:rPr>
      </w:pPr>
      <w:r w:rsidRPr="00F87505">
        <w:rPr>
          <w:rFonts w:ascii="Calibri" w:eastAsia="Calibri" w:hAnsi="Calibri" w:cs="Calibri"/>
          <w:sz w:val="24"/>
          <w:szCs w:val="24"/>
        </w:rPr>
        <w:t xml:space="preserve">A German cosmetics firm launched a product 4 years ago and needed to determine the effectiveness of its advertising tools. It provided data on advertising spends on multiple platforms and the final sale performance. This report will analyze the effectiveness of advertising on sales using marketing mix model approach. Additionally, there are preliminary recommendations for management in the later section. </w:t>
      </w:r>
    </w:p>
    <w:p w14:paraId="3E5DC7A7" w14:textId="77777777" w:rsidR="00CA4A24" w:rsidRPr="00F87505" w:rsidRDefault="00CA4A24">
      <w:pPr>
        <w:spacing w:before="240" w:after="240" w:line="480" w:lineRule="auto"/>
        <w:jc w:val="both"/>
        <w:rPr>
          <w:rFonts w:ascii="Calibri" w:eastAsia="Calibri" w:hAnsi="Calibri" w:cs="Calibri"/>
          <w:sz w:val="24"/>
          <w:szCs w:val="24"/>
        </w:rPr>
      </w:pPr>
    </w:p>
    <w:p w14:paraId="3A99ABF1" w14:textId="77777777" w:rsidR="00BB09B4" w:rsidRPr="00F87505" w:rsidRDefault="000D75E6">
      <w:pPr>
        <w:spacing w:before="240" w:after="240" w:line="480" w:lineRule="auto"/>
        <w:jc w:val="both"/>
        <w:rPr>
          <w:rFonts w:ascii="Calibri" w:eastAsia="Calibri" w:hAnsi="Calibri" w:cs="Calibri"/>
          <w:sz w:val="24"/>
          <w:szCs w:val="24"/>
        </w:rPr>
      </w:pPr>
      <w:r w:rsidRPr="00F87505">
        <w:rPr>
          <w:rFonts w:ascii="Calibri" w:eastAsia="Calibri" w:hAnsi="Calibri" w:cs="Calibri"/>
          <w:color w:val="666666"/>
          <w:sz w:val="24"/>
          <w:szCs w:val="24"/>
        </w:rPr>
        <w:t>Problem Formulation</w:t>
      </w:r>
    </w:p>
    <w:p w14:paraId="346620A8" w14:textId="7E905E4B" w:rsidR="00BB09B4" w:rsidRPr="00F87505" w:rsidRDefault="000D75E6">
      <w:pPr>
        <w:spacing w:before="240" w:after="240" w:line="480" w:lineRule="auto"/>
        <w:jc w:val="both"/>
        <w:rPr>
          <w:rFonts w:ascii="Calibri" w:eastAsia="Calibri" w:hAnsi="Calibri" w:cs="Calibri"/>
          <w:sz w:val="24"/>
          <w:szCs w:val="24"/>
        </w:rPr>
      </w:pPr>
      <w:r w:rsidRPr="00F87505">
        <w:rPr>
          <w:rFonts w:ascii="Calibri" w:eastAsia="Calibri" w:hAnsi="Calibri" w:cs="Calibri"/>
          <w:sz w:val="24"/>
          <w:szCs w:val="24"/>
        </w:rPr>
        <w:t>The company has multifold advertising methods but struggles to see how each method impacts on the sale. Specifically, it has problems in determining whether one advertising approach is effective, how much one method contributes to the sale relative to each other, and how to allocate the limited budget across its advertising channels in an optimal way</w:t>
      </w:r>
    </w:p>
    <w:p w14:paraId="4CFF9A48" w14:textId="52B251CE" w:rsidR="00BB09B4" w:rsidRPr="00F87505" w:rsidRDefault="000D75E6">
      <w:pPr>
        <w:spacing w:before="240" w:after="240" w:line="480" w:lineRule="auto"/>
        <w:jc w:val="both"/>
        <w:rPr>
          <w:rFonts w:ascii="Calibri" w:eastAsia="Calibri" w:hAnsi="Calibri" w:cs="Calibri"/>
          <w:sz w:val="24"/>
          <w:szCs w:val="24"/>
        </w:rPr>
      </w:pPr>
      <w:r w:rsidRPr="00F87505">
        <w:rPr>
          <w:rFonts w:ascii="Calibri" w:eastAsia="Calibri" w:hAnsi="Calibri" w:cs="Calibri"/>
          <w:sz w:val="24"/>
          <w:szCs w:val="24"/>
        </w:rPr>
        <w:t>By looking at the dataset provided, we can see that the company has difficulty updating its database. For instance, the firm has not invested in propagating through the social media for a</w:t>
      </w:r>
      <w:r w:rsidR="009A11EC" w:rsidRPr="00F87505">
        <w:rPr>
          <w:rFonts w:ascii="Calibri" w:eastAsia="Calibri" w:hAnsi="Calibri" w:cs="Calibri"/>
          <w:sz w:val="24"/>
          <w:szCs w:val="24"/>
        </w:rPr>
        <w:t xml:space="preserve"> </w:t>
      </w:r>
      <w:proofErr w:type="gramStart"/>
      <w:r w:rsidRPr="00F87505">
        <w:rPr>
          <w:rFonts w:ascii="Calibri" w:eastAsia="Calibri" w:hAnsi="Calibri" w:cs="Calibri"/>
          <w:sz w:val="24"/>
          <w:szCs w:val="24"/>
        </w:rPr>
        <w:t>while</w:t>
      </w:r>
      <w:proofErr w:type="gramEnd"/>
      <w:r w:rsidRPr="00F87505">
        <w:rPr>
          <w:rFonts w:ascii="Calibri" w:eastAsia="Calibri" w:hAnsi="Calibri" w:cs="Calibri"/>
          <w:sz w:val="24"/>
          <w:szCs w:val="24"/>
        </w:rPr>
        <w:t xml:space="preserve"> but this method still lingers in the company dataset. Another example would be the striking number of missing and repeated values. It’s clear that we can clean up this trove to benefit the data analysis and further assist in the decision-making of the firm.</w:t>
      </w:r>
    </w:p>
    <w:p w14:paraId="227635BC" w14:textId="2BF82A84" w:rsidR="00CA4A24" w:rsidRPr="00F87505" w:rsidRDefault="00CA4A24">
      <w:pPr>
        <w:spacing w:before="240" w:after="240" w:line="480" w:lineRule="auto"/>
        <w:jc w:val="both"/>
        <w:rPr>
          <w:rFonts w:ascii="Calibri" w:eastAsia="Calibri" w:hAnsi="Calibri" w:cs="Calibri"/>
          <w:sz w:val="24"/>
          <w:szCs w:val="24"/>
        </w:rPr>
      </w:pPr>
    </w:p>
    <w:p w14:paraId="6A83CCC9" w14:textId="5D543C1F" w:rsidR="00CA4A24" w:rsidRPr="00F87505" w:rsidRDefault="00CA4A24">
      <w:pPr>
        <w:spacing w:before="240" w:after="240" w:line="480" w:lineRule="auto"/>
        <w:jc w:val="both"/>
        <w:rPr>
          <w:rFonts w:ascii="Calibri" w:eastAsia="Calibri" w:hAnsi="Calibri" w:cs="Calibri"/>
          <w:sz w:val="24"/>
          <w:szCs w:val="24"/>
        </w:rPr>
      </w:pPr>
    </w:p>
    <w:p w14:paraId="1AA5AE26" w14:textId="77777777" w:rsidR="00CA4A24" w:rsidRPr="00F87505" w:rsidRDefault="00CA4A24">
      <w:pPr>
        <w:spacing w:before="240" w:after="240" w:line="480" w:lineRule="auto"/>
        <w:jc w:val="both"/>
        <w:rPr>
          <w:rFonts w:ascii="Calibri" w:eastAsia="Calibri" w:hAnsi="Calibri" w:cs="Calibri"/>
          <w:sz w:val="24"/>
          <w:szCs w:val="24"/>
        </w:rPr>
      </w:pPr>
    </w:p>
    <w:p w14:paraId="04CEA06A" w14:textId="77777777" w:rsidR="00BB09B4" w:rsidRPr="00F87505" w:rsidRDefault="000D75E6">
      <w:pPr>
        <w:spacing w:before="240" w:after="240" w:line="480" w:lineRule="auto"/>
        <w:jc w:val="both"/>
        <w:rPr>
          <w:rFonts w:ascii="Calibri" w:eastAsia="Calibri" w:hAnsi="Calibri" w:cs="Calibri"/>
          <w:b/>
          <w:sz w:val="24"/>
          <w:szCs w:val="24"/>
        </w:rPr>
      </w:pPr>
      <w:r w:rsidRPr="00F87505">
        <w:rPr>
          <w:rFonts w:ascii="Calibri" w:eastAsia="Calibri" w:hAnsi="Calibri" w:cs="Calibri"/>
          <w:color w:val="666666"/>
          <w:sz w:val="24"/>
          <w:szCs w:val="24"/>
        </w:rPr>
        <w:lastRenderedPageBreak/>
        <w:t>Data Description</w:t>
      </w:r>
    </w:p>
    <w:p w14:paraId="05ECB756" w14:textId="77777777" w:rsidR="00BB09B4" w:rsidRPr="00F87505" w:rsidRDefault="000D75E6">
      <w:pPr>
        <w:spacing w:before="240" w:after="240" w:line="480" w:lineRule="auto"/>
        <w:jc w:val="both"/>
        <w:rPr>
          <w:rFonts w:ascii="Calibri" w:eastAsia="Calibri" w:hAnsi="Calibri" w:cs="Calibri"/>
          <w:sz w:val="24"/>
          <w:szCs w:val="24"/>
        </w:rPr>
      </w:pPr>
      <w:r w:rsidRPr="00F87505">
        <w:rPr>
          <w:rFonts w:ascii="Calibri" w:eastAsia="Calibri" w:hAnsi="Calibri" w:cs="Calibri"/>
          <w:color w:val="000000"/>
          <w:sz w:val="24"/>
          <w:szCs w:val="24"/>
        </w:rPr>
        <w:t xml:space="preserve">The data has three </w:t>
      </w:r>
      <w:r w:rsidRPr="00F87505">
        <w:rPr>
          <w:rFonts w:ascii="Calibri" w:eastAsia="Calibri" w:hAnsi="Calibri" w:cs="Calibri"/>
          <w:sz w:val="24"/>
          <w:szCs w:val="24"/>
        </w:rPr>
        <w:t>components</w:t>
      </w:r>
      <w:r w:rsidRPr="00F87505">
        <w:rPr>
          <w:rFonts w:ascii="Calibri" w:eastAsia="Calibri" w:hAnsi="Calibri" w:cs="Calibri"/>
          <w:color w:val="000000"/>
          <w:sz w:val="24"/>
          <w:szCs w:val="24"/>
        </w:rPr>
        <w:t xml:space="preserve">: different advertising spends, the monthly sales, and the time variable month. The advertising spending is composed of online and offline parts. The online advertising includes search, social media, newsletter, retargeting, portal, and banner. The offline is sub-categorized into mailing and catalogue for new, existing and win-back customers. </w:t>
      </w:r>
      <w:r w:rsidRPr="00F87505">
        <w:rPr>
          <w:rFonts w:ascii="Calibri" w:eastAsia="Calibri" w:hAnsi="Calibri" w:cs="Calibri"/>
          <w:sz w:val="24"/>
          <w:szCs w:val="24"/>
        </w:rPr>
        <w:t xml:space="preserve">These categories of data are overlapping and influencing each other. A study of these relationships can either serve as a variable selection tool or reveal deeper insights. </w:t>
      </w:r>
    </w:p>
    <w:p w14:paraId="654213E4" w14:textId="77777777" w:rsidR="00BB09B4" w:rsidRPr="00F87505" w:rsidRDefault="000D75E6">
      <w:pPr>
        <w:spacing w:before="240" w:after="240" w:line="480" w:lineRule="auto"/>
        <w:jc w:val="both"/>
        <w:rPr>
          <w:rFonts w:ascii="Calibri" w:eastAsia="Calibri" w:hAnsi="Calibri" w:cs="Calibri"/>
          <w:sz w:val="24"/>
          <w:szCs w:val="24"/>
        </w:rPr>
      </w:pPr>
      <w:r w:rsidRPr="00F87505">
        <w:rPr>
          <w:rFonts w:ascii="Calibri" w:eastAsia="Calibri" w:hAnsi="Calibri" w:cs="Calibri"/>
          <w:sz w:val="24"/>
          <w:szCs w:val="24"/>
        </w:rPr>
        <w:t xml:space="preserve">We started selecting variables by examining the multicollinearity relationship. </w:t>
      </w:r>
      <w:r w:rsidRPr="00F87505">
        <w:rPr>
          <w:rFonts w:ascii="Calibri" w:eastAsia="Calibri" w:hAnsi="Calibri" w:cs="Calibri"/>
          <w:color w:val="000000"/>
          <w:sz w:val="24"/>
          <w:szCs w:val="24"/>
        </w:rPr>
        <w:t>The study reveals that “</w:t>
      </w:r>
      <w:proofErr w:type="spellStart"/>
      <w:r w:rsidRPr="00F87505">
        <w:rPr>
          <w:rFonts w:ascii="Calibri" w:eastAsia="Calibri" w:hAnsi="Calibri" w:cs="Calibri"/>
          <w:color w:val="000000"/>
          <w:sz w:val="24"/>
          <w:szCs w:val="24"/>
        </w:rPr>
        <w:t>ADV_offline</w:t>
      </w:r>
      <w:proofErr w:type="spellEnd"/>
      <w:r w:rsidRPr="00F87505">
        <w:rPr>
          <w:rFonts w:ascii="Calibri" w:eastAsia="Calibri" w:hAnsi="Calibri" w:cs="Calibri"/>
          <w:color w:val="000000"/>
          <w:sz w:val="24"/>
          <w:szCs w:val="24"/>
        </w:rPr>
        <w:t>” “</w:t>
      </w:r>
      <w:proofErr w:type="spellStart"/>
      <w:r w:rsidRPr="00F87505">
        <w:rPr>
          <w:rFonts w:ascii="Calibri" w:eastAsia="Calibri" w:hAnsi="Calibri" w:cs="Calibri"/>
          <w:color w:val="000000"/>
          <w:sz w:val="24"/>
          <w:szCs w:val="24"/>
        </w:rPr>
        <w:t>ADV_Total</w:t>
      </w:r>
      <w:proofErr w:type="spellEnd"/>
      <w:r w:rsidRPr="00F87505">
        <w:rPr>
          <w:rFonts w:ascii="Calibri" w:eastAsia="Calibri" w:hAnsi="Calibri" w:cs="Calibri"/>
          <w:color w:val="000000"/>
          <w:sz w:val="24"/>
          <w:szCs w:val="24"/>
        </w:rPr>
        <w:t>” &amp; “</w:t>
      </w:r>
      <w:proofErr w:type="spellStart"/>
      <w:r w:rsidRPr="00F87505">
        <w:rPr>
          <w:rFonts w:ascii="Calibri" w:eastAsia="Calibri" w:hAnsi="Calibri" w:cs="Calibri"/>
          <w:color w:val="000000"/>
          <w:sz w:val="24"/>
          <w:szCs w:val="24"/>
        </w:rPr>
        <w:t>ADV_online</w:t>
      </w:r>
      <w:proofErr w:type="spellEnd"/>
      <w:r w:rsidRPr="00F87505">
        <w:rPr>
          <w:rFonts w:ascii="Calibri" w:eastAsia="Calibri" w:hAnsi="Calibri" w:cs="Calibri"/>
          <w:color w:val="000000"/>
          <w:sz w:val="24"/>
          <w:szCs w:val="24"/>
        </w:rPr>
        <w:t xml:space="preserve">” </w:t>
      </w:r>
      <w:r w:rsidRPr="00F87505">
        <w:rPr>
          <w:rFonts w:ascii="Calibri" w:eastAsia="Calibri" w:hAnsi="Calibri" w:cs="Calibri"/>
          <w:sz w:val="24"/>
          <w:szCs w:val="24"/>
        </w:rPr>
        <w:t>increase the variance of the regression coefficients [1], which translates into the redundancy of the information.</w:t>
      </w:r>
      <w:r w:rsidRPr="00F87505">
        <w:rPr>
          <w:rFonts w:ascii="Calibri" w:eastAsia="Calibri" w:hAnsi="Calibri" w:cs="Calibri"/>
          <w:color w:val="000000"/>
          <w:sz w:val="24"/>
          <w:szCs w:val="24"/>
        </w:rPr>
        <w:t xml:space="preserve"> </w:t>
      </w:r>
      <w:r w:rsidRPr="00F87505">
        <w:rPr>
          <w:rFonts w:ascii="Calibri" w:eastAsia="Calibri" w:hAnsi="Calibri" w:cs="Calibri"/>
          <w:sz w:val="24"/>
          <w:szCs w:val="24"/>
        </w:rPr>
        <w:t xml:space="preserve">A deeper look into these three variables shows that the three are the sum of other variable amounts. </w:t>
      </w:r>
      <w:r w:rsidRPr="00F87505">
        <w:rPr>
          <w:rFonts w:ascii="Calibri" w:eastAsia="Calibri" w:hAnsi="Calibri" w:cs="Calibri"/>
          <w:color w:val="000000"/>
          <w:sz w:val="24"/>
          <w:szCs w:val="24"/>
        </w:rPr>
        <w:t>Since we want to analyze the effect of individual</w:t>
      </w:r>
      <w:r w:rsidRPr="00F87505">
        <w:rPr>
          <w:rFonts w:ascii="Calibri" w:eastAsia="Calibri" w:hAnsi="Calibri" w:cs="Calibri"/>
          <w:sz w:val="24"/>
          <w:szCs w:val="24"/>
        </w:rPr>
        <w:t xml:space="preserve">, we dropped these three variables as a result. </w:t>
      </w:r>
      <w:proofErr w:type="gramStart"/>
      <w:r w:rsidRPr="00F87505">
        <w:rPr>
          <w:rFonts w:ascii="Calibri" w:eastAsia="Calibri" w:hAnsi="Calibri" w:cs="Calibri"/>
          <w:sz w:val="24"/>
          <w:szCs w:val="24"/>
        </w:rPr>
        <w:t>Next</w:t>
      </w:r>
      <w:proofErr w:type="gramEnd"/>
      <w:r w:rsidRPr="00F87505">
        <w:rPr>
          <w:rFonts w:ascii="Calibri" w:eastAsia="Calibri" w:hAnsi="Calibri" w:cs="Calibri"/>
          <w:sz w:val="24"/>
          <w:szCs w:val="24"/>
        </w:rPr>
        <w:t xml:space="preserve"> we created a heatmap of correlation matrix to further study the relationship between variables. According to the heatmap, most offline methods are closely correlated with each other and the same goes for the online methods. We used this finding of correlation for future reference.</w:t>
      </w:r>
    </w:p>
    <w:p w14:paraId="3301EDC4" w14:textId="77777777" w:rsidR="00BB09B4" w:rsidRPr="00F87505" w:rsidRDefault="000D75E6">
      <w:pPr>
        <w:spacing w:before="240" w:after="240" w:line="480" w:lineRule="auto"/>
        <w:jc w:val="both"/>
        <w:rPr>
          <w:rFonts w:ascii="Calibri" w:eastAsia="Calibri" w:hAnsi="Calibri" w:cs="Calibri"/>
          <w:sz w:val="24"/>
          <w:szCs w:val="24"/>
        </w:rPr>
      </w:pPr>
      <w:r w:rsidRPr="00F87505">
        <w:rPr>
          <w:rFonts w:ascii="Calibri" w:eastAsia="Calibri" w:hAnsi="Calibri" w:cs="Calibri"/>
          <w:sz w:val="24"/>
          <w:szCs w:val="24"/>
        </w:rPr>
        <w:t>Then we conducted other exploration analysis. The summary data (Table a) indicates that “</w:t>
      </w:r>
      <w:proofErr w:type="spellStart"/>
      <w:r w:rsidRPr="00F87505">
        <w:rPr>
          <w:rFonts w:ascii="Calibri" w:eastAsia="Calibri" w:hAnsi="Calibri" w:cs="Calibri"/>
          <w:sz w:val="24"/>
          <w:szCs w:val="24"/>
        </w:rPr>
        <w:t>SocialMedia</w:t>
      </w:r>
      <w:proofErr w:type="spellEnd"/>
      <w:r w:rsidRPr="00F87505">
        <w:rPr>
          <w:rFonts w:ascii="Calibri" w:eastAsia="Calibri" w:hAnsi="Calibri" w:cs="Calibri"/>
          <w:sz w:val="24"/>
          <w:szCs w:val="24"/>
        </w:rPr>
        <w:t>” and “Banner” are missing 75% of the values, so we dropped them as they become less significant under this fact. We have also observed some abnormalities in the data. The “</w:t>
      </w:r>
      <w:proofErr w:type="spellStart"/>
      <w:r w:rsidRPr="00F87505">
        <w:rPr>
          <w:rFonts w:ascii="Calibri" w:eastAsia="Calibri" w:hAnsi="Calibri" w:cs="Calibri"/>
          <w:sz w:val="24"/>
          <w:szCs w:val="24"/>
        </w:rPr>
        <w:t>Catalogs_</w:t>
      </w:r>
      <w:proofErr w:type="gramStart"/>
      <w:r w:rsidRPr="00F87505">
        <w:rPr>
          <w:rFonts w:ascii="Calibri" w:eastAsia="Calibri" w:hAnsi="Calibri" w:cs="Calibri"/>
          <w:sz w:val="24"/>
          <w:szCs w:val="24"/>
        </w:rPr>
        <w:t>ExsitCus</w:t>
      </w:r>
      <w:proofErr w:type="spellEnd"/>
      <w:r w:rsidRPr="00F87505">
        <w:rPr>
          <w:rFonts w:ascii="Calibri" w:eastAsia="Calibri" w:hAnsi="Calibri" w:cs="Calibri"/>
          <w:sz w:val="24"/>
          <w:szCs w:val="24"/>
        </w:rPr>
        <w:t>”  goes</w:t>
      </w:r>
      <w:proofErr w:type="gramEnd"/>
      <w:r w:rsidRPr="00F87505">
        <w:rPr>
          <w:rFonts w:ascii="Calibri" w:eastAsia="Calibri" w:hAnsi="Calibri" w:cs="Calibri"/>
          <w:sz w:val="24"/>
          <w:szCs w:val="24"/>
        </w:rPr>
        <w:t xml:space="preserve"> extremely high right before being set to zero every 12 month (Chart 2),  and “Portals” contains repeated values for the first 12 months. Therefore, we suspect there could be some mishandling of the data collection. </w:t>
      </w:r>
    </w:p>
    <w:p w14:paraId="6C0B4D2B" w14:textId="77777777" w:rsidR="00BB09B4" w:rsidRPr="00F87505" w:rsidRDefault="000D75E6">
      <w:pPr>
        <w:pStyle w:val="Heading4"/>
        <w:spacing w:line="480" w:lineRule="auto"/>
        <w:jc w:val="both"/>
        <w:rPr>
          <w:rFonts w:ascii="Calibri" w:eastAsia="Calibri" w:hAnsi="Calibri" w:cs="Calibri"/>
        </w:rPr>
      </w:pPr>
      <w:r w:rsidRPr="00F87505">
        <w:rPr>
          <w:rFonts w:ascii="Calibri" w:eastAsia="Calibri" w:hAnsi="Calibri" w:cs="Calibri"/>
        </w:rPr>
        <w:lastRenderedPageBreak/>
        <w:t xml:space="preserve">Model Development </w:t>
      </w:r>
    </w:p>
    <w:p w14:paraId="089C6A14" w14:textId="77777777" w:rsidR="00BB09B4" w:rsidRPr="00F87505" w:rsidRDefault="000D75E6">
      <w:pPr>
        <w:spacing w:line="480" w:lineRule="auto"/>
        <w:jc w:val="both"/>
        <w:rPr>
          <w:rFonts w:ascii="Calibri" w:eastAsia="Calibri" w:hAnsi="Calibri" w:cs="Calibri"/>
          <w:sz w:val="24"/>
          <w:szCs w:val="24"/>
        </w:rPr>
      </w:pPr>
      <w:r w:rsidRPr="00F87505">
        <w:rPr>
          <w:rFonts w:ascii="Calibri" w:eastAsia="Calibri" w:hAnsi="Calibri" w:cs="Calibri"/>
          <w:sz w:val="24"/>
          <w:szCs w:val="24"/>
        </w:rPr>
        <w:t>After dropping variables with multicollinearity fallacy and significant missing values, we adopted a backward stepwise regression approach [2] to keep filtering the variables. As our focal model was predetermined to use square root, we first tested the AIC score of the square-</w:t>
      </w:r>
      <w:proofErr w:type="spellStart"/>
      <w:r w:rsidRPr="00F87505">
        <w:rPr>
          <w:rFonts w:ascii="Calibri" w:eastAsia="Calibri" w:hAnsi="Calibri" w:cs="Calibri"/>
          <w:sz w:val="24"/>
          <w:szCs w:val="24"/>
        </w:rPr>
        <w:t>root</w:t>
      </w:r>
      <w:proofErr w:type="spellEnd"/>
      <w:r w:rsidRPr="00F87505">
        <w:rPr>
          <w:rFonts w:ascii="Calibri" w:eastAsia="Calibri" w:hAnsi="Calibri" w:cs="Calibri"/>
          <w:sz w:val="24"/>
          <w:szCs w:val="24"/>
        </w:rPr>
        <w:t xml:space="preserve"> model with all the variables left. Next we used R to apply the </w:t>
      </w:r>
      <w:proofErr w:type="spellStart"/>
      <w:proofErr w:type="gramStart"/>
      <w:r w:rsidRPr="00F87505">
        <w:rPr>
          <w:rFonts w:ascii="Calibri" w:eastAsia="Calibri" w:hAnsi="Calibri" w:cs="Calibri"/>
          <w:sz w:val="24"/>
          <w:szCs w:val="24"/>
        </w:rPr>
        <w:t>lm</w:t>
      </w:r>
      <w:proofErr w:type="spellEnd"/>
      <w:r w:rsidRPr="00F87505">
        <w:rPr>
          <w:rFonts w:ascii="Calibri" w:eastAsia="Calibri" w:hAnsi="Calibri" w:cs="Calibri"/>
          <w:sz w:val="24"/>
          <w:szCs w:val="24"/>
        </w:rPr>
        <w:t>(</w:t>
      </w:r>
      <w:proofErr w:type="gramEnd"/>
      <w:r w:rsidRPr="00F87505">
        <w:rPr>
          <w:rFonts w:ascii="Calibri" w:eastAsia="Calibri" w:hAnsi="Calibri" w:cs="Calibri"/>
          <w:sz w:val="24"/>
          <w:szCs w:val="24"/>
        </w:rPr>
        <w:t>) function to sale and all variables. Each variable would have a P value and the one with the highest P value got dropped. Then we tested the AIC again with the new set of the variables left. The process iterated until the AIC score ceased dropping. This regression approach eliminated “Mailing”, “Search”, “retargeting”, “newsletter”, and “</w:t>
      </w:r>
      <w:proofErr w:type="spellStart"/>
      <w:r w:rsidRPr="00F87505">
        <w:rPr>
          <w:rFonts w:ascii="Calibri" w:eastAsia="Calibri" w:hAnsi="Calibri" w:cs="Calibri"/>
          <w:sz w:val="24"/>
          <w:szCs w:val="24"/>
        </w:rPr>
        <w:t>Catalogs_ExistCust</w:t>
      </w:r>
      <w:proofErr w:type="spellEnd"/>
      <w:r w:rsidRPr="00F87505">
        <w:rPr>
          <w:rFonts w:ascii="Calibri" w:eastAsia="Calibri" w:hAnsi="Calibri" w:cs="Calibri"/>
          <w:sz w:val="24"/>
          <w:szCs w:val="24"/>
        </w:rPr>
        <w:t>” and left “</w:t>
      </w:r>
      <w:proofErr w:type="spellStart"/>
      <w:r w:rsidRPr="00F87505">
        <w:rPr>
          <w:rFonts w:ascii="Calibri" w:eastAsia="Calibri" w:hAnsi="Calibri" w:cs="Calibri"/>
          <w:sz w:val="24"/>
          <w:szCs w:val="24"/>
        </w:rPr>
        <w:t>Catalogs_Winback</w:t>
      </w:r>
      <w:proofErr w:type="spellEnd"/>
      <w:r w:rsidRPr="00F87505">
        <w:rPr>
          <w:rFonts w:ascii="Calibri" w:eastAsia="Calibri" w:hAnsi="Calibri" w:cs="Calibri"/>
          <w:sz w:val="24"/>
          <w:szCs w:val="24"/>
        </w:rPr>
        <w:t>”, “</w:t>
      </w:r>
      <w:proofErr w:type="spellStart"/>
      <w:r w:rsidRPr="00F87505">
        <w:rPr>
          <w:rFonts w:ascii="Calibri" w:eastAsia="Calibri" w:hAnsi="Calibri" w:cs="Calibri"/>
          <w:sz w:val="24"/>
          <w:szCs w:val="24"/>
        </w:rPr>
        <w:t>Catalogs_Newcust</w:t>
      </w:r>
      <w:proofErr w:type="spellEnd"/>
      <w:r w:rsidRPr="00F87505">
        <w:rPr>
          <w:rFonts w:ascii="Calibri" w:eastAsia="Calibri" w:hAnsi="Calibri" w:cs="Calibri"/>
          <w:sz w:val="24"/>
          <w:szCs w:val="24"/>
        </w:rPr>
        <w:t>”, and “Portals” for our final dynamic focal model:</w:t>
      </w:r>
    </w:p>
    <w:p w14:paraId="739E33B1" w14:textId="77777777" w:rsidR="00BB09B4" w:rsidRPr="00F87505" w:rsidRDefault="000D75E6">
      <w:pPr>
        <w:spacing w:line="480" w:lineRule="auto"/>
        <w:jc w:val="both"/>
        <w:rPr>
          <w:rFonts w:ascii="Calibri" w:eastAsia="Calibri" w:hAnsi="Calibri" w:cs="Calibri"/>
          <w:sz w:val="24"/>
          <w:szCs w:val="24"/>
        </w:rPr>
      </w:pPr>
      <w:r w:rsidRPr="00F87505">
        <w:rPr>
          <w:rFonts w:ascii="Calibri" w:eastAsia="Calibri" w:hAnsi="Calibri" w:cs="Calibri"/>
          <w:noProof/>
          <w:sz w:val="24"/>
          <w:szCs w:val="24"/>
        </w:rPr>
        <w:drawing>
          <wp:inline distT="114300" distB="114300" distL="114300" distR="114300" wp14:anchorId="285FDFC4" wp14:editId="0118208C">
            <wp:extent cx="5734050" cy="5080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4050" cy="508000"/>
                    </a:xfrm>
                    <a:prstGeom prst="rect">
                      <a:avLst/>
                    </a:prstGeom>
                    <a:ln/>
                  </pic:spPr>
                </pic:pic>
              </a:graphicData>
            </a:graphic>
          </wp:inline>
        </w:drawing>
      </w:r>
    </w:p>
    <w:p w14:paraId="1731F082" w14:textId="77777777" w:rsidR="00BB09B4" w:rsidRPr="00F87505" w:rsidRDefault="000D75E6">
      <w:pPr>
        <w:spacing w:line="480" w:lineRule="auto"/>
        <w:jc w:val="both"/>
        <w:rPr>
          <w:rFonts w:ascii="Calibri" w:eastAsia="Calibri" w:hAnsi="Calibri" w:cs="Calibri"/>
          <w:sz w:val="24"/>
          <w:szCs w:val="24"/>
        </w:rPr>
      </w:pPr>
      <w:r w:rsidRPr="00F87505">
        <w:rPr>
          <w:rFonts w:ascii="Calibri" w:eastAsia="Calibri" w:hAnsi="Calibri" w:cs="Calibri"/>
          <w:sz w:val="24"/>
          <w:szCs w:val="24"/>
        </w:rPr>
        <w:t xml:space="preserve">Where </w:t>
      </w:r>
      <w:proofErr w:type="spellStart"/>
      <w:r w:rsidRPr="00F87505">
        <w:rPr>
          <w:rFonts w:ascii="Calibri" w:eastAsia="Calibri" w:hAnsi="Calibri" w:cs="Calibri"/>
          <w:sz w:val="24"/>
          <w:szCs w:val="24"/>
        </w:rPr>
        <w:t>Yt</w:t>
      </w:r>
      <w:proofErr w:type="spellEnd"/>
      <w:r w:rsidRPr="00F87505">
        <w:rPr>
          <w:rFonts w:ascii="Calibri" w:eastAsia="Calibri" w:hAnsi="Calibri" w:cs="Calibri"/>
          <w:sz w:val="24"/>
          <w:szCs w:val="24"/>
        </w:rPr>
        <w:t xml:space="preserve"> stands for sales, Yt-1 is lagged sales, et means error.</w:t>
      </w:r>
    </w:p>
    <w:p w14:paraId="71E47195" w14:textId="77777777" w:rsidR="00BB09B4" w:rsidRPr="00F87505" w:rsidRDefault="000D75E6">
      <w:pPr>
        <w:spacing w:before="240" w:after="240" w:line="480" w:lineRule="auto"/>
        <w:jc w:val="both"/>
        <w:rPr>
          <w:rFonts w:ascii="Calibri" w:eastAsia="Calibri" w:hAnsi="Calibri" w:cs="Calibri"/>
          <w:sz w:val="24"/>
          <w:szCs w:val="24"/>
        </w:rPr>
      </w:pPr>
      <w:r w:rsidRPr="00F87505">
        <w:rPr>
          <w:rFonts w:ascii="Calibri" w:eastAsia="Calibri" w:hAnsi="Calibri" w:cs="Calibri"/>
          <w:sz w:val="24"/>
          <w:szCs w:val="24"/>
        </w:rPr>
        <w:t xml:space="preserve">During the model development process, we made several observations. First, the lagged sales </w:t>
      </w:r>
      <w:proofErr w:type="gramStart"/>
      <w:r w:rsidRPr="00F87505">
        <w:rPr>
          <w:rFonts w:ascii="Calibri" w:eastAsia="Calibri" w:hAnsi="Calibri" w:cs="Calibri"/>
          <w:sz w:val="24"/>
          <w:szCs w:val="24"/>
        </w:rPr>
        <w:t>is</w:t>
      </w:r>
      <w:proofErr w:type="gramEnd"/>
      <w:r w:rsidRPr="00F87505">
        <w:rPr>
          <w:rFonts w:ascii="Calibri" w:eastAsia="Calibri" w:hAnsi="Calibri" w:cs="Calibri"/>
          <w:sz w:val="24"/>
          <w:szCs w:val="24"/>
        </w:rPr>
        <w:t xml:space="preserve"> not significant during the first few iterations in the backward stepwise regression, but becomes so in the final focal model. We did not drop the lagged sales before because the focal model should contain not only the activities generating short-term sales(leading factors) but also those generating long-term sales (lagging factors) [</w:t>
      </w:r>
      <w:hyperlink r:id="rId12">
        <w:r w:rsidRPr="00F87505">
          <w:rPr>
            <w:rFonts w:ascii="Calibri" w:eastAsia="Calibri" w:hAnsi="Calibri" w:cs="Calibri"/>
            <w:sz w:val="24"/>
            <w:szCs w:val="24"/>
          </w:rPr>
          <w:t>2</w:t>
        </w:r>
      </w:hyperlink>
      <w:r w:rsidRPr="00F87505">
        <w:rPr>
          <w:rFonts w:ascii="Calibri" w:eastAsia="Calibri" w:hAnsi="Calibri" w:cs="Calibri"/>
          <w:sz w:val="24"/>
          <w:szCs w:val="24"/>
        </w:rPr>
        <w:t xml:space="preserve">]. </w:t>
      </w:r>
    </w:p>
    <w:p w14:paraId="63E65078" w14:textId="77777777" w:rsidR="00BB09B4" w:rsidRPr="00F87505" w:rsidRDefault="000D75E6">
      <w:pPr>
        <w:spacing w:line="480" w:lineRule="auto"/>
        <w:jc w:val="both"/>
        <w:rPr>
          <w:rFonts w:ascii="Calibri" w:eastAsia="Calibri" w:hAnsi="Calibri" w:cs="Calibri"/>
          <w:sz w:val="24"/>
          <w:szCs w:val="24"/>
        </w:rPr>
      </w:pPr>
      <w:r w:rsidRPr="00F87505">
        <w:rPr>
          <w:rFonts w:ascii="Calibri" w:eastAsia="Calibri" w:hAnsi="Calibri" w:cs="Calibri"/>
          <w:sz w:val="24"/>
          <w:szCs w:val="24"/>
        </w:rPr>
        <w:t>Secondly the coefficient of “</w:t>
      </w:r>
      <w:proofErr w:type="spellStart"/>
      <w:r w:rsidRPr="00F87505">
        <w:rPr>
          <w:rFonts w:ascii="Calibri" w:eastAsia="Calibri" w:hAnsi="Calibri" w:cs="Calibri"/>
          <w:sz w:val="24"/>
          <w:szCs w:val="24"/>
        </w:rPr>
        <w:t>Catalogs_NewCust</w:t>
      </w:r>
      <w:proofErr w:type="spellEnd"/>
      <w:r w:rsidRPr="00F87505">
        <w:rPr>
          <w:rFonts w:ascii="Calibri" w:eastAsia="Calibri" w:hAnsi="Calibri" w:cs="Calibri"/>
          <w:sz w:val="24"/>
          <w:szCs w:val="24"/>
        </w:rPr>
        <w:t xml:space="preserve">” is negative. Even though this means that the Catalogues sent to new customers have a negative effect on the sales statistically, this observation cannot serve as a conclusion due to the limitation of the dataset as mentioned in the data description section. A likely explanation for the negative coefficient could be that it takes time for the catalogues to arrive at the customers and for the customers to actually execute the </w:t>
      </w:r>
      <w:r w:rsidRPr="00F87505">
        <w:rPr>
          <w:rFonts w:ascii="Calibri" w:eastAsia="Calibri" w:hAnsi="Calibri" w:cs="Calibri"/>
          <w:sz w:val="24"/>
          <w:szCs w:val="24"/>
        </w:rPr>
        <w:lastRenderedPageBreak/>
        <w:t xml:space="preserve">purchase and finally impact on the sales report of the company. </w:t>
      </w:r>
      <w:proofErr w:type="gramStart"/>
      <w:r w:rsidRPr="00F87505">
        <w:rPr>
          <w:rFonts w:ascii="Calibri" w:eastAsia="Calibri" w:hAnsi="Calibri" w:cs="Calibri"/>
          <w:sz w:val="24"/>
          <w:szCs w:val="24"/>
        </w:rPr>
        <w:t>Therefore</w:t>
      </w:r>
      <w:proofErr w:type="gramEnd"/>
      <w:r w:rsidRPr="00F87505">
        <w:rPr>
          <w:rFonts w:ascii="Calibri" w:eastAsia="Calibri" w:hAnsi="Calibri" w:cs="Calibri"/>
          <w:sz w:val="24"/>
          <w:szCs w:val="24"/>
        </w:rPr>
        <w:t xml:space="preserve"> the current sales is not positively correlated with the concurrent advertising spending on “</w:t>
      </w:r>
      <w:proofErr w:type="spellStart"/>
      <w:r w:rsidRPr="00F87505">
        <w:rPr>
          <w:rFonts w:ascii="Calibri" w:eastAsia="Calibri" w:hAnsi="Calibri" w:cs="Calibri"/>
          <w:sz w:val="24"/>
          <w:szCs w:val="24"/>
        </w:rPr>
        <w:t>Catalogs_NewCust</w:t>
      </w:r>
      <w:proofErr w:type="spellEnd"/>
      <w:r w:rsidRPr="00F87505">
        <w:rPr>
          <w:rFonts w:ascii="Calibri" w:eastAsia="Calibri" w:hAnsi="Calibri" w:cs="Calibri"/>
          <w:sz w:val="24"/>
          <w:szCs w:val="24"/>
        </w:rPr>
        <w:t>”. A possible answer to this version of explanation would be to extend our analysis to consider the long-term and cross-channel effect of the current advertising activities. In this way, the coefficient of “</w:t>
      </w:r>
      <w:proofErr w:type="spellStart"/>
      <w:r w:rsidRPr="00F87505">
        <w:rPr>
          <w:rFonts w:ascii="Calibri" w:eastAsia="Calibri" w:hAnsi="Calibri" w:cs="Calibri"/>
          <w:sz w:val="24"/>
          <w:szCs w:val="24"/>
        </w:rPr>
        <w:t>Catalogs_NewCust</w:t>
      </w:r>
      <w:proofErr w:type="spellEnd"/>
      <w:r w:rsidRPr="00F87505">
        <w:rPr>
          <w:rFonts w:ascii="Calibri" w:eastAsia="Calibri" w:hAnsi="Calibri" w:cs="Calibri"/>
          <w:sz w:val="24"/>
          <w:szCs w:val="24"/>
        </w:rPr>
        <w:t xml:space="preserve">” would be redressed to reflect its real impact on sales. Finally, we observed that the seasonality played an evident role in the correlation between ad activities and (lagged) sales， which we would further explore in the extension part of this report. </w:t>
      </w:r>
    </w:p>
    <w:p w14:paraId="1F38E4FD" w14:textId="77777777" w:rsidR="00F87505" w:rsidRDefault="00F87505">
      <w:pPr>
        <w:pStyle w:val="Heading4"/>
        <w:spacing w:line="480" w:lineRule="auto"/>
        <w:jc w:val="both"/>
        <w:rPr>
          <w:rFonts w:ascii="Calibri" w:eastAsia="Calibri" w:hAnsi="Calibri" w:cs="Calibri"/>
        </w:rPr>
      </w:pPr>
    </w:p>
    <w:p w14:paraId="234C8C4A" w14:textId="77777777" w:rsidR="00F87505" w:rsidRDefault="00F87505">
      <w:pPr>
        <w:pStyle w:val="Heading4"/>
        <w:spacing w:line="480" w:lineRule="auto"/>
        <w:jc w:val="both"/>
        <w:rPr>
          <w:rFonts w:ascii="Calibri" w:eastAsia="Calibri" w:hAnsi="Calibri" w:cs="Calibri"/>
        </w:rPr>
      </w:pPr>
    </w:p>
    <w:p w14:paraId="2BE889CC" w14:textId="77777777" w:rsidR="00F87505" w:rsidRDefault="00F87505">
      <w:pPr>
        <w:pStyle w:val="Heading4"/>
        <w:spacing w:line="480" w:lineRule="auto"/>
        <w:jc w:val="both"/>
        <w:rPr>
          <w:rFonts w:ascii="Calibri" w:eastAsia="Calibri" w:hAnsi="Calibri" w:cs="Calibri"/>
        </w:rPr>
      </w:pPr>
    </w:p>
    <w:p w14:paraId="49862C77" w14:textId="77777777" w:rsidR="00F87505" w:rsidRDefault="00F87505">
      <w:pPr>
        <w:pStyle w:val="Heading4"/>
        <w:spacing w:line="480" w:lineRule="auto"/>
        <w:jc w:val="both"/>
        <w:rPr>
          <w:rFonts w:ascii="Calibri" w:eastAsia="Calibri" w:hAnsi="Calibri" w:cs="Calibri"/>
        </w:rPr>
      </w:pPr>
    </w:p>
    <w:p w14:paraId="226AC78A" w14:textId="77777777" w:rsidR="00F87505" w:rsidRDefault="00F87505">
      <w:pPr>
        <w:pStyle w:val="Heading4"/>
        <w:spacing w:line="480" w:lineRule="auto"/>
        <w:jc w:val="both"/>
        <w:rPr>
          <w:rFonts w:ascii="Calibri" w:eastAsia="Calibri" w:hAnsi="Calibri" w:cs="Calibri"/>
        </w:rPr>
      </w:pPr>
    </w:p>
    <w:p w14:paraId="3E6BAE58" w14:textId="77777777" w:rsidR="00F87505" w:rsidRDefault="00F87505">
      <w:pPr>
        <w:pStyle w:val="Heading4"/>
        <w:spacing w:line="480" w:lineRule="auto"/>
        <w:jc w:val="both"/>
        <w:rPr>
          <w:rFonts w:ascii="Calibri" w:eastAsia="Calibri" w:hAnsi="Calibri" w:cs="Calibri"/>
        </w:rPr>
      </w:pPr>
    </w:p>
    <w:p w14:paraId="24ED3A64" w14:textId="77777777" w:rsidR="00F87505" w:rsidRDefault="00F87505">
      <w:pPr>
        <w:pStyle w:val="Heading4"/>
        <w:spacing w:line="480" w:lineRule="auto"/>
        <w:jc w:val="both"/>
        <w:rPr>
          <w:rFonts w:ascii="Calibri" w:eastAsia="Calibri" w:hAnsi="Calibri" w:cs="Calibri"/>
        </w:rPr>
      </w:pPr>
    </w:p>
    <w:p w14:paraId="7AAFF1D4" w14:textId="77777777" w:rsidR="00F87505" w:rsidRDefault="00F87505">
      <w:pPr>
        <w:pStyle w:val="Heading4"/>
        <w:spacing w:line="480" w:lineRule="auto"/>
        <w:jc w:val="both"/>
        <w:rPr>
          <w:rFonts w:ascii="Calibri" w:eastAsia="Calibri" w:hAnsi="Calibri" w:cs="Calibri"/>
        </w:rPr>
      </w:pPr>
    </w:p>
    <w:p w14:paraId="27A80018" w14:textId="77777777" w:rsidR="00F87505" w:rsidRDefault="00F87505">
      <w:pPr>
        <w:pStyle w:val="Heading4"/>
        <w:spacing w:line="480" w:lineRule="auto"/>
        <w:jc w:val="both"/>
        <w:rPr>
          <w:rFonts w:ascii="Calibri" w:eastAsia="Calibri" w:hAnsi="Calibri" w:cs="Calibri"/>
        </w:rPr>
      </w:pPr>
    </w:p>
    <w:p w14:paraId="5CD8445B" w14:textId="086E26AE" w:rsidR="00F87505" w:rsidRDefault="00F87505">
      <w:pPr>
        <w:spacing w:line="480" w:lineRule="auto"/>
        <w:jc w:val="both"/>
        <w:rPr>
          <w:rFonts w:ascii="Calibri" w:eastAsia="Calibri" w:hAnsi="Calibri" w:cs="Calibri"/>
          <w:i/>
          <w:sz w:val="24"/>
          <w:szCs w:val="24"/>
        </w:rPr>
      </w:pPr>
    </w:p>
    <w:p w14:paraId="04CE9BA9" w14:textId="77777777" w:rsidR="00F87505" w:rsidRDefault="00F87505">
      <w:pPr>
        <w:spacing w:line="480" w:lineRule="auto"/>
        <w:jc w:val="both"/>
        <w:rPr>
          <w:rFonts w:ascii="Calibri" w:eastAsia="Calibri" w:hAnsi="Calibri" w:cs="Calibri"/>
          <w:i/>
          <w:sz w:val="24"/>
          <w:szCs w:val="24"/>
        </w:rPr>
      </w:pPr>
    </w:p>
    <w:p w14:paraId="0EB1B2E5" w14:textId="77777777" w:rsidR="00F87505" w:rsidRDefault="00F87505">
      <w:pPr>
        <w:spacing w:line="480" w:lineRule="auto"/>
        <w:jc w:val="both"/>
        <w:rPr>
          <w:rFonts w:ascii="Calibri" w:eastAsia="Calibri" w:hAnsi="Calibri" w:cs="Calibri"/>
          <w:i/>
          <w:sz w:val="24"/>
          <w:szCs w:val="24"/>
        </w:rPr>
      </w:pPr>
    </w:p>
    <w:p w14:paraId="013CBFB5" w14:textId="32C85BCD" w:rsidR="00F87505" w:rsidRPr="00F87505" w:rsidRDefault="00F87505" w:rsidP="00F87505">
      <w:pPr>
        <w:pStyle w:val="Heading4"/>
        <w:spacing w:line="480" w:lineRule="auto"/>
        <w:jc w:val="both"/>
        <w:rPr>
          <w:rFonts w:ascii="Calibri" w:eastAsia="Calibri" w:hAnsi="Calibri" w:cs="Calibri"/>
        </w:rPr>
      </w:pPr>
      <w:r w:rsidRPr="00F87505">
        <w:rPr>
          <w:rFonts w:ascii="Calibri" w:eastAsia="Calibri" w:hAnsi="Calibri" w:cs="Calibri"/>
        </w:rPr>
        <w:lastRenderedPageBreak/>
        <w:t>Results</w:t>
      </w:r>
    </w:p>
    <w:p w14:paraId="372067F5" w14:textId="5228C5E5" w:rsidR="00BB09B4" w:rsidRPr="00F87505" w:rsidRDefault="000D75E6">
      <w:pPr>
        <w:spacing w:line="480" w:lineRule="auto"/>
        <w:jc w:val="both"/>
        <w:rPr>
          <w:rFonts w:ascii="Calibri" w:eastAsia="Calibri" w:hAnsi="Calibri" w:cs="Calibri"/>
          <w:sz w:val="24"/>
          <w:szCs w:val="24"/>
        </w:rPr>
      </w:pPr>
      <w:r w:rsidRPr="00F87505">
        <w:rPr>
          <w:rFonts w:ascii="Calibri" w:eastAsia="Calibri" w:hAnsi="Calibri" w:cs="Calibri"/>
          <w:i/>
          <w:sz w:val="24"/>
          <w:szCs w:val="24"/>
        </w:rPr>
        <w:t xml:space="preserve">Model fit. </w:t>
      </w:r>
      <w:r w:rsidRPr="00F87505">
        <w:rPr>
          <w:rFonts w:ascii="Calibri" w:eastAsia="Calibri" w:hAnsi="Calibri" w:cs="Calibri"/>
          <w:sz w:val="24"/>
          <w:szCs w:val="24"/>
        </w:rPr>
        <w:t>The R-square of the final dynamic model is 0.33 and the adjusted R is 0.26 (Table c), which are not distinctively high. However, as this model considers only the marketing activities, the R-square could increase if we factor in other influences on sale, such as the product type, the customer income level, and so on. Moreover, as all the independent variables in our model are significant enough according to our backward stepwise regression, they should be able to partially explain the predicted value, a sign of a good model fit. All the aforementioned factors gravitate towards the conclusion that our focal model has a reasonable goodness of fit despite the medium R-square score.</w:t>
      </w:r>
    </w:p>
    <w:p w14:paraId="7140E06B" w14:textId="77777777" w:rsidR="00BB09B4" w:rsidRPr="00F87505" w:rsidRDefault="000D75E6">
      <w:pPr>
        <w:spacing w:before="240" w:after="240" w:line="480" w:lineRule="auto"/>
        <w:jc w:val="both"/>
        <w:rPr>
          <w:rFonts w:ascii="Calibri" w:eastAsia="Calibri" w:hAnsi="Calibri" w:cs="Calibri"/>
          <w:sz w:val="24"/>
          <w:szCs w:val="24"/>
        </w:rPr>
      </w:pPr>
      <w:r w:rsidRPr="00F87505">
        <w:rPr>
          <w:rFonts w:ascii="Calibri" w:eastAsia="Calibri" w:hAnsi="Calibri" w:cs="Calibri"/>
          <w:i/>
          <w:sz w:val="24"/>
          <w:szCs w:val="24"/>
        </w:rPr>
        <w:t>Sales Dynamics</w:t>
      </w:r>
      <w:r w:rsidRPr="00F87505">
        <w:rPr>
          <w:rFonts w:ascii="Calibri" w:eastAsia="Calibri" w:hAnsi="Calibri" w:cs="Calibri"/>
          <w:sz w:val="24"/>
          <w:szCs w:val="24"/>
        </w:rPr>
        <w:t xml:space="preserve"> The lagged sales </w:t>
      </w:r>
      <w:proofErr w:type="gramStart"/>
      <w:r w:rsidRPr="00F87505">
        <w:rPr>
          <w:rFonts w:ascii="Calibri" w:eastAsia="Calibri" w:hAnsi="Calibri" w:cs="Calibri"/>
          <w:sz w:val="24"/>
          <w:szCs w:val="24"/>
        </w:rPr>
        <w:t>is</w:t>
      </w:r>
      <w:proofErr w:type="gramEnd"/>
      <w:r w:rsidRPr="00F87505">
        <w:rPr>
          <w:rFonts w:ascii="Calibri" w:eastAsia="Calibri" w:hAnsi="Calibri" w:cs="Calibri"/>
          <w:sz w:val="24"/>
          <w:szCs w:val="24"/>
        </w:rPr>
        <w:t xml:space="preserve"> sometimes referred to as the carryover effect and it is the main representation of the sales dynamics in our model. The lagged sales variable is not significant enough during the earlier rounds of backward stepwise regression</w:t>
      </w:r>
      <w:r w:rsidRPr="00F87505">
        <w:rPr>
          <w:rFonts w:ascii="Calibri" w:eastAsia="Calibri" w:hAnsi="Calibri" w:cs="Calibri"/>
          <w:sz w:val="24"/>
          <w:szCs w:val="24"/>
          <w:vertAlign w:val="superscript"/>
        </w:rPr>
        <w:footnoteReference w:id="1"/>
      </w:r>
      <w:r w:rsidRPr="00F87505">
        <w:rPr>
          <w:rFonts w:ascii="Calibri" w:eastAsia="Calibri" w:hAnsi="Calibri" w:cs="Calibri"/>
          <w:sz w:val="24"/>
          <w:szCs w:val="24"/>
        </w:rPr>
        <w:t xml:space="preserve"> while only becomes so in the final focal model. This implies a lack of robustness for including the carryover effect in our model. In spite of that, we did not exclude this variable as the carryover effect is an important indicator in the marketing activities [5]. In the Extension, we will explore more models that might increase the robustness of sales dynamics or use other factors to take place of the carryover effect.</w:t>
      </w:r>
    </w:p>
    <w:p w14:paraId="60EE4E79" w14:textId="77777777" w:rsidR="00BB09B4" w:rsidRPr="00F87505" w:rsidRDefault="000D75E6">
      <w:pPr>
        <w:spacing w:line="480" w:lineRule="auto"/>
        <w:jc w:val="both"/>
        <w:rPr>
          <w:rFonts w:ascii="Calibri" w:eastAsia="Calibri" w:hAnsi="Calibri" w:cs="Calibri"/>
          <w:sz w:val="24"/>
          <w:szCs w:val="24"/>
        </w:rPr>
      </w:pPr>
      <w:r w:rsidRPr="00F87505">
        <w:rPr>
          <w:rFonts w:ascii="Calibri" w:eastAsia="Calibri" w:hAnsi="Calibri" w:cs="Calibri"/>
          <w:i/>
          <w:sz w:val="24"/>
          <w:szCs w:val="24"/>
        </w:rPr>
        <w:t>Marketing effectiveness.</w:t>
      </w:r>
      <w:r w:rsidRPr="00F87505">
        <w:rPr>
          <w:rFonts w:ascii="Calibri" w:eastAsia="Calibri" w:hAnsi="Calibri" w:cs="Calibri"/>
          <w:sz w:val="24"/>
          <w:szCs w:val="24"/>
        </w:rPr>
        <w:t xml:space="preserve"> The variable selection process revealed that catalogues to win back customers and investment on portal advertisements has the strongest positive effect on the sales. The spending on catalogues sent to new customers has a statistically negatively effect on total sales, a finding that calls for further discussion. Furthermore, most current advertising spends listed on the company dataset have no significant effect on the final sales. This summary </w:t>
      </w:r>
      <w:r w:rsidRPr="00F87505">
        <w:rPr>
          <w:rFonts w:ascii="Calibri" w:eastAsia="Calibri" w:hAnsi="Calibri" w:cs="Calibri"/>
          <w:sz w:val="24"/>
          <w:szCs w:val="24"/>
        </w:rPr>
        <w:lastRenderedPageBreak/>
        <w:t>on marketing effectiveness is not conclusive before considering other factors such as lagged effects and seasonal effect [6].</w:t>
      </w:r>
    </w:p>
    <w:p w14:paraId="1C219789" w14:textId="3AA9E98D" w:rsidR="00F87505" w:rsidRPr="00F87505" w:rsidRDefault="000D75E6" w:rsidP="00F87505">
      <w:pPr>
        <w:spacing w:before="240" w:after="240" w:line="480" w:lineRule="auto"/>
        <w:jc w:val="both"/>
        <w:rPr>
          <w:rFonts w:ascii="Calibri" w:eastAsia="Calibri" w:hAnsi="Calibri" w:cs="Calibri"/>
          <w:sz w:val="24"/>
          <w:szCs w:val="24"/>
        </w:rPr>
      </w:pPr>
      <w:r w:rsidRPr="00F87505">
        <w:rPr>
          <w:rFonts w:ascii="Calibri" w:eastAsia="Calibri" w:hAnsi="Calibri" w:cs="Calibri"/>
          <w:i/>
          <w:sz w:val="24"/>
          <w:szCs w:val="24"/>
        </w:rPr>
        <w:t>Elasticity estimation.</w:t>
      </w:r>
      <w:r w:rsidRPr="00F87505">
        <w:rPr>
          <w:rFonts w:ascii="Calibri" w:eastAsia="Calibri" w:hAnsi="Calibri" w:cs="Calibri"/>
          <w:sz w:val="24"/>
          <w:szCs w:val="24"/>
        </w:rPr>
        <w:t xml:space="preserve"> With the unstandardized coefficient of our focal model, we derived the elasticity of the variables “</w:t>
      </w:r>
      <w:proofErr w:type="spellStart"/>
      <w:r w:rsidRPr="00F87505">
        <w:rPr>
          <w:rFonts w:ascii="Calibri" w:eastAsia="Calibri" w:hAnsi="Calibri" w:cs="Calibri"/>
          <w:sz w:val="24"/>
          <w:szCs w:val="24"/>
        </w:rPr>
        <w:t>Catalogs_Winback</w:t>
      </w:r>
      <w:proofErr w:type="spellEnd"/>
      <w:r w:rsidRPr="00F87505">
        <w:rPr>
          <w:rFonts w:ascii="Calibri" w:eastAsia="Calibri" w:hAnsi="Calibri" w:cs="Calibri"/>
          <w:sz w:val="24"/>
          <w:szCs w:val="24"/>
        </w:rPr>
        <w:t>”, “</w:t>
      </w:r>
      <w:proofErr w:type="spellStart"/>
      <w:r w:rsidRPr="00F87505">
        <w:rPr>
          <w:rFonts w:ascii="Calibri" w:eastAsia="Calibri" w:hAnsi="Calibri" w:cs="Calibri"/>
          <w:sz w:val="24"/>
          <w:szCs w:val="24"/>
        </w:rPr>
        <w:t>Catalogs_Newcust</w:t>
      </w:r>
      <w:proofErr w:type="spellEnd"/>
      <w:r w:rsidRPr="00F87505">
        <w:rPr>
          <w:rFonts w:ascii="Calibri" w:eastAsia="Calibri" w:hAnsi="Calibri" w:cs="Calibri"/>
          <w:sz w:val="24"/>
          <w:szCs w:val="24"/>
        </w:rPr>
        <w:t xml:space="preserve">”, and “Portals” to be 0.072, -0.063, and 0.249 respectively. The elasticity of the portal channel is 2 times more than that of the catalogues for winning back. This is a reflection of the current popularity of online marketing strategy [7]. The negative elasticity of catalogue </w:t>
      </w:r>
      <w:proofErr w:type="spellStart"/>
      <w:r w:rsidRPr="00F87505">
        <w:rPr>
          <w:rFonts w:ascii="Calibri" w:eastAsia="Calibri" w:hAnsi="Calibri" w:cs="Calibri"/>
          <w:sz w:val="24"/>
          <w:szCs w:val="24"/>
        </w:rPr>
        <w:t>spendings</w:t>
      </w:r>
      <w:proofErr w:type="spellEnd"/>
      <w:r w:rsidRPr="00F87505">
        <w:rPr>
          <w:rFonts w:ascii="Calibri" w:eastAsia="Calibri" w:hAnsi="Calibri" w:cs="Calibri"/>
          <w:sz w:val="24"/>
          <w:szCs w:val="24"/>
        </w:rPr>
        <w:t xml:space="preserve"> on new </w:t>
      </w:r>
      <w:proofErr w:type="spellStart"/>
      <w:r w:rsidRPr="00F87505">
        <w:rPr>
          <w:rFonts w:ascii="Calibri" w:eastAsia="Calibri" w:hAnsi="Calibri" w:cs="Calibri"/>
          <w:sz w:val="24"/>
          <w:szCs w:val="24"/>
        </w:rPr>
        <w:t>customers</w:t>
      </w:r>
      <w:proofErr w:type="spellEnd"/>
      <w:r w:rsidRPr="00F87505">
        <w:rPr>
          <w:rFonts w:ascii="Calibri" w:eastAsia="Calibri" w:hAnsi="Calibri" w:cs="Calibri"/>
          <w:sz w:val="24"/>
          <w:szCs w:val="24"/>
        </w:rPr>
        <w:t xml:space="preserve"> needs further verification before removing it from the company’s advertising channels. This information has serious managerial implications by shedding light on the marketing expense distributio</w:t>
      </w:r>
      <w:bookmarkStart w:id="4" w:name="_w373k8p6rm00" w:colFirst="0" w:colLast="0"/>
      <w:bookmarkEnd w:id="4"/>
      <w:r w:rsidRPr="00F87505">
        <w:rPr>
          <w:rFonts w:ascii="Calibri" w:eastAsia="Calibri" w:hAnsi="Calibri" w:cs="Calibri"/>
          <w:sz w:val="24"/>
          <w:szCs w:val="24"/>
        </w:rPr>
        <w:t>n.</w:t>
      </w:r>
    </w:p>
    <w:p w14:paraId="678334FC" w14:textId="23719413" w:rsidR="00F87505" w:rsidRDefault="00F87505">
      <w:pPr>
        <w:pStyle w:val="Heading4"/>
        <w:spacing w:line="480" w:lineRule="auto"/>
        <w:jc w:val="both"/>
        <w:rPr>
          <w:rFonts w:ascii="Calibri" w:eastAsia="Calibri" w:hAnsi="Calibri" w:cs="Calibri"/>
        </w:rPr>
      </w:pPr>
    </w:p>
    <w:p w14:paraId="574A6C2D" w14:textId="5D24DAEE" w:rsidR="00F87505" w:rsidRDefault="00F87505" w:rsidP="00F87505"/>
    <w:p w14:paraId="69EFBB78" w14:textId="2CF7D0B9" w:rsidR="00F87505" w:rsidRDefault="00F87505" w:rsidP="00F87505"/>
    <w:p w14:paraId="3A0F12CA" w14:textId="6F509118" w:rsidR="00F87505" w:rsidRDefault="00F87505" w:rsidP="00F87505"/>
    <w:p w14:paraId="00DB2B07" w14:textId="730E4ED5" w:rsidR="00F87505" w:rsidRDefault="00F87505" w:rsidP="00F87505"/>
    <w:p w14:paraId="06F3306D" w14:textId="3A958BF5" w:rsidR="00F87505" w:rsidRDefault="00F87505" w:rsidP="00F87505"/>
    <w:p w14:paraId="1626FEFD" w14:textId="7110E03C" w:rsidR="00F87505" w:rsidRDefault="00F87505" w:rsidP="00F87505"/>
    <w:p w14:paraId="2F776412" w14:textId="1246CD33" w:rsidR="00F87505" w:rsidRDefault="00F87505" w:rsidP="00F87505"/>
    <w:p w14:paraId="413ADC05" w14:textId="0A177207" w:rsidR="00F87505" w:rsidRDefault="00F87505" w:rsidP="00F87505"/>
    <w:p w14:paraId="407E3196" w14:textId="4441266D" w:rsidR="00F87505" w:rsidRDefault="00F87505" w:rsidP="00F87505"/>
    <w:p w14:paraId="126C02C2" w14:textId="54B29A2D" w:rsidR="00F87505" w:rsidRDefault="00F87505" w:rsidP="00F87505"/>
    <w:p w14:paraId="62D1980C" w14:textId="1DC2ED30" w:rsidR="00F87505" w:rsidRDefault="00F87505" w:rsidP="00F87505"/>
    <w:p w14:paraId="5A120255" w14:textId="7FF0640C" w:rsidR="00F87505" w:rsidRDefault="00F87505" w:rsidP="00F87505"/>
    <w:p w14:paraId="443B1326" w14:textId="295A7D23" w:rsidR="00F87505" w:rsidRDefault="00F87505" w:rsidP="00F87505"/>
    <w:p w14:paraId="0F7F6383" w14:textId="77777777" w:rsidR="00F87505" w:rsidRPr="00F87505" w:rsidRDefault="00F87505" w:rsidP="00F87505"/>
    <w:p w14:paraId="19E4F157" w14:textId="25194A1F" w:rsidR="00F87505" w:rsidRDefault="00F87505">
      <w:pPr>
        <w:pStyle w:val="Heading4"/>
        <w:spacing w:line="480" w:lineRule="auto"/>
        <w:jc w:val="both"/>
        <w:rPr>
          <w:rFonts w:ascii="Calibri" w:eastAsia="Calibri" w:hAnsi="Calibri" w:cs="Calibri"/>
        </w:rPr>
      </w:pPr>
    </w:p>
    <w:p w14:paraId="563D3D36" w14:textId="06621211" w:rsidR="00F87505" w:rsidRDefault="00F87505" w:rsidP="00F87505"/>
    <w:p w14:paraId="7B5BDAA8" w14:textId="0DE05FFC" w:rsidR="00F87505" w:rsidRDefault="00F87505" w:rsidP="00F87505"/>
    <w:p w14:paraId="73CF113F" w14:textId="77777777" w:rsidR="00F87505" w:rsidRPr="00F87505" w:rsidRDefault="00F87505" w:rsidP="00F87505"/>
    <w:p w14:paraId="4D203C9B" w14:textId="3244F12C" w:rsidR="00BB09B4" w:rsidRPr="00F87505" w:rsidRDefault="000D75E6">
      <w:pPr>
        <w:pStyle w:val="Heading4"/>
        <w:spacing w:line="480" w:lineRule="auto"/>
        <w:jc w:val="both"/>
        <w:rPr>
          <w:rFonts w:ascii="Calibri" w:eastAsia="Calibri" w:hAnsi="Calibri" w:cs="Calibri"/>
        </w:rPr>
      </w:pPr>
      <w:r w:rsidRPr="00F87505">
        <w:rPr>
          <w:rFonts w:ascii="Calibri" w:eastAsia="Calibri" w:hAnsi="Calibri" w:cs="Calibri"/>
        </w:rPr>
        <w:lastRenderedPageBreak/>
        <w:t>Recommendations and Managerial Implications</w:t>
      </w:r>
    </w:p>
    <w:p w14:paraId="68C1E8FD" w14:textId="77777777" w:rsidR="00BB09B4" w:rsidRPr="00F87505" w:rsidRDefault="000D75E6">
      <w:pPr>
        <w:spacing w:line="480" w:lineRule="auto"/>
        <w:jc w:val="both"/>
        <w:rPr>
          <w:rFonts w:ascii="Calibri" w:eastAsia="Calibri" w:hAnsi="Calibri" w:cs="Calibri"/>
          <w:sz w:val="24"/>
          <w:szCs w:val="24"/>
        </w:rPr>
      </w:pPr>
      <w:r w:rsidRPr="00F87505">
        <w:rPr>
          <w:rFonts w:ascii="Calibri" w:eastAsia="Calibri" w:hAnsi="Calibri" w:cs="Calibri"/>
          <w:sz w:val="24"/>
          <w:szCs w:val="24"/>
        </w:rPr>
        <w:t>Even though our elasticity estimation suggests the company should focus on investing in the catalogues for new customers and portal advertisement, as data analysts, we have always been skeptical about the given data and the designated model as the status quo. In this case, we have further experimented and discovered a better model (details in Appendix 2). Instead of exploiting only portals and two catalogues proportionally to the elasticity score in the focal model, the company could focus more on advertising through “Search”, “Newsletter”, “</w:t>
      </w:r>
      <w:proofErr w:type="spellStart"/>
      <w:r w:rsidRPr="00F87505">
        <w:rPr>
          <w:rFonts w:ascii="Calibri" w:eastAsia="Calibri" w:hAnsi="Calibri" w:cs="Calibri"/>
          <w:sz w:val="24"/>
          <w:szCs w:val="24"/>
        </w:rPr>
        <w:t>Catalogs_Winback</w:t>
      </w:r>
      <w:proofErr w:type="spellEnd"/>
      <w:r w:rsidRPr="00F87505">
        <w:rPr>
          <w:rFonts w:ascii="Calibri" w:eastAsia="Calibri" w:hAnsi="Calibri" w:cs="Calibri"/>
          <w:sz w:val="24"/>
          <w:szCs w:val="24"/>
        </w:rPr>
        <w:t>”, and “</w:t>
      </w:r>
      <w:proofErr w:type="spellStart"/>
      <w:r w:rsidRPr="00F87505">
        <w:rPr>
          <w:rFonts w:ascii="Calibri" w:eastAsia="Calibri" w:hAnsi="Calibri" w:cs="Calibri"/>
          <w:sz w:val="24"/>
          <w:szCs w:val="24"/>
        </w:rPr>
        <w:t>Catalogs_Newcust</w:t>
      </w:r>
      <w:proofErr w:type="spellEnd"/>
      <w:r w:rsidRPr="00F87505">
        <w:rPr>
          <w:rFonts w:ascii="Calibri" w:eastAsia="Calibri" w:hAnsi="Calibri" w:cs="Calibri"/>
          <w:sz w:val="24"/>
          <w:szCs w:val="24"/>
        </w:rPr>
        <w:t>”. These channels made up a more diverse combination of online and offline advertisements than the result produced by the focal model.</w:t>
      </w:r>
    </w:p>
    <w:p w14:paraId="72141437" w14:textId="77777777" w:rsidR="00BB09B4" w:rsidRPr="00F87505" w:rsidRDefault="000D75E6">
      <w:pPr>
        <w:spacing w:before="240" w:after="240" w:line="480" w:lineRule="auto"/>
        <w:jc w:val="both"/>
        <w:rPr>
          <w:rFonts w:ascii="Calibri" w:eastAsia="Calibri" w:hAnsi="Calibri" w:cs="Calibri"/>
          <w:sz w:val="24"/>
          <w:szCs w:val="24"/>
        </w:rPr>
      </w:pPr>
      <w:r w:rsidRPr="00F87505">
        <w:rPr>
          <w:rFonts w:ascii="Calibri" w:eastAsia="Calibri" w:hAnsi="Calibri" w:cs="Calibri"/>
          <w:sz w:val="24"/>
          <w:szCs w:val="24"/>
        </w:rPr>
        <w:t xml:space="preserve">In either model, there is no causality indicated in this study until we prove it with the use of a counterfactual approach. For more precise results, there are other data, such as monthly inflation, gross domestic, or even cosmetic industry-specific indexes, to narrow down the influence of media investment. </w:t>
      </w:r>
    </w:p>
    <w:p w14:paraId="075867D0" w14:textId="77777777" w:rsidR="00BB09B4" w:rsidRPr="00F87505" w:rsidRDefault="00BB09B4">
      <w:pPr>
        <w:pStyle w:val="Heading4"/>
        <w:spacing w:line="480" w:lineRule="auto"/>
        <w:rPr>
          <w:rFonts w:ascii="Calibri" w:eastAsia="Calibri" w:hAnsi="Calibri" w:cs="Calibri"/>
        </w:rPr>
      </w:pPr>
      <w:bookmarkStart w:id="5" w:name="_ka7fdbes58qg" w:colFirst="0" w:colLast="0"/>
      <w:bookmarkEnd w:id="5"/>
    </w:p>
    <w:p w14:paraId="0EDDD6D2" w14:textId="69D5A1C2" w:rsidR="00BB09B4" w:rsidRDefault="00BB09B4">
      <w:pPr>
        <w:pStyle w:val="Heading4"/>
        <w:spacing w:line="480" w:lineRule="auto"/>
        <w:rPr>
          <w:rFonts w:ascii="Calibri" w:eastAsia="Calibri" w:hAnsi="Calibri" w:cs="Calibri"/>
          <w:lang w:val="en-US"/>
        </w:rPr>
      </w:pPr>
      <w:bookmarkStart w:id="6" w:name="_n6rquxynuzoo" w:colFirst="0" w:colLast="0"/>
      <w:bookmarkStart w:id="7" w:name="_6p0dz7wvg5ql" w:colFirst="0" w:colLast="0"/>
      <w:bookmarkStart w:id="8" w:name="_fmxw2cez3tdz" w:colFirst="0" w:colLast="0"/>
      <w:bookmarkStart w:id="9" w:name="_ntn0bbxyldxo" w:colFirst="0" w:colLast="0"/>
      <w:bookmarkStart w:id="10" w:name="_er03at21y8z3" w:colFirst="0" w:colLast="0"/>
      <w:bookmarkEnd w:id="6"/>
      <w:bookmarkEnd w:id="7"/>
      <w:bookmarkEnd w:id="8"/>
      <w:bookmarkEnd w:id="9"/>
      <w:bookmarkEnd w:id="10"/>
    </w:p>
    <w:p w14:paraId="43AB83B1" w14:textId="25E7EC94" w:rsidR="00F87505" w:rsidRDefault="00F87505" w:rsidP="00F87505">
      <w:pPr>
        <w:rPr>
          <w:lang w:val="en-US"/>
        </w:rPr>
      </w:pPr>
    </w:p>
    <w:p w14:paraId="4D6BA3FC" w14:textId="357ED98F" w:rsidR="00F87505" w:rsidRDefault="00F87505" w:rsidP="00F87505">
      <w:pPr>
        <w:rPr>
          <w:lang w:val="en-US"/>
        </w:rPr>
      </w:pPr>
    </w:p>
    <w:p w14:paraId="5E6D02B6" w14:textId="170DF010" w:rsidR="00F87505" w:rsidRDefault="00F87505" w:rsidP="00F87505">
      <w:pPr>
        <w:rPr>
          <w:lang w:val="en-US"/>
        </w:rPr>
      </w:pPr>
    </w:p>
    <w:p w14:paraId="0CBF5787" w14:textId="238D94FC" w:rsidR="00F87505" w:rsidRDefault="00F87505" w:rsidP="00F87505">
      <w:pPr>
        <w:rPr>
          <w:lang w:val="en-US"/>
        </w:rPr>
      </w:pPr>
    </w:p>
    <w:p w14:paraId="09995134" w14:textId="59CD0092" w:rsidR="00F87505" w:rsidRDefault="00F87505" w:rsidP="00F87505">
      <w:pPr>
        <w:rPr>
          <w:lang w:val="en-US"/>
        </w:rPr>
      </w:pPr>
    </w:p>
    <w:p w14:paraId="289BC239" w14:textId="7A76CEBC" w:rsidR="00F87505" w:rsidRDefault="00F87505" w:rsidP="00F87505">
      <w:pPr>
        <w:rPr>
          <w:lang w:val="en-US"/>
        </w:rPr>
      </w:pPr>
    </w:p>
    <w:p w14:paraId="3AE5EDD2" w14:textId="21E15DF1" w:rsidR="00F87505" w:rsidRDefault="00F87505" w:rsidP="00F87505">
      <w:pPr>
        <w:rPr>
          <w:lang w:val="en-US"/>
        </w:rPr>
      </w:pPr>
    </w:p>
    <w:p w14:paraId="5DDDB96C" w14:textId="1E1F3A08" w:rsidR="00F87505" w:rsidRDefault="00F87505" w:rsidP="00F87505">
      <w:pPr>
        <w:rPr>
          <w:lang w:val="en-US"/>
        </w:rPr>
      </w:pPr>
    </w:p>
    <w:p w14:paraId="2F01F78F" w14:textId="77777777" w:rsidR="00F87505" w:rsidRPr="00F87505" w:rsidRDefault="00F87505" w:rsidP="00F87505">
      <w:pPr>
        <w:rPr>
          <w:lang w:val="en-US"/>
        </w:rPr>
      </w:pPr>
    </w:p>
    <w:p w14:paraId="77B145BE" w14:textId="77777777" w:rsidR="00320B02" w:rsidRPr="00F87505" w:rsidRDefault="00320B02">
      <w:bookmarkStart w:id="11" w:name="_y7nmyaeon4my" w:colFirst="0" w:colLast="0"/>
      <w:bookmarkStart w:id="12" w:name="_qyreynaozaw6" w:colFirst="0" w:colLast="0"/>
      <w:bookmarkStart w:id="13" w:name="_v8j1cooqf60j" w:colFirst="0" w:colLast="0"/>
      <w:bookmarkStart w:id="14" w:name="_qwporsjstnlt" w:colFirst="0" w:colLast="0"/>
      <w:bookmarkEnd w:id="11"/>
      <w:bookmarkEnd w:id="12"/>
      <w:bookmarkEnd w:id="13"/>
      <w:bookmarkEnd w:id="14"/>
    </w:p>
    <w:p w14:paraId="7CA3DA6D" w14:textId="77777777" w:rsidR="00BB09B4" w:rsidRPr="00F87505" w:rsidRDefault="000D75E6">
      <w:pPr>
        <w:pStyle w:val="Heading4"/>
        <w:spacing w:line="480" w:lineRule="auto"/>
        <w:rPr>
          <w:rFonts w:ascii="Calibri" w:eastAsia="Calibri" w:hAnsi="Calibri" w:cs="Calibri"/>
        </w:rPr>
      </w:pPr>
      <w:bookmarkStart w:id="15" w:name="_w6oklw9zebyn" w:colFirst="0" w:colLast="0"/>
      <w:bookmarkEnd w:id="15"/>
      <w:r w:rsidRPr="00F87505">
        <w:rPr>
          <w:rFonts w:ascii="Calibri" w:eastAsia="Calibri" w:hAnsi="Calibri" w:cs="Calibri"/>
        </w:rPr>
        <w:lastRenderedPageBreak/>
        <w:t>Reference</w:t>
      </w:r>
    </w:p>
    <w:p w14:paraId="34FF8135" w14:textId="77777777" w:rsidR="00BB09B4" w:rsidRPr="00F87505" w:rsidRDefault="000D75E6">
      <w:pPr>
        <w:numPr>
          <w:ilvl w:val="0"/>
          <w:numId w:val="1"/>
        </w:numPr>
        <w:spacing w:line="480" w:lineRule="auto"/>
        <w:rPr>
          <w:rFonts w:ascii="Calibri" w:eastAsia="Calibri" w:hAnsi="Calibri" w:cs="Calibri"/>
          <w:color w:val="333333"/>
          <w:sz w:val="24"/>
          <w:szCs w:val="24"/>
        </w:rPr>
      </w:pPr>
      <w:r w:rsidRPr="00F87505">
        <w:rPr>
          <w:rFonts w:ascii="Calibri" w:eastAsia="Calibri" w:hAnsi="Calibri" w:cs="Calibri"/>
          <w:color w:val="333333"/>
          <w:sz w:val="24"/>
          <w:szCs w:val="24"/>
        </w:rPr>
        <w:t xml:space="preserve">Multicollinearity in regression. (n.d.). Retrieved from </w:t>
      </w:r>
      <w:hyperlink r:id="rId13">
        <w:r w:rsidRPr="00F87505">
          <w:rPr>
            <w:rFonts w:ascii="Calibri" w:eastAsia="Calibri" w:hAnsi="Calibri" w:cs="Calibri"/>
            <w:color w:val="1155CC"/>
            <w:sz w:val="24"/>
            <w:szCs w:val="24"/>
            <w:u w:val="single"/>
          </w:rPr>
          <w:t>https://support.minitab.com/en-us/minitab/18/help-and-how-to/modeling-statistics/regression/supporting-topics/model-assumptions/multicollinearity-in-regression/</w:t>
        </w:r>
      </w:hyperlink>
      <w:r w:rsidRPr="00F87505">
        <w:rPr>
          <w:rFonts w:ascii="Calibri" w:eastAsia="Calibri" w:hAnsi="Calibri" w:cs="Calibri"/>
          <w:color w:val="333333"/>
          <w:sz w:val="24"/>
          <w:szCs w:val="24"/>
        </w:rPr>
        <w:t>.</w:t>
      </w:r>
    </w:p>
    <w:p w14:paraId="490CA09A" w14:textId="77777777" w:rsidR="00BB09B4" w:rsidRPr="00F87505" w:rsidRDefault="007D5DEB">
      <w:pPr>
        <w:numPr>
          <w:ilvl w:val="0"/>
          <w:numId w:val="1"/>
        </w:numPr>
        <w:spacing w:line="480" w:lineRule="auto"/>
        <w:rPr>
          <w:rFonts w:ascii="Calibri" w:eastAsia="Calibri" w:hAnsi="Calibri" w:cs="Calibri"/>
          <w:color w:val="333333"/>
          <w:sz w:val="24"/>
          <w:szCs w:val="24"/>
        </w:rPr>
      </w:pPr>
      <w:hyperlink r:id="rId14">
        <w:r w:rsidR="000D75E6" w:rsidRPr="00F87505">
          <w:rPr>
            <w:rFonts w:ascii="Calibri" w:eastAsia="Calibri" w:hAnsi="Calibri" w:cs="Calibri"/>
            <w:color w:val="1155CC"/>
            <w:sz w:val="24"/>
            <w:szCs w:val="24"/>
            <w:u w:val="single"/>
          </w:rPr>
          <w:t>https://leveleleven.com/2016/10/sales-productivity-requires-leading-lagging-sales-metrics/</w:t>
        </w:r>
      </w:hyperlink>
    </w:p>
    <w:p w14:paraId="0479FF54" w14:textId="77777777" w:rsidR="00BB09B4" w:rsidRPr="00F87505" w:rsidRDefault="007D5DEB">
      <w:pPr>
        <w:numPr>
          <w:ilvl w:val="0"/>
          <w:numId w:val="1"/>
        </w:numPr>
        <w:spacing w:line="480" w:lineRule="auto"/>
        <w:rPr>
          <w:rFonts w:ascii="Calibri" w:eastAsia="Calibri" w:hAnsi="Calibri" w:cs="Calibri"/>
          <w:color w:val="333333"/>
          <w:sz w:val="24"/>
          <w:szCs w:val="24"/>
        </w:rPr>
      </w:pPr>
      <w:hyperlink r:id="rId15">
        <w:r w:rsidR="000D75E6" w:rsidRPr="00F87505">
          <w:rPr>
            <w:rFonts w:ascii="Calibri" w:eastAsia="Calibri" w:hAnsi="Calibri" w:cs="Calibri"/>
            <w:color w:val="1155CC"/>
            <w:sz w:val="24"/>
            <w:szCs w:val="24"/>
            <w:u w:val="single"/>
          </w:rPr>
          <w:t>http://ebusiness.mit.edu/research/papers/222_Brynjolfsson_Advertising_Future_Sales.pdf</w:t>
        </w:r>
      </w:hyperlink>
    </w:p>
    <w:p w14:paraId="5744E2A6" w14:textId="77777777" w:rsidR="00BB09B4" w:rsidRPr="00F87505" w:rsidRDefault="000D75E6">
      <w:pPr>
        <w:numPr>
          <w:ilvl w:val="0"/>
          <w:numId w:val="1"/>
        </w:numPr>
        <w:spacing w:line="480" w:lineRule="auto"/>
        <w:rPr>
          <w:rFonts w:ascii="Calibri" w:eastAsia="Calibri" w:hAnsi="Calibri" w:cs="Calibri"/>
          <w:color w:val="333333"/>
          <w:sz w:val="24"/>
          <w:szCs w:val="24"/>
        </w:rPr>
      </w:pPr>
      <w:r w:rsidRPr="00F87505">
        <w:rPr>
          <w:rFonts w:ascii="Calibri" w:eastAsia="Calibri" w:hAnsi="Calibri" w:cs="Calibri"/>
          <w:color w:val="222222"/>
          <w:sz w:val="24"/>
          <w:szCs w:val="24"/>
        </w:rPr>
        <w:t xml:space="preserve">Multiple regression analysis </w:t>
      </w:r>
      <w:proofErr w:type="spellStart"/>
      <w:r w:rsidRPr="00F87505">
        <w:rPr>
          <w:rFonts w:ascii="Calibri" w:eastAsia="Calibri" w:hAnsi="Calibri" w:cs="Calibri"/>
          <w:color w:val="222222"/>
          <w:sz w:val="24"/>
          <w:szCs w:val="24"/>
        </w:rPr>
        <w:t>Efroymson</w:t>
      </w:r>
      <w:proofErr w:type="spellEnd"/>
      <w:r w:rsidRPr="00F87505">
        <w:rPr>
          <w:rFonts w:ascii="Calibri" w:eastAsia="Calibri" w:hAnsi="Calibri" w:cs="Calibri"/>
          <w:color w:val="222222"/>
          <w:sz w:val="24"/>
          <w:szCs w:val="24"/>
        </w:rPr>
        <w:t xml:space="preserve">, MA (1960) "." In Ralston, A. and Wilf, HS, editors, </w:t>
      </w:r>
      <w:r w:rsidRPr="00F87505">
        <w:rPr>
          <w:rFonts w:ascii="Calibri" w:eastAsia="Calibri" w:hAnsi="Calibri" w:cs="Calibri"/>
          <w:i/>
          <w:color w:val="222222"/>
          <w:sz w:val="24"/>
          <w:szCs w:val="24"/>
        </w:rPr>
        <w:t>Mathematical Methods for Digital Computers.</w:t>
      </w:r>
      <w:r w:rsidRPr="00F87505">
        <w:rPr>
          <w:rFonts w:ascii="Calibri" w:eastAsia="Calibri" w:hAnsi="Calibri" w:cs="Calibri"/>
          <w:color w:val="222222"/>
          <w:sz w:val="24"/>
          <w:szCs w:val="24"/>
        </w:rPr>
        <w:t xml:space="preserve"> Wiley. </w:t>
      </w:r>
    </w:p>
    <w:p w14:paraId="08B7EFCC" w14:textId="77777777" w:rsidR="00BB09B4" w:rsidRPr="00F87505" w:rsidRDefault="000D75E6">
      <w:pPr>
        <w:numPr>
          <w:ilvl w:val="0"/>
          <w:numId w:val="1"/>
        </w:numPr>
        <w:spacing w:line="480" w:lineRule="auto"/>
        <w:rPr>
          <w:rFonts w:ascii="Calibri" w:eastAsia="Calibri" w:hAnsi="Calibri" w:cs="Calibri"/>
          <w:color w:val="222222"/>
          <w:sz w:val="24"/>
          <w:szCs w:val="24"/>
        </w:rPr>
      </w:pPr>
      <w:r w:rsidRPr="00F87505">
        <w:rPr>
          <w:rFonts w:ascii="Calibri" w:eastAsia="Calibri" w:hAnsi="Calibri" w:cs="Calibri"/>
          <w:color w:val="222222"/>
          <w:sz w:val="24"/>
          <w:szCs w:val="24"/>
        </w:rPr>
        <w:t xml:space="preserve">Assessing the Fit of Regression Models, Karen Grace-Martin, May 2005, Cornell University, Cornell Statistical Consulting Unit, </w:t>
      </w:r>
      <w:proofErr w:type="spellStart"/>
      <w:r w:rsidRPr="00F87505">
        <w:rPr>
          <w:rFonts w:ascii="Calibri" w:eastAsia="Calibri" w:hAnsi="Calibri" w:cs="Calibri"/>
          <w:color w:val="222222"/>
          <w:sz w:val="24"/>
          <w:szCs w:val="24"/>
        </w:rPr>
        <w:t>StatNews</w:t>
      </w:r>
      <w:proofErr w:type="spellEnd"/>
      <w:r w:rsidRPr="00F87505">
        <w:rPr>
          <w:rFonts w:ascii="Calibri" w:eastAsia="Calibri" w:hAnsi="Calibri" w:cs="Calibri"/>
          <w:color w:val="222222"/>
          <w:sz w:val="24"/>
          <w:szCs w:val="24"/>
        </w:rPr>
        <w:t xml:space="preserve"> #68 (</w:t>
      </w:r>
      <w:hyperlink r:id="rId16">
        <w:r w:rsidRPr="00F87505">
          <w:rPr>
            <w:rFonts w:ascii="Calibri" w:eastAsia="Calibri" w:hAnsi="Calibri" w:cs="Calibri"/>
            <w:color w:val="1155CC"/>
            <w:sz w:val="24"/>
            <w:szCs w:val="24"/>
            <w:u w:val="single"/>
          </w:rPr>
          <w:t>https://www.theanalysisfactor.com/assessing-the-fit-of-regression-models/</w:t>
        </w:r>
      </w:hyperlink>
    </w:p>
    <w:p w14:paraId="13771165" w14:textId="77777777" w:rsidR="00BB09B4" w:rsidRPr="00F87505" w:rsidRDefault="000D75E6">
      <w:pPr>
        <w:numPr>
          <w:ilvl w:val="0"/>
          <w:numId w:val="1"/>
        </w:numPr>
        <w:spacing w:line="480" w:lineRule="auto"/>
        <w:rPr>
          <w:rFonts w:ascii="Calibri" w:eastAsia="Calibri" w:hAnsi="Calibri" w:cs="Calibri"/>
          <w:color w:val="222222"/>
          <w:sz w:val="24"/>
          <w:szCs w:val="24"/>
        </w:rPr>
      </w:pPr>
      <w:r w:rsidRPr="00F87505">
        <w:rPr>
          <w:rFonts w:ascii="Calibri" w:eastAsia="Calibri" w:hAnsi="Calibri" w:cs="Calibri"/>
          <w:color w:val="222222"/>
          <w:sz w:val="24"/>
          <w:szCs w:val="24"/>
        </w:rPr>
        <w:t xml:space="preserve">SPATIOTEMPORAL ALLOCATION OF ADVERTISING BUDGETS, Ashwin </w:t>
      </w:r>
      <w:proofErr w:type="spellStart"/>
      <w:r w:rsidRPr="00F87505">
        <w:rPr>
          <w:rFonts w:ascii="Calibri" w:eastAsia="Calibri" w:hAnsi="Calibri" w:cs="Calibri"/>
          <w:color w:val="222222"/>
          <w:sz w:val="24"/>
          <w:szCs w:val="24"/>
        </w:rPr>
        <w:t>Aravindakshan</w:t>
      </w:r>
      <w:proofErr w:type="spellEnd"/>
      <w:r w:rsidRPr="00F87505">
        <w:rPr>
          <w:rFonts w:ascii="Calibri" w:eastAsia="Calibri" w:hAnsi="Calibri" w:cs="Calibri"/>
          <w:color w:val="222222"/>
          <w:sz w:val="24"/>
          <w:szCs w:val="24"/>
        </w:rPr>
        <w:t xml:space="preserve">, Kay Peters, Prasad A. Naik, </w:t>
      </w:r>
      <w:r w:rsidRPr="00F87505">
        <w:rPr>
          <w:rFonts w:ascii="Calibri" w:eastAsia="Calibri" w:hAnsi="Calibri" w:cs="Calibri"/>
          <w:color w:val="555555"/>
          <w:sz w:val="24"/>
          <w:szCs w:val="24"/>
        </w:rPr>
        <w:t>February 1, 2012</w:t>
      </w:r>
      <w:r w:rsidRPr="00F87505">
        <w:rPr>
          <w:rFonts w:ascii="Calibri" w:eastAsia="Calibri" w:hAnsi="Calibri" w:cs="Calibri"/>
          <w:color w:val="222222"/>
          <w:sz w:val="24"/>
          <w:szCs w:val="24"/>
        </w:rPr>
        <w:t>, Journal of Marketing</w:t>
      </w:r>
    </w:p>
    <w:p w14:paraId="59E31094" w14:textId="77777777" w:rsidR="00BB09B4" w:rsidRPr="00F87505" w:rsidRDefault="000D75E6">
      <w:pPr>
        <w:numPr>
          <w:ilvl w:val="0"/>
          <w:numId w:val="1"/>
        </w:numPr>
        <w:shd w:val="clear" w:color="auto" w:fill="FCFCFC"/>
        <w:spacing w:line="480" w:lineRule="auto"/>
        <w:rPr>
          <w:rFonts w:ascii="Calibri" w:eastAsia="Calibri" w:hAnsi="Calibri" w:cs="Calibri"/>
          <w:color w:val="222222"/>
        </w:rPr>
      </w:pPr>
      <w:r w:rsidRPr="00F87505">
        <w:rPr>
          <w:rFonts w:ascii="Calibri" w:eastAsia="Calibri" w:hAnsi="Calibri" w:cs="Calibri"/>
          <w:color w:val="222222"/>
        </w:rPr>
        <w:t xml:space="preserve">Incorporating long-term effects in determining the effectiveness of different types of online advertising, </w:t>
      </w:r>
      <w:r w:rsidRPr="00F87505">
        <w:rPr>
          <w:rFonts w:ascii="Calibri" w:eastAsia="Calibri" w:hAnsi="Calibri" w:cs="Calibri"/>
          <w:color w:val="333333"/>
        </w:rPr>
        <w:t xml:space="preserve">Ralph Breuer, Malte </w:t>
      </w:r>
      <w:proofErr w:type="spellStart"/>
      <w:r w:rsidRPr="00F87505">
        <w:rPr>
          <w:rFonts w:ascii="Calibri" w:eastAsia="Calibri" w:hAnsi="Calibri" w:cs="Calibri"/>
          <w:color w:val="333333"/>
        </w:rPr>
        <w:t>Brettel</w:t>
      </w:r>
      <w:proofErr w:type="spellEnd"/>
      <w:r w:rsidRPr="00F87505">
        <w:rPr>
          <w:rFonts w:ascii="Calibri" w:eastAsia="Calibri" w:hAnsi="Calibri" w:cs="Calibri"/>
          <w:color w:val="333333"/>
        </w:rPr>
        <w:t xml:space="preserve">, Andreas </w:t>
      </w:r>
      <w:proofErr w:type="spellStart"/>
      <w:r w:rsidRPr="00F87505">
        <w:rPr>
          <w:rFonts w:ascii="Calibri" w:eastAsia="Calibri" w:hAnsi="Calibri" w:cs="Calibri"/>
          <w:color w:val="333333"/>
        </w:rPr>
        <w:t>Engelen</w:t>
      </w:r>
      <w:proofErr w:type="spellEnd"/>
      <w:r w:rsidRPr="00F87505">
        <w:rPr>
          <w:rFonts w:ascii="Calibri" w:eastAsia="Calibri" w:hAnsi="Calibri" w:cs="Calibri"/>
          <w:color w:val="333333"/>
        </w:rPr>
        <w:t xml:space="preserve">, 16 </w:t>
      </w:r>
      <w:proofErr w:type="gramStart"/>
      <w:r w:rsidRPr="00F87505">
        <w:rPr>
          <w:rFonts w:ascii="Calibri" w:eastAsia="Calibri" w:hAnsi="Calibri" w:cs="Calibri"/>
          <w:color w:val="333333"/>
        </w:rPr>
        <w:t>March,</w:t>
      </w:r>
      <w:proofErr w:type="gramEnd"/>
      <w:r w:rsidRPr="00F87505">
        <w:rPr>
          <w:rFonts w:ascii="Calibri" w:eastAsia="Calibri" w:hAnsi="Calibri" w:cs="Calibri"/>
          <w:color w:val="333333"/>
        </w:rPr>
        <w:t xml:space="preserve"> 201</w:t>
      </w:r>
      <w:r w:rsidRPr="00F87505">
        <w:rPr>
          <w:rFonts w:ascii="Calibri" w:eastAsia="Calibri" w:hAnsi="Calibri" w:cs="Calibri"/>
          <w:color w:val="222222"/>
        </w:rPr>
        <w:t>1, Marketing Letters-A Journal of Research in Marketing</w:t>
      </w:r>
    </w:p>
    <w:p w14:paraId="377B13F7" w14:textId="4FF4E672" w:rsidR="00F87505" w:rsidRPr="00F87505" w:rsidRDefault="000D75E6" w:rsidP="00F87505">
      <w:pPr>
        <w:numPr>
          <w:ilvl w:val="0"/>
          <w:numId w:val="1"/>
        </w:numPr>
        <w:spacing w:line="480" w:lineRule="auto"/>
        <w:rPr>
          <w:rFonts w:ascii="Calibri" w:eastAsia="Calibri" w:hAnsi="Calibri" w:cs="Calibri"/>
          <w:sz w:val="24"/>
          <w:szCs w:val="24"/>
        </w:rPr>
      </w:pPr>
      <w:r w:rsidRPr="00F87505">
        <w:rPr>
          <w:rFonts w:ascii="Calibri" w:eastAsia="Calibri" w:hAnsi="Calibri" w:cs="Calibri"/>
          <w:sz w:val="24"/>
          <w:szCs w:val="24"/>
        </w:rPr>
        <w:t xml:space="preserve">A Guide to Better Advertising: Online Marketing vs Tradition Offline Marketing, April 6, 2018, Lasting Trend, </w:t>
      </w:r>
      <w:hyperlink r:id="rId17">
        <w:r w:rsidRPr="00F87505">
          <w:rPr>
            <w:rFonts w:ascii="Calibri" w:eastAsia="Calibri" w:hAnsi="Calibri" w:cs="Calibri"/>
            <w:color w:val="1155CC"/>
            <w:sz w:val="24"/>
            <w:szCs w:val="24"/>
            <w:u w:val="single"/>
          </w:rPr>
          <w:t>https://www.lastingtrend.com/blog/online-vs-offline-marketing</w:t>
        </w:r>
      </w:hyperlink>
      <w:bookmarkStart w:id="16" w:name="_hcy80qlauko0" w:colFirst="0" w:colLast="0"/>
      <w:bookmarkEnd w:id="16"/>
      <w:r w:rsidR="00F87505">
        <w:rPr>
          <w:rFonts w:ascii="Calibri" w:eastAsia="Calibri" w:hAnsi="Calibri" w:cs="Calibri"/>
          <w:color w:val="1155CC"/>
          <w:sz w:val="24"/>
          <w:szCs w:val="24"/>
          <w:u w:val="single"/>
        </w:rPr>
        <w:t>=</w:t>
      </w:r>
    </w:p>
    <w:p w14:paraId="17C5DE6C" w14:textId="77777777" w:rsidR="00F87505" w:rsidRDefault="00F87505" w:rsidP="00F87505">
      <w:pPr>
        <w:pStyle w:val="Heading4"/>
        <w:spacing w:line="480" w:lineRule="auto"/>
        <w:rPr>
          <w:rFonts w:ascii="Calibri" w:eastAsia="Calibri" w:hAnsi="Calibri" w:cs="Calibri"/>
        </w:rPr>
      </w:pPr>
    </w:p>
    <w:p w14:paraId="51B9D310" w14:textId="0C2FA29B" w:rsidR="00BB09B4" w:rsidRDefault="00BB09B4" w:rsidP="00F87505">
      <w:pPr>
        <w:pStyle w:val="Heading4"/>
        <w:spacing w:line="480" w:lineRule="auto"/>
        <w:rPr>
          <w:rFonts w:ascii="Calibri" w:eastAsia="Calibri" w:hAnsi="Calibri" w:cs="Calibri"/>
        </w:rPr>
      </w:pPr>
    </w:p>
    <w:p w14:paraId="1A7DD127" w14:textId="67CD8B86" w:rsidR="00F87505" w:rsidRDefault="00F87505" w:rsidP="00F87505"/>
    <w:p w14:paraId="09DB69B0" w14:textId="587D4E90" w:rsidR="00F87505" w:rsidRDefault="00F87505" w:rsidP="00F87505">
      <w:pPr>
        <w:pStyle w:val="Heading4"/>
        <w:spacing w:line="480" w:lineRule="auto"/>
        <w:rPr>
          <w:rFonts w:ascii="Calibri" w:eastAsia="Calibri" w:hAnsi="Calibri" w:cs="Calibri"/>
        </w:rPr>
      </w:pPr>
      <w:r>
        <w:rPr>
          <w:rFonts w:ascii="Calibri" w:eastAsia="Calibri" w:hAnsi="Calibri" w:cs="Calibri"/>
        </w:rPr>
        <w:lastRenderedPageBreak/>
        <w:t>Appendix (2 Parts)</w:t>
      </w:r>
    </w:p>
    <w:p w14:paraId="536E8306" w14:textId="4A44D5A0" w:rsidR="00F87505" w:rsidRPr="00F87505" w:rsidRDefault="00F87505" w:rsidP="00F87505">
      <w:pPr>
        <w:jc w:val="center"/>
        <w:rPr>
          <w:sz w:val="24"/>
          <w:szCs w:val="24"/>
        </w:rPr>
      </w:pPr>
      <w:r w:rsidRPr="00F87505">
        <w:rPr>
          <w:rFonts w:ascii="Calibri" w:eastAsia="Calibri" w:hAnsi="Calibri" w:cs="Calibri"/>
          <w:sz w:val="24"/>
          <w:szCs w:val="24"/>
        </w:rPr>
        <w:t>Appendix Part 1:</w:t>
      </w:r>
      <w:r w:rsidR="00705095">
        <w:rPr>
          <w:rFonts w:ascii="Calibri" w:eastAsia="Calibri" w:hAnsi="Calibri" w:cs="Calibri"/>
          <w:sz w:val="24"/>
          <w:szCs w:val="24"/>
        </w:rPr>
        <w:t xml:space="preserve"> Charts</w:t>
      </w:r>
    </w:p>
    <w:p w14:paraId="60E2F7BC" w14:textId="77777777" w:rsidR="00BB09B4" w:rsidRPr="00F87505" w:rsidRDefault="000D75E6">
      <w:pPr>
        <w:spacing w:line="480" w:lineRule="auto"/>
        <w:rPr>
          <w:rFonts w:ascii="Calibri" w:eastAsia="Calibri" w:hAnsi="Calibri" w:cs="Calibri"/>
          <w:sz w:val="24"/>
          <w:szCs w:val="24"/>
        </w:rPr>
      </w:pPr>
      <w:r w:rsidRPr="00F87505">
        <w:rPr>
          <w:rFonts w:ascii="Calibri" w:eastAsia="Calibri" w:hAnsi="Calibri" w:cs="Calibri"/>
          <w:sz w:val="24"/>
          <w:szCs w:val="24"/>
        </w:rPr>
        <w:t xml:space="preserve">Table </w:t>
      </w:r>
      <w:proofErr w:type="gramStart"/>
      <w:r w:rsidRPr="00F87505">
        <w:rPr>
          <w:rFonts w:ascii="Calibri" w:eastAsia="Calibri" w:hAnsi="Calibri" w:cs="Calibri"/>
          <w:sz w:val="24"/>
          <w:szCs w:val="24"/>
        </w:rPr>
        <w:t>a :</w:t>
      </w:r>
      <w:proofErr w:type="gramEnd"/>
      <w:r w:rsidRPr="00F87505">
        <w:rPr>
          <w:rFonts w:ascii="Calibri" w:eastAsia="Calibri" w:hAnsi="Calibri" w:cs="Calibri"/>
          <w:sz w:val="24"/>
          <w:szCs w:val="24"/>
        </w:rPr>
        <w:t xml:space="preserve"> Summary</w:t>
      </w:r>
    </w:p>
    <w:p w14:paraId="7E46C8DA" w14:textId="77777777" w:rsidR="00BB09B4" w:rsidRPr="00F87505" w:rsidRDefault="000D75E6">
      <w:pPr>
        <w:spacing w:line="480" w:lineRule="auto"/>
        <w:rPr>
          <w:sz w:val="24"/>
          <w:szCs w:val="24"/>
        </w:rPr>
      </w:pPr>
      <w:r w:rsidRPr="00F87505">
        <w:rPr>
          <w:noProof/>
          <w:sz w:val="24"/>
          <w:szCs w:val="24"/>
        </w:rPr>
        <w:drawing>
          <wp:inline distT="114300" distB="114300" distL="114300" distR="114300" wp14:anchorId="15A55322" wp14:editId="027302A4">
            <wp:extent cx="4605338" cy="2172618"/>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4605338" cy="2172618"/>
                    </a:xfrm>
                    <a:prstGeom prst="rect">
                      <a:avLst/>
                    </a:prstGeom>
                    <a:ln/>
                  </pic:spPr>
                </pic:pic>
              </a:graphicData>
            </a:graphic>
          </wp:inline>
        </w:drawing>
      </w:r>
    </w:p>
    <w:p w14:paraId="441CE41B" w14:textId="77777777" w:rsidR="00F87505" w:rsidRDefault="00F87505">
      <w:pPr>
        <w:spacing w:line="480" w:lineRule="auto"/>
        <w:rPr>
          <w:rFonts w:ascii="Calibri" w:eastAsia="Calibri" w:hAnsi="Calibri" w:cs="Calibri"/>
          <w:sz w:val="24"/>
          <w:szCs w:val="24"/>
        </w:rPr>
      </w:pPr>
    </w:p>
    <w:p w14:paraId="7C944010" w14:textId="5A3BD310" w:rsidR="00BB09B4" w:rsidRPr="00F87505" w:rsidRDefault="000D75E6">
      <w:pPr>
        <w:spacing w:line="480" w:lineRule="auto"/>
        <w:rPr>
          <w:rFonts w:ascii="Calibri" w:eastAsia="Calibri" w:hAnsi="Calibri" w:cs="Calibri"/>
          <w:sz w:val="24"/>
          <w:szCs w:val="24"/>
        </w:rPr>
      </w:pPr>
      <w:r w:rsidRPr="00F87505">
        <w:rPr>
          <w:rFonts w:ascii="Calibri" w:eastAsia="Calibri" w:hAnsi="Calibri" w:cs="Calibri"/>
          <w:sz w:val="24"/>
          <w:szCs w:val="24"/>
        </w:rPr>
        <w:t xml:space="preserve">Table b: the elasticity scores </w:t>
      </w:r>
    </w:p>
    <w:p w14:paraId="5E6AA32A" w14:textId="77777777" w:rsidR="00BB09B4" w:rsidRPr="00F87505" w:rsidRDefault="000D75E6">
      <w:pPr>
        <w:spacing w:line="480" w:lineRule="auto"/>
        <w:jc w:val="both"/>
        <w:rPr>
          <w:sz w:val="24"/>
          <w:szCs w:val="24"/>
        </w:rPr>
      </w:pPr>
      <w:r w:rsidRPr="00F87505">
        <w:rPr>
          <w:noProof/>
          <w:sz w:val="24"/>
          <w:szCs w:val="24"/>
        </w:rPr>
        <w:drawing>
          <wp:inline distT="114300" distB="114300" distL="114300" distR="114300" wp14:anchorId="113910E8" wp14:editId="554A3C68">
            <wp:extent cx="5186363" cy="715063"/>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186363" cy="715063"/>
                    </a:xfrm>
                    <a:prstGeom prst="rect">
                      <a:avLst/>
                    </a:prstGeom>
                    <a:ln/>
                  </pic:spPr>
                </pic:pic>
              </a:graphicData>
            </a:graphic>
          </wp:inline>
        </w:drawing>
      </w:r>
    </w:p>
    <w:p w14:paraId="3C027E1D" w14:textId="77777777" w:rsidR="00BB09B4" w:rsidRPr="00F87505" w:rsidRDefault="00BB09B4">
      <w:pPr>
        <w:spacing w:line="480" w:lineRule="auto"/>
        <w:jc w:val="both"/>
        <w:rPr>
          <w:sz w:val="24"/>
          <w:szCs w:val="24"/>
        </w:rPr>
      </w:pPr>
    </w:p>
    <w:p w14:paraId="02952FD7" w14:textId="77777777" w:rsidR="00F87505" w:rsidRDefault="00F87505">
      <w:pPr>
        <w:spacing w:line="480" w:lineRule="auto"/>
        <w:jc w:val="both"/>
        <w:rPr>
          <w:rFonts w:ascii="Calibri" w:eastAsia="Calibri" w:hAnsi="Calibri" w:cs="Calibri"/>
          <w:sz w:val="24"/>
          <w:szCs w:val="24"/>
        </w:rPr>
      </w:pPr>
    </w:p>
    <w:p w14:paraId="60F7AE21" w14:textId="77777777" w:rsidR="00F87505" w:rsidRDefault="00F87505">
      <w:pPr>
        <w:spacing w:line="480" w:lineRule="auto"/>
        <w:jc w:val="both"/>
        <w:rPr>
          <w:rFonts w:ascii="Calibri" w:eastAsia="Calibri" w:hAnsi="Calibri" w:cs="Calibri"/>
          <w:sz w:val="24"/>
          <w:szCs w:val="24"/>
        </w:rPr>
      </w:pPr>
    </w:p>
    <w:p w14:paraId="67B27128" w14:textId="77777777" w:rsidR="00F87505" w:rsidRDefault="00F87505">
      <w:pPr>
        <w:spacing w:line="480" w:lineRule="auto"/>
        <w:jc w:val="both"/>
        <w:rPr>
          <w:rFonts w:ascii="Calibri" w:eastAsia="Calibri" w:hAnsi="Calibri" w:cs="Calibri"/>
          <w:sz w:val="24"/>
          <w:szCs w:val="24"/>
        </w:rPr>
      </w:pPr>
    </w:p>
    <w:p w14:paraId="364E8AE1" w14:textId="77777777" w:rsidR="00F87505" w:rsidRDefault="00F87505">
      <w:pPr>
        <w:spacing w:line="480" w:lineRule="auto"/>
        <w:jc w:val="both"/>
        <w:rPr>
          <w:rFonts w:ascii="Calibri" w:eastAsia="Calibri" w:hAnsi="Calibri" w:cs="Calibri"/>
          <w:sz w:val="24"/>
          <w:szCs w:val="24"/>
        </w:rPr>
      </w:pPr>
    </w:p>
    <w:p w14:paraId="7AD51E49" w14:textId="77777777" w:rsidR="00F87505" w:rsidRDefault="00F87505">
      <w:pPr>
        <w:spacing w:line="480" w:lineRule="auto"/>
        <w:jc w:val="both"/>
        <w:rPr>
          <w:rFonts w:ascii="Calibri" w:eastAsia="Calibri" w:hAnsi="Calibri" w:cs="Calibri"/>
          <w:sz w:val="24"/>
          <w:szCs w:val="24"/>
        </w:rPr>
      </w:pPr>
    </w:p>
    <w:p w14:paraId="2C3CFA36" w14:textId="77777777" w:rsidR="00F87505" w:rsidRDefault="00F87505">
      <w:pPr>
        <w:spacing w:line="480" w:lineRule="auto"/>
        <w:jc w:val="both"/>
        <w:rPr>
          <w:rFonts w:ascii="Calibri" w:eastAsia="Calibri" w:hAnsi="Calibri" w:cs="Calibri"/>
          <w:sz w:val="24"/>
          <w:szCs w:val="24"/>
        </w:rPr>
      </w:pPr>
    </w:p>
    <w:p w14:paraId="53821638" w14:textId="77777777" w:rsidR="00F87505" w:rsidRDefault="00F87505">
      <w:pPr>
        <w:spacing w:line="480" w:lineRule="auto"/>
        <w:jc w:val="both"/>
        <w:rPr>
          <w:rFonts w:ascii="Calibri" w:eastAsia="Calibri" w:hAnsi="Calibri" w:cs="Calibri"/>
          <w:sz w:val="24"/>
          <w:szCs w:val="24"/>
        </w:rPr>
      </w:pPr>
    </w:p>
    <w:p w14:paraId="1F663CFB" w14:textId="77777777" w:rsidR="00F87505" w:rsidRDefault="00F87505">
      <w:pPr>
        <w:spacing w:line="480" w:lineRule="auto"/>
        <w:jc w:val="both"/>
        <w:rPr>
          <w:rFonts w:ascii="Calibri" w:eastAsia="Calibri" w:hAnsi="Calibri" w:cs="Calibri"/>
          <w:sz w:val="24"/>
          <w:szCs w:val="24"/>
        </w:rPr>
      </w:pPr>
    </w:p>
    <w:p w14:paraId="5B511643" w14:textId="77777777" w:rsidR="00F87505" w:rsidRDefault="00F87505">
      <w:pPr>
        <w:spacing w:line="480" w:lineRule="auto"/>
        <w:jc w:val="both"/>
        <w:rPr>
          <w:rFonts w:ascii="Calibri" w:eastAsia="Calibri" w:hAnsi="Calibri" w:cs="Calibri"/>
          <w:sz w:val="24"/>
          <w:szCs w:val="24"/>
        </w:rPr>
      </w:pPr>
    </w:p>
    <w:p w14:paraId="46AD020A" w14:textId="14AD66E5" w:rsidR="00BB09B4" w:rsidRPr="00F87505" w:rsidRDefault="000D75E6">
      <w:pPr>
        <w:spacing w:line="480" w:lineRule="auto"/>
        <w:jc w:val="both"/>
        <w:rPr>
          <w:rFonts w:ascii="Calibri" w:eastAsia="Calibri" w:hAnsi="Calibri" w:cs="Calibri"/>
          <w:sz w:val="24"/>
          <w:szCs w:val="24"/>
        </w:rPr>
      </w:pPr>
      <w:r w:rsidRPr="00F87505">
        <w:rPr>
          <w:rFonts w:ascii="Calibri" w:eastAsia="Calibri" w:hAnsi="Calibri" w:cs="Calibri"/>
          <w:sz w:val="24"/>
          <w:szCs w:val="24"/>
        </w:rPr>
        <w:lastRenderedPageBreak/>
        <w:t>Table c: the output table</w:t>
      </w:r>
    </w:p>
    <w:p w14:paraId="76341BDC" w14:textId="77777777" w:rsidR="00BB09B4" w:rsidRPr="00F87505" w:rsidRDefault="000D75E6">
      <w:r w:rsidRPr="00F87505">
        <w:rPr>
          <w:noProof/>
        </w:rPr>
        <w:drawing>
          <wp:inline distT="114300" distB="114300" distL="114300" distR="114300" wp14:anchorId="1BFC49BF" wp14:editId="38A5EC05">
            <wp:extent cx="4662488" cy="3809492"/>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4662488" cy="3809492"/>
                    </a:xfrm>
                    <a:prstGeom prst="rect">
                      <a:avLst/>
                    </a:prstGeom>
                    <a:ln/>
                  </pic:spPr>
                </pic:pic>
              </a:graphicData>
            </a:graphic>
          </wp:inline>
        </w:drawing>
      </w:r>
    </w:p>
    <w:p w14:paraId="481DCC25" w14:textId="77777777" w:rsidR="00BB09B4" w:rsidRPr="00F87505" w:rsidRDefault="00BB09B4"/>
    <w:p w14:paraId="3A2D7FC8" w14:textId="77777777" w:rsidR="00BB09B4" w:rsidRPr="00F87505" w:rsidRDefault="000D75E6">
      <w:pPr>
        <w:spacing w:line="480" w:lineRule="auto"/>
        <w:rPr>
          <w:rFonts w:ascii="Calibri" w:eastAsia="Calibri" w:hAnsi="Calibri" w:cs="Calibri"/>
          <w:sz w:val="24"/>
          <w:szCs w:val="24"/>
        </w:rPr>
      </w:pPr>
      <w:r w:rsidRPr="00F87505">
        <w:rPr>
          <w:rFonts w:ascii="Calibri" w:eastAsia="Calibri" w:hAnsi="Calibri" w:cs="Calibri"/>
          <w:sz w:val="24"/>
          <w:szCs w:val="24"/>
        </w:rPr>
        <w:t xml:space="preserve">Chart 1: </w:t>
      </w:r>
    </w:p>
    <w:p w14:paraId="7E8BFB69" w14:textId="77777777" w:rsidR="00BB09B4" w:rsidRPr="00F87505" w:rsidRDefault="00BB09B4">
      <w:pPr>
        <w:spacing w:line="480" w:lineRule="auto"/>
        <w:rPr>
          <w:sz w:val="24"/>
          <w:szCs w:val="24"/>
        </w:rPr>
      </w:pPr>
    </w:p>
    <w:p w14:paraId="5B38F097" w14:textId="77777777" w:rsidR="00BB09B4" w:rsidRPr="00F87505" w:rsidRDefault="000D75E6">
      <w:pPr>
        <w:spacing w:line="480" w:lineRule="auto"/>
        <w:rPr>
          <w:sz w:val="24"/>
          <w:szCs w:val="24"/>
        </w:rPr>
      </w:pPr>
      <w:r w:rsidRPr="00F87505">
        <w:rPr>
          <w:noProof/>
          <w:sz w:val="24"/>
          <w:szCs w:val="24"/>
        </w:rPr>
        <w:drawing>
          <wp:inline distT="114300" distB="114300" distL="114300" distR="114300" wp14:anchorId="505C482B" wp14:editId="7F4976FA">
            <wp:extent cx="3414713" cy="213878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1"/>
                    <a:srcRect/>
                    <a:stretch>
                      <a:fillRect/>
                    </a:stretch>
                  </pic:blipFill>
                  <pic:spPr>
                    <a:xfrm>
                      <a:off x="0" y="0"/>
                      <a:ext cx="3414713" cy="2138785"/>
                    </a:xfrm>
                    <a:prstGeom prst="rect">
                      <a:avLst/>
                    </a:prstGeom>
                    <a:ln/>
                  </pic:spPr>
                </pic:pic>
              </a:graphicData>
            </a:graphic>
          </wp:inline>
        </w:drawing>
      </w:r>
    </w:p>
    <w:p w14:paraId="550D4EE3" w14:textId="77777777" w:rsidR="00F87505" w:rsidRDefault="00F87505">
      <w:pPr>
        <w:spacing w:line="480" w:lineRule="auto"/>
        <w:rPr>
          <w:rFonts w:ascii="Calibri" w:eastAsia="Calibri" w:hAnsi="Calibri" w:cs="Calibri"/>
          <w:sz w:val="24"/>
          <w:szCs w:val="24"/>
        </w:rPr>
      </w:pPr>
    </w:p>
    <w:p w14:paraId="3D0FBB04" w14:textId="77777777" w:rsidR="00F87505" w:rsidRDefault="00F87505">
      <w:pPr>
        <w:spacing w:line="480" w:lineRule="auto"/>
        <w:rPr>
          <w:rFonts w:ascii="Calibri" w:eastAsia="Calibri" w:hAnsi="Calibri" w:cs="Calibri"/>
          <w:sz w:val="24"/>
          <w:szCs w:val="24"/>
        </w:rPr>
      </w:pPr>
    </w:p>
    <w:p w14:paraId="00A6B23C" w14:textId="77777777" w:rsidR="00F87505" w:rsidRDefault="00F87505">
      <w:pPr>
        <w:spacing w:line="480" w:lineRule="auto"/>
        <w:rPr>
          <w:rFonts w:ascii="Calibri" w:eastAsia="Calibri" w:hAnsi="Calibri" w:cs="Calibri"/>
          <w:sz w:val="24"/>
          <w:szCs w:val="24"/>
        </w:rPr>
      </w:pPr>
    </w:p>
    <w:p w14:paraId="0AF23078" w14:textId="77777777" w:rsidR="00F87505" w:rsidRDefault="00F87505">
      <w:pPr>
        <w:spacing w:line="480" w:lineRule="auto"/>
        <w:rPr>
          <w:rFonts w:ascii="Calibri" w:eastAsia="Calibri" w:hAnsi="Calibri" w:cs="Calibri"/>
          <w:sz w:val="24"/>
          <w:szCs w:val="24"/>
        </w:rPr>
      </w:pPr>
    </w:p>
    <w:p w14:paraId="3272BE07" w14:textId="161050A3" w:rsidR="00BB09B4" w:rsidRPr="00F87505" w:rsidRDefault="000D75E6">
      <w:pPr>
        <w:spacing w:line="480" w:lineRule="auto"/>
        <w:rPr>
          <w:rFonts w:ascii="Calibri" w:eastAsia="Calibri" w:hAnsi="Calibri" w:cs="Calibri"/>
          <w:sz w:val="24"/>
          <w:szCs w:val="24"/>
        </w:rPr>
      </w:pPr>
      <w:r w:rsidRPr="00F87505">
        <w:rPr>
          <w:rFonts w:ascii="Calibri" w:eastAsia="Calibri" w:hAnsi="Calibri" w:cs="Calibri"/>
          <w:sz w:val="24"/>
          <w:szCs w:val="24"/>
        </w:rPr>
        <w:lastRenderedPageBreak/>
        <w:t xml:space="preserve">Chart 2 </w:t>
      </w:r>
    </w:p>
    <w:p w14:paraId="76F0DEF8" w14:textId="77777777" w:rsidR="00BB09B4" w:rsidRPr="00F87505" w:rsidRDefault="000D75E6">
      <w:pPr>
        <w:spacing w:line="480" w:lineRule="auto"/>
        <w:rPr>
          <w:sz w:val="24"/>
          <w:szCs w:val="24"/>
        </w:rPr>
      </w:pPr>
      <w:r w:rsidRPr="00F87505">
        <w:rPr>
          <w:noProof/>
          <w:sz w:val="24"/>
          <w:szCs w:val="24"/>
        </w:rPr>
        <w:drawing>
          <wp:inline distT="114300" distB="114300" distL="114300" distR="114300" wp14:anchorId="40666176" wp14:editId="32B5C376">
            <wp:extent cx="3557588" cy="2069869"/>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3557588" cy="2069869"/>
                    </a:xfrm>
                    <a:prstGeom prst="rect">
                      <a:avLst/>
                    </a:prstGeom>
                    <a:ln/>
                  </pic:spPr>
                </pic:pic>
              </a:graphicData>
            </a:graphic>
          </wp:inline>
        </w:drawing>
      </w:r>
    </w:p>
    <w:p w14:paraId="11A6B46D" w14:textId="77777777" w:rsidR="00BB09B4" w:rsidRPr="00F87505" w:rsidRDefault="00BB09B4">
      <w:pPr>
        <w:spacing w:line="480" w:lineRule="auto"/>
        <w:rPr>
          <w:sz w:val="24"/>
          <w:szCs w:val="24"/>
        </w:rPr>
      </w:pPr>
    </w:p>
    <w:p w14:paraId="43647577" w14:textId="2367AABD" w:rsidR="00BB09B4" w:rsidRPr="00F87505" w:rsidRDefault="000D75E6" w:rsidP="00F87505">
      <w:pPr>
        <w:pStyle w:val="Heading4"/>
        <w:spacing w:line="480" w:lineRule="auto"/>
        <w:jc w:val="center"/>
        <w:rPr>
          <w:rFonts w:ascii="Calibri" w:eastAsia="Calibri" w:hAnsi="Calibri" w:cs="Calibri"/>
          <w:color w:val="auto"/>
        </w:rPr>
      </w:pPr>
      <w:bookmarkStart w:id="17" w:name="_mjpli06wg2z7" w:colFirst="0" w:colLast="0"/>
      <w:bookmarkEnd w:id="17"/>
      <w:r w:rsidRPr="00F87505">
        <w:rPr>
          <w:rFonts w:ascii="Calibri" w:eastAsia="Calibri" w:hAnsi="Calibri" w:cs="Calibri"/>
          <w:color w:val="auto"/>
        </w:rPr>
        <w:t xml:space="preserve">Appendix </w:t>
      </w:r>
      <w:proofErr w:type="gramStart"/>
      <w:r w:rsidRPr="00F87505">
        <w:rPr>
          <w:rFonts w:ascii="Calibri" w:eastAsia="Calibri" w:hAnsi="Calibri" w:cs="Calibri"/>
          <w:color w:val="auto"/>
        </w:rPr>
        <w:t>2 :</w:t>
      </w:r>
      <w:proofErr w:type="gramEnd"/>
      <w:r w:rsidRPr="00F87505">
        <w:rPr>
          <w:rFonts w:ascii="Calibri" w:eastAsia="Calibri" w:hAnsi="Calibri" w:cs="Calibri"/>
          <w:color w:val="auto"/>
        </w:rPr>
        <w:t xml:space="preserve"> Model Extension</w:t>
      </w:r>
    </w:p>
    <w:p w14:paraId="7FFB3516" w14:textId="77777777" w:rsidR="00BB09B4" w:rsidRPr="00F87505" w:rsidRDefault="000D75E6">
      <w:pPr>
        <w:spacing w:line="480" w:lineRule="auto"/>
        <w:jc w:val="both"/>
        <w:rPr>
          <w:rFonts w:ascii="Calibri" w:eastAsia="Calibri" w:hAnsi="Calibri" w:cs="Calibri"/>
          <w:sz w:val="24"/>
          <w:szCs w:val="24"/>
        </w:rPr>
      </w:pPr>
      <w:r w:rsidRPr="00F87505">
        <w:rPr>
          <w:rFonts w:ascii="Calibri" w:eastAsia="Calibri" w:hAnsi="Calibri" w:cs="Calibri"/>
          <w:sz w:val="24"/>
          <w:szCs w:val="24"/>
        </w:rPr>
        <w:t xml:space="preserve">For the cosmetic sales model extension our team dedicated to </w:t>
      </w:r>
      <w:proofErr w:type="spellStart"/>
      <w:proofErr w:type="gramStart"/>
      <w:r w:rsidRPr="00F87505">
        <w:rPr>
          <w:rFonts w:ascii="Calibri" w:eastAsia="Calibri" w:hAnsi="Calibri" w:cs="Calibri"/>
          <w:sz w:val="24"/>
          <w:szCs w:val="24"/>
        </w:rPr>
        <w:t>asses</w:t>
      </w:r>
      <w:proofErr w:type="spellEnd"/>
      <w:proofErr w:type="gramEnd"/>
      <w:r w:rsidRPr="00F87505">
        <w:rPr>
          <w:rFonts w:ascii="Calibri" w:eastAsia="Calibri" w:hAnsi="Calibri" w:cs="Calibri"/>
          <w:sz w:val="24"/>
          <w:szCs w:val="24"/>
        </w:rPr>
        <w:t xml:space="preserve"> the presence of several marketing industry expected effects. We departed from focus model approach: avoiding including covariates that would suffer from </w:t>
      </w:r>
      <w:proofErr w:type="spellStart"/>
      <w:r w:rsidRPr="00F87505">
        <w:rPr>
          <w:rFonts w:ascii="Calibri" w:eastAsia="Calibri" w:hAnsi="Calibri" w:cs="Calibri"/>
          <w:sz w:val="24"/>
          <w:szCs w:val="24"/>
        </w:rPr>
        <w:t>micronumerosity</w:t>
      </w:r>
      <w:proofErr w:type="spellEnd"/>
      <w:r w:rsidRPr="00F87505">
        <w:rPr>
          <w:rFonts w:ascii="Calibri" w:eastAsia="Calibri" w:hAnsi="Calibri" w:cs="Calibri"/>
          <w:sz w:val="24"/>
          <w:szCs w:val="24"/>
        </w:rPr>
        <w:t xml:space="preserve"> or cause multicollinearity. We kept the number of independent variables constrained to the recommended threshold. The most important tested specifications are shown in Tables 1 and 2. Our main findings are summarized by effect.</w:t>
      </w:r>
    </w:p>
    <w:p w14:paraId="63308B8B" w14:textId="77777777" w:rsidR="00BB09B4" w:rsidRPr="00F87505" w:rsidRDefault="00BB09B4">
      <w:pPr>
        <w:spacing w:line="480" w:lineRule="auto"/>
        <w:jc w:val="both"/>
        <w:rPr>
          <w:rFonts w:ascii="Calibri" w:eastAsia="Calibri" w:hAnsi="Calibri" w:cs="Calibri"/>
          <w:sz w:val="24"/>
          <w:szCs w:val="24"/>
        </w:rPr>
      </w:pPr>
    </w:p>
    <w:p w14:paraId="58664BC1" w14:textId="77777777" w:rsidR="00BB09B4" w:rsidRPr="00F87505" w:rsidRDefault="000D75E6">
      <w:pPr>
        <w:spacing w:line="480" w:lineRule="auto"/>
        <w:rPr>
          <w:rFonts w:ascii="Calibri" w:eastAsia="Calibri" w:hAnsi="Calibri" w:cs="Calibri"/>
          <w:b/>
          <w:sz w:val="24"/>
          <w:szCs w:val="24"/>
        </w:rPr>
      </w:pPr>
      <w:r w:rsidRPr="00F87505">
        <w:rPr>
          <w:rFonts w:ascii="Calibri" w:eastAsia="Calibri" w:hAnsi="Calibri" w:cs="Calibri"/>
          <w:b/>
          <w:sz w:val="24"/>
          <w:szCs w:val="24"/>
        </w:rPr>
        <w:t>Seasonality</w:t>
      </w:r>
    </w:p>
    <w:p w14:paraId="67751968" w14:textId="77777777" w:rsidR="00BB09B4" w:rsidRPr="00F87505" w:rsidRDefault="000D75E6">
      <w:pPr>
        <w:spacing w:line="480" w:lineRule="auto"/>
        <w:jc w:val="both"/>
        <w:rPr>
          <w:rFonts w:ascii="Calibri" w:eastAsia="Calibri" w:hAnsi="Calibri" w:cs="Calibri"/>
          <w:sz w:val="24"/>
          <w:szCs w:val="24"/>
        </w:rPr>
      </w:pPr>
      <w:r w:rsidRPr="00F87505">
        <w:rPr>
          <w:rFonts w:ascii="Calibri" w:eastAsia="Calibri" w:hAnsi="Calibri" w:cs="Calibri"/>
          <w:sz w:val="24"/>
          <w:szCs w:val="24"/>
        </w:rPr>
        <w:t>Sales exhibits a strong seasonal behavior</w:t>
      </w:r>
      <w:r w:rsidRPr="00F87505">
        <w:rPr>
          <w:rFonts w:ascii="Calibri" w:eastAsia="Calibri" w:hAnsi="Calibri" w:cs="Calibri"/>
          <w:sz w:val="24"/>
          <w:szCs w:val="24"/>
          <w:vertAlign w:val="superscript"/>
        </w:rPr>
        <w:footnoteReference w:id="2"/>
      </w:r>
      <w:r w:rsidRPr="00F87505">
        <w:rPr>
          <w:rFonts w:ascii="Calibri" w:eastAsia="Calibri" w:hAnsi="Calibri" w:cs="Calibri"/>
          <w:sz w:val="24"/>
          <w:szCs w:val="24"/>
        </w:rPr>
        <w:t xml:space="preserve">. Coefficient is always statistically significant and robust to different specifications. This means that cosmetics tend to sell more during certain periods of the year. Units sold during the current month is correlated to units sold twelve months ago. According to our extended model, this pattern explains a great amount of sales variation in the sample. </w:t>
      </w:r>
    </w:p>
    <w:p w14:paraId="125C9302" w14:textId="77777777" w:rsidR="00BB09B4" w:rsidRPr="00F87505" w:rsidRDefault="00BB09B4">
      <w:pPr>
        <w:spacing w:line="480" w:lineRule="auto"/>
        <w:rPr>
          <w:rFonts w:ascii="Calibri" w:eastAsia="Calibri" w:hAnsi="Calibri" w:cs="Calibri"/>
          <w:sz w:val="24"/>
          <w:szCs w:val="24"/>
        </w:rPr>
      </w:pPr>
    </w:p>
    <w:p w14:paraId="0480809B" w14:textId="77777777" w:rsidR="00BB09B4" w:rsidRPr="00F87505" w:rsidRDefault="000D75E6">
      <w:pPr>
        <w:spacing w:line="480" w:lineRule="auto"/>
        <w:rPr>
          <w:rFonts w:ascii="Calibri" w:eastAsia="Calibri" w:hAnsi="Calibri" w:cs="Calibri"/>
          <w:b/>
          <w:sz w:val="24"/>
          <w:szCs w:val="24"/>
        </w:rPr>
      </w:pPr>
      <w:r w:rsidRPr="00F87505">
        <w:rPr>
          <w:rFonts w:ascii="Calibri" w:eastAsia="Calibri" w:hAnsi="Calibri" w:cs="Calibri"/>
          <w:b/>
          <w:sz w:val="24"/>
          <w:szCs w:val="24"/>
        </w:rPr>
        <w:t>Intercept and Time Trend</w:t>
      </w:r>
    </w:p>
    <w:p w14:paraId="50D27BB8" w14:textId="77777777" w:rsidR="00BB09B4" w:rsidRPr="00F87505" w:rsidRDefault="000D75E6">
      <w:pPr>
        <w:spacing w:line="480" w:lineRule="auto"/>
        <w:jc w:val="both"/>
        <w:rPr>
          <w:rFonts w:ascii="Calibri" w:eastAsia="Calibri" w:hAnsi="Calibri" w:cs="Calibri"/>
          <w:sz w:val="24"/>
          <w:szCs w:val="24"/>
        </w:rPr>
      </w:pPr>
      <w:r w:rsidRPr="00F87505">
        <w:rPr>
          <w:rFonts w:ascii="Calibri" w:eastAsia="Calibri" w:hAnsi="Calibri" w:cs="Calibri"/>
          <w:sz w:val="24"/>
          <w:szCs w:val="24"/>
        </w:rPr>
        <w:t xml:space="preserve">Does Sales follow a (deterministic) time trend? Our analysis concluded that, despite any investments in advertising, units sold tend to grow in time, on a decreasing rate. This result may be due to earned media, product organic acceptance rate or market and economic growth during the period. We didn't control for macroeconomic or industry specific variables. Jointly with baseline revenue (intercept was always statistically significant), this effect accounts for the expected sales in the absence of any advertising expenditure. </w:t>
      </w:r>
    </w:p>
    <w:p w14:paraId="35E131A3" w14:textId="77777777" w:rsidR="00BB09B4" w:rsidRPr="00F87505" w:rsidRDefault="00BB09B4">
      <w:pPr>
        <w:spacing w:line="480" w:lineRule="auto"/>
        <w:rPr>
          <w:rFonts w:ascii="Calibri" w:eastAsia="Calibri" w:hAnsi="Calibri" w:cs="Calibri"/>
          <w:sz w:val="24"/>
          <w:szCs w:val="24"/>
        </w:rPr>
      </w:pPr>
    </w:p>
    <w:p w14:paraId="1B3A145B" w14:textId="77777777" w:rsidR="00BB09B4" w:rsidRPr="00F87505" w:rsidRDefault="000D75E6">
      <w:pPr>
        <w:spacing w:line="480" w:lineRule="auto"/>
        <w:rPr>
          <w:rFonts w:ascii="Calibri" w:eastAsia="Calibri" w:hAnsi="Calibri" w:cs="Calibri"/>
          <w:sz w:val="24"/>
          <w:szCs w:val="24"/>
        </w:rPr>
      </w:pPr>
      <w:r w:rsidRPr="00F87505">
        <w:rPr>
          <w:rFonts w:ascii="Calibri" w:eastAsia="Calibri" w:hAnsi="Calibri" w:cs="Calibri"/>
          <w:b/>
          <w:sz w:val="24"/>
          <w:szCs w:val="24"/>
        </w:rPr>
        <w:t>Carryover effect (</w:t>
      </w:r>
      <w:proofErr w:type="spellStart"/>
      <w:r w:rsidRPr="00F87505">
        <w:rPr>
          <w:rFonts w:ascii="Calibri" w:eastAsia="Calibri" w:hAnsi="Calibri" w:cs="Calibri"/>
          <w:b/>
          <w:sz w:val="24"/>
          <w:szCs w:val="24"/>
        </w:rPr>
        <w:t>Adstock</w:t>
      </w:r>
      <w:proofErr w:type="spellEnd"/>
      <w:r w:rsidRPr="00F87505">
        <w:rPr>
          <w:rFonts w:ascii="Calibri" w:eastAsia="Calibri" w:hAnsi="Calibri" w:cs="Calibri"/>
          <w:b/>
          <w:sz w:val="24"/>
          <w:szCs w:val="24"/>
        </w:rPr>
        <w:t>)</w:t>
      </w:r>
    </w:p>
    <w:p w14:paraId="1E2BAE3E" w14:textId="77777777" w:rsidR="00BB09B4" w:rsidRPr="00F87505" w:rsidRDefault="000D75E6">
      <w:pPr>
        <w:spacing w:line="480" w:lineRule="auto"/>
        <w:jc w:val="both"/>
        <w:rPr>
          <w:rFonts w:ascii="Calibri" w:eastAsia="Calibri" w:hAnsi="Calibri" w:cs="Calibri"/>
          <w:sz w:val="24"/>
          <w:szCs w:val="24"/>
        </w:rPr>
      </w:pPr>
      <w:r w:rsidRPr="00F87505">
        <w:rPr>
          <w:rFonts w:ascii="Calibri" w:eastAsia="Calibri" w:hAnsi="Calibri" w:cs="Calibri"/>
          <w:sz w:val="24"/>
          <w:szCs w:val="24"/>
        </w:rPr>
        <w:t>When controlled for seasonal effect, sales demonstrated few or no signal of carryover effects (Table 1, Column 3). It seems that after discounting for time trend and seasonality, sales of cosmetics from previous months can't explain what happens to current month sales. Thus, we decided to drop carryover term from our final model.</w:t>
      </w:r>
    </w:p>
    <w:p w14:paraId="0CC8496F" w14:textId="77777777" w:rsidR="00BB09B4" w:rsidRPr="00F87505" w:rsidRDefault="00BB09B4">
      <w:pPr>
        <w:spacing w:line="480" w:lineRule="auto"/>
        <w:rPr>
          <w:rFonts w:ascii="Calibri" w:eastAsia="Calibri" w:hAnsi="Calibri" w:cs="Calibri"/>
          <w:sz w:val="24"/>
          <w:szCs w:val="24"/>
        </w:rPr>
      </w:pPr>
    </w:p>
    <w:p w14:paraId="7AB5D0AE" w14:textId="77777777" w:rsidR="00BB09B4" w:rsidRPr="00F87505" w:rsidRDefault="000D75E6">
      <w:pPr>
        <w:spacing w:line="480" w:lineRule="auto"/>
        <w:rPr>
          <w:rFonts w:ascii="Calibri" w:eastAsia="Calibri" w:hAnsi="Calibri" w:cs="Calibri"/>
          <w:b/>
          <w:sz w:val="24"/>
          <w:szCs w:val="24"/>
        </w:rPr>
      </w:pPr>
      <w:r w:rsidRPr="00F87505">
        <w:rPr>
          <w:rFonts w:ascii="Calibri" w:eastAsia="Calibri" w:hAnsi="Calibri" w:cs="Calibri"/>
          <w:b/>
          <w:sz w:val="24"/>
          <w:szCs w:val="24"/>
        </w:rPr>
        <w:t>Diminishing returns (</w:t>
      </w:r>
      <w:proofErr w:type="spellStart"/>
      <w:r w:rsidRPr="00F87505">
        <w:rPr>
          <w:rFonts w:ascii="Calibri" w:eastAsia="Calibri" w:hAnsi="Calibri" w:cs="Calibri"/>
          <w:b/>
          <w:sz w:val="24"/>
          <w:szCs w:val="24"/>
        </w:rPr>
        <w:t>Adstock</w:t>
      </w:r>
      <w:proofErr w:type="spellEnd"/>
      <w:r w:rsidRPr="00F87505">
        <w:rPr>
          <w:rFonts w:ascii="Calibri" w:eastAsia="Calibri" w:hAnsi="Calibri" w:cs="Calibri"/>
          <w:b/>
          <w:sz w:val="24"/>
          <w:szCs w:val="24"/>
        </w:rPr>
        <w:t>)</w:t>
      </w:r>
    </w:p>
    <w:p w14:paraId="2C13AD9B" w14:textId="77777777" w:rsidR="00BB09B4" w:rsidRPr="00F87505" w:rsidRDefault="000D75E6">
      <w:pPr>
        <w:spacing w:line="480" w:lineRule="auto"/>
        <w:jc w:val="both"/>
        <w:rPr>
          <w:rFonts w:ascii="Calibri" w:eastAsia="Calibri" w:hAnsi="Calibri" w:cs="Calibri"/>
          <w:sz w:val="24"/>
          <w:szCs w:val="24"/>
        </w:rPr>
      </w:pPr>
      <w:r w:rsidRPr="00F87505">
        <w:rPr>
          <w:rFonts w:ascii="Calibri" w:eastAsia="Calibri" w:hAnsi="Calibri" w:cs="Calibri"/>
          <w:sz w:val="24"/>
          <w:szCs w:val="24"/>
        </w:rPr>
        <w:t>The extended model confirmed for diminishing return (saturation) effect on advertising expenditure. Log specification (for all covariates) better fits Sales when compared to the alternative - see Table 2, columns 4 and 5. We didn't try for other diminishing returns specifications.</w:t>
      </w:r>
    </w:p>
    <w:p w14:paraId="09F7D9AB" w14:textId="77777777" w:rsidR="00BB09B4" w:rsidRPr="00F87505" w:rsidRDefault="00BB09B4">
      <w:pPr>
        <w:spacing w:line="480" w:lineRule="auto"/>
        <w:jc w:val="both"/>
        <w:rPr>
          <w:rFonts w:ascii="Calibri" w:eastAsia="Calibri" w:hAnsi="Calibri" w:cs="Calibri"/>
          <w:sz w:val="24"/>
          <w:szCs w:val="24"/>
        </w:rPr>
      </w:pPr>
    </w:p>
    <w:p w14:paraId="04663E1B" w14:textId="77777777" w:rsidR="00BB09B4" w:rsidRPr="00F87505" w:rsidRDefault="000D75E6">
      <w:pPr>
        <w:spacing w:line="480" w:lineRule="auto"/>
        <w:jc w:val="both"/>
        <w:rPr>
          <w:rFonts w:ascii="Calibri" w:eastAsia="Calibri" w:hAnsi="Calibri" w:cs="Calibri"/>
          <w:sz w:val="24"/>
          <w:szCs w:val="24"/>
        </w:rPr>
      </w:pPr>
      <w:r w:rsidRPr="00F87505">
        <w:rPr>
          <w:rFonts w:ascii="Calibri" w:eastAsia="Calibri" w:hAnsi="Calibri" w:cs="Calibri"/>
          <w:b/>
          <w:sz w:val="24"/>
          <w:szCs w:val="24"/>
        </w:rPr>
        <w:t>Lagged effect</w:t>
      </w:r>
      <w:r w:rsidRPr="00F87505">
        <w:rPr>
          <w:rFonts w:ascii="Calibri" w:eastAsia="Calibri" w:hAnsi="Calibri" w:cs="Calibri"/>
          <w:sz w:val="24"/>
          <w:szCs w:val="24"/>
        </w:rPr>
        <w:t xml:space="preserve"> </w:t>
      </w:r>
    </w:p>
    <w:p w14:paraId="61694223" w14:textId="77777777" w:rsidR="00BB09B4" w:rsidRPr="00F87505" w:rsidRDefault="000D75E6">
      <w:pPr>
        <w:spacing w:line="480" w:lineRule="auto"/>
        <w:jc w:val="both"/>
        <w:rPr>
          <w:rFonts w:ascii="Calibri" w:eastAsia="Calibri" w:hAnsi="Calibri" w:cs="Calibri"/>
          <w:sz w:val="24"/>
          <w:szCs w:val="24"/>
        </w:rPr>
      </w:pPr>
      <w:r w:rsidRPr="00F87505">
        <w:rPr>
          <w:rFonts w:ascii="Calibri" w:eastAsia="Calibri" w:hAnsi="Calibri" w:cs="Calibri"/>
          <w:sz w:val="24"/>
          <w:szCs w:val="24"/>
        </w:rPr>
        <w:t xml:space="preserve">We tested if any advertising activity would take longer than a month to impact sales. For instance, we expected that investments in catalogue advertising would require more time than online </w:t>
      </w:r>
      <w:r w:rsidRPr="00F87505">
        <w:rPr>
          <w:rFonts w:ascii="Calibri" w:eastAsia="Calibri" w:hAnsi="Calibri" w:cs="Calibri"/>
          <w:sz w:val="24"/>
          <w:szCs w:val="24"/>
        </w:rPr>
        <w:lastRenderedPageBreak/>
        <w:t>advertising before exerting influence on sales. Since catalogues demands a long time to deliver, its returns may not be as immediate as of other media. Our team found that catalogue advertising actually takes more than a month in order to cause most of its impact (Table 2, Columns 6 and 7). After accounting for the proper lag, catalogue expenditure coefficient turned to positive (the expected sign).</w:t>
      </w:r>
    </w:p>
    <w:p w14:paraId="1E1B18A0" w14:textId="77777777" w:rsidR="00BB09B4" w:rsidRPr="00F87505" w:rsidRDefault="00BB09B4">
      <w:pPr>
        <w:spacing w:line="480" w:lineRule="auto"/>
        <w:jc w:val="both"/>
        <w:rPr>
          <w:rFonts w:ascii="Calibri" w:eastAsia="Calibri" w:hAnsi="Calibri" w:cs="Calibri"/>
          <w:sz w:val="24"/>
          <w:szCs w:val="24"/>
        </w:rPr>
      </w:pPr>
    </w:p>
    <w:p w14:paraId="108C78C9" w14:textId="77777777" w:rsidR="00BB09B4" w:rsidRPr="00F87505" w:rsidRDefault="000D75E6">
      <w:pPr>
        <w:spacing w:line="480" w:lineRule="auto"/>
        <w:jc w:val="both"/>
        <w:rPr>
          <w:rFonts w:ascii="Calibri" w:eastAsia="Calibri" w:hAnsi="Calibri" w:cs="Calibri"/>
          <w:b/>
          <w:sz w:val="24"/>
          <w:szCs w:val="24"/>
        </w:rPr>
      </w:pPr>
      <w:r w:rsidRPr="00F87505">
        <w:rPr>
          <w:rFonts w:ascii="Calibri" w:eastAsia="Calibri" w:hAnsi="Calibri" w:cs="Calibri"/>
          <w:b/>
          <w:sz w:val="24"/>
          <w:szCs w:val="24"/>
        </w:rPr>
        <w:t>Synergy effect</w:t>
      </w:r>
    </w:p>
    <w:p w14:paraId="78027582" w14:textId="77777777" w:rsidR="00BB09B4" w:rsidRPr="00F87505" w:rsidRDefault="000D75E6">
      <w:pPr>
        <w:spacing w:line="480" w:lineRule="auto"/>
        <w:jc w:val="both"/>
        <w:rPr>
          <w:rFonts w:ascii="Calibri" w:eastAsia="Calibri" w:hAnsi="Calibri" w:cs="Calibri"/>
          <w:sz w:val="24"/>
          <w:szCs w:val="24"/>
        </w:rPr>
      </w:pPr>
      <w:bookmarkStart w:id="18" w:name="_gjdgxs" w:colFirst="0" w:colLast="0"/>
      <w:bookmarkEnd w:id="18"/>
      <w:r w:rsidRPr="00F87505">
        <w:rPr>
          <w:rFonts w:ascii="Calibri" w:eastAsia="Calibri" w:hAnsi="Calibri" w:cs="Calibri"/>
          <w:sz w:val="24"/>
          <w:szCs w:val="24"/>
        </w:rPr>
        <w:t>We tested for synergy in media and found robust results to interaction on Catalogue and Newsletter (Table 2, column 7). Coefficients are positive, suggesting that newsletter plays a complementary role to catalogues. The coefficients magnitudes and statistical significances were stable to several different specifications. In the final model, synergy implies that media expenditure impacts are no longer independent and crossing effects must be considered on budget distribution across media. As a consequence, defining allocation strategies based on equating media marginal impacts on sales are no longer trivial and requires more complex computations. The reason is that catalogues budget marginal effectiveness can now be expanded by just increasing newsletter expenditures. The firm should incorporate the effects of synergy in their allocation model since it would definitely improve resources allocation.</w:t>
      </w:r>
    </w:p>
    <w:p w14:paraId="1162E8CD" w14:textId="77777777" w:rsidR="00BB09B4" w:rsidRPr="00F87505" w:rsidRDefault="00BB09B4">
      <w:pPr>
        <w:spacing w:line="480" w:lineRule="auto"/>
        <w:jc w:val="both"/>
        <w:rPr>
          <w:rFonts w:ascii="Calibri" w:eastAsia="Calibri" w:hAnsi="Calibri" w:cs="Calibri"/>
          <w:sz w:val="24"/>
          <w:szCs w:val="24"/>
        </w:rPr>
      </w:pPr>
    </w:p>
    <w:p w14:paraId="1A89BB98" w14:textId="77777777" w:rsidR="00BB09B4" w:rsidRPr="00F87505" w:rsidRDefault="000D75E6">
      <w:pPr>
        <w:spacing w:line="480" w:lineRule="auto"/>
        <w:jc w:val="both"/>
        <w:rPr>
          <w:rFonts w:ascii="Calibri" w:eastAsia="Calibri" w:hAnsi="Calibri" w:cs="Calibri"/>
          <w:b/>
          <w:sz w:val="24"/>
          <w:szCs w:val="24"/>
        </w:rPr>
      </w:pPr>
      <w:r w:rsidRPr="00F87505">
        <w:rPr>
          <w:rFonts w:ascii="Calibri" w:eastAsia="Calibri" w:hAnsi="Calibri" w:cs="Calibri"/>
          <w:b/>
          <w:sz w:val="24"/>
          <w:szCs w:val="24"/>
        </w:rPr>
        <w:t>Final comments</w:t>
      </w:r>
    </w:p>
    <w:p w14:paraId="30EE75C2" w14:textId="77777777" w:rsidR="00BB09B4" w:rsidRPr="00F87505" w:rsidRDefault="000D75E6">
      <w:pPr>
        <w:spacing w:line="480" w:lineRule="auto"/>
        <w:jc w:val="both"/>
        <w:rPr>
          <w:rFonts w:ascii="Calibri" w:eastAsia="Calibri" w:hAnsi="Calibri" w:cs="Calibri"/>
          <w:sz w:val="24"/>
          <w:szCs w:val="24"/>
        </w:rPr>
      </w:pPr>
      <w:r w:rsidRPr="00F87505">
        <w:rPr>
          <w:rFonts w:ascii="Calibri" w:eastAsia="Calibri" w:hAnsi="Calibri" w:cs="Calibri"/>
          <w:sz w:val="24"/>
          <w:szCs w:val="24"/>
        </w:rPr>
        <w:t xml:space="preserve">Our final </w:t>
      </w:r>
      <w:proofErr w:type="gramStart"/>
      <w:r w:rsidRPr="00F87505">
        <w:rPr>
          <w:rFonts w:ascii="Calibri" w:eastAsia="Calibri" w:hAnsi="Calibri" w:cs="Calibri"/>
          <w:sz w:val="24"/>
          <w:szCs w:val="24"/>
        </w:rPr>
        <w:t>model  outperforms</w:t>
      </w:r>
      <w:proofErr w:type="gramEnd"/>
      <w:r w:rsidRPr="00F87505">
        <w:rPr>
          <w:rFonts w:ascii="Calibri" w:eastAsia="Calibri" w:hAnsi="Calibri" w:cs="Calibri"/>
          <w:sz w:val="24"/>
          <w:szCs w:val="24"/>
        </w:rPr>
        <w:t xml:space="preserve"> the Focal model as it has a much lower AIC score (632.6)  compared to </w:t>
      </w:r>
      <w:proofErr w:type="spellStart"/>
      <w:r w:rsidRPr="00F87505">
        <w:rPr>
          <w:rFonts w:ascii="Calibri" w:eastAsia="Calibri" w:hAnsi="Calibri" w:cs="Calibri"/>
          <w:sz w:val="24"/>
          <w:szCs w:val="24"/>
        </w:rPr>
        <w:t>Focal’s</w:t>
      </w:r>
      <w:proofErr w:type="spellEnd"/>
      <w:r w:rsidRPr="00F87505">
        <w:rPr>
          <w:rFonts w:ascii="Calibri" w:eastAsia="Calibri" w:hAnsi="Calibri" w:cs="Calibri"/>
          <w:sz w:val="24"/>
          <w:szCs w:val="24"/>
        </w:rPr>
        <w:t xml:space="preserve">  (658.4).  It is represented in column (7) of Table </w:t>
      </w:r>
      <w:proofErr w:type="gramStart"/>
      <w:r w:rsidRPr="00F87505">
        <w:rPr>
          <w:rFonts w:ascii="Calibri" w:eastAsia="Calibri" w:hAnsi="Calibri" w:cs="Calibri"/>
          <w:sz w:val="24"/>
          <w:szCs w:val="24"/>
        </w:rPr>
        <w:t>2.It</w:t>
      </w:r>
      <w:proofErr w:type="gramEnd"/>
      <w:r w:rsidRPr="00F87505">
        <w:rPr>
          <w:rFonts w:ascii="Calibri" w:eastAsia="Calibri" w:hAnsi="Calibri" w:cs="Calibri"/>
          <w:sz w:val="24"/>
          <w:szCs w:val="24"/>
        </w:rPr>
        <w:t xml:space="preserve"> also managed to explain some of the negative coefficients observed when we first run the focal model with all the variables - the catalogue variables showed positive impacts when we accounted for proper lag.  Beyond the estimated models presented in this Appendix, we have tested for other 67 specifications. Our </w:t>
      </w:r>
      <w:r w:rsidRPr="00F87505">
        <w:rPr>
          <w:rFonts w:ascii="Calibri" w:eastAsia="Calibri" w:hAnsi="Calibri" w:cs="Calibri"/>
          <w:sz w:val="24"/>
          <w:szCs w:val="24"/>
        </w:rPr>
        <w:lastRenderedPageBreak/>
        <w:t>team dropped variables that were not statically significant at 10%, after accounting for seasonal effects, diminishing effects and log form. As can be seen in Tables 1 and 2, in general estimated coefficients are robust (kept sign and level and showed only expected variations) to other variables inclusion or exclusion.</w:t>
      </w:r>
    </w:p>
    <w:p w14:paraId="47286E84" w14:textId="77777777" w:rsidR="00BB09B4" w:rsidRPr="00F87505" w:rsidRDefault="000D75E6">
      <w:pPr>
        <w:spacing w:line="480" w:lineRule="auto"/>
        <w:jc w:val="both"/>
        <w:rPr>
          <w:rFonts w:ascii="Calibri" w:eastAsia="Calibri" w:hAnsi="Calibri" w:cs="Calibri"/>
          <w:sz w:val="24"/>
          <w:szCs w:val="24"/>
        </w:rPr>
      </w:pPr>
      <w:r w:rsidRPr="00F87505">
        <w:rPr>
          <w:rFonts w:ascii="Calibri" w:eastAsia="Calibri" w:hAnsi="Calibri" w:cs="Calibri"/>
          <w:sz w:val="24"/>
          <w:szCs w:val="24"/>
        </w:rPr>
        <w:t>Not every media should be exploited when deciding where to allocate budget. Specifically, advertising on search, newsletter and catalogues to current customers and win backs should be taken into consideration.</w:t>
      </w:r>
    </w:p>
    <w:p w14:paraId="75248C07" w14:textId="77777777" w:rsidR="00BB09B4" w:rsidRPr="00F87505" w:rsidRDefault="000D75E6">
      <w:pPr>
        <w:spacing w:line="480" w:lineRule="auto"/>
        <w:jc w:val="both"/>
        <w:rPr>
          <w:rFonts w:ascii="Calibri" w:eastAsia="Calibri" w:hAnsi="Calibri" w:cs="Calibri"/>
          <w:sz w:val="24"/>
          <w:szCs w:val="24"/>
        </w:rPr>
      </w:pPr>
      <w:r w:rsidRPr="00F87505">
        <w:rPr>
          <w:rFonts w:ascii="Calibri" w:eastAsia="Calibri" w:hAnsi="Calibri" w:cs="Calibri"/>
          <w:sz w:val="24"/>
          <w:szCs w:val="24"/>
        </w:rPr>
        <w:t>There are other variables that are easy to collect and could have been used to increase model adherence to Sales and avoid omitted variable bias. For instance, it is very likely that unit sales are dependent on economic activity. Adding country macroeconomic data (in this case German), like monthly inflation or GD or even cosmetic industry-specific indexes would benefit the model.</w:t>
      </w:r>
    </w:p>
    <w:p w14:paraId="161CCCBA" w14:textId="77777777" w:rsidR="00BB09B4" w:rsidRPr="00F87505" w:rsidRDefault="000D75E6">
      <w:pPr>
        <w:spacing w:line="480" w:lineRule="auto"/>
        <w:jc w:val="both"/>
        <w:rPr>
          <w:rFonts w:ascii="Calibri" w:eastAsia="Calibri" w:hAnsi="Calibri" w:cs="Calibri"/>
          <w:sz w:val="24"/>
          <w:szCs w:val="24"/>
        </w:rPr>
      </w:pPr>
      <w:r w:rsidRPr="00F87505">
        <w:rPr>
          <w:rFonts w:ascii="Calibri" w:eastAsia="Calibri" w:hAnsi="Calibri" w:cs="Calibri"/>
          <w:sz w:val="24"/>
          <w:szCs w:val="24"/>
        </w:rPr>
        <w:t xml:space="preserve">It is important to remind that findings here </w:t>
      </w:r>
      <w:proofErr w:type="gramStart"/>
      <w:r w:rsidRPr="00F87505">
        <w:rPr>
          <w:rFonts w:ascii="Calibri" w:eastAsia="Calibri" w:hAnsi="Calibri" w:cs="Calibri"/>
          <w:sz w:val="24"/>
          <w:szCs w:val="24"/>
        </w:rPr>
        <w:t>doesn’t</w:t>
      </w:r>
      <w:proofErr w:type="gramEnd"/>
      <w:r w:rsidRPr="00F87505">
        <w:rPr>
          <w:rFonts w:ascii="Calibri" w:eastAsia="Calibri" w:hAnsi="Calibri" w:cs="Calibri"/>
          <w:sz w:val="24"/>
          <w:szCs w:val="24"/>
        </w:rPr>
        <w:t xml:space="preserve"> represent causality. In order to do so it would require the use of a counterfactual approach. For instance, instrumental variables could have been tried if we have had access to good instruments.</w:t>
      </w:r>
    </w:p>
    <w:p w14:paraId="69E6A980" w14:textId="77777777" w:rsidR="00BB09B4" w:rsidRPr="00F87505" w:rsidRDefault="00BB09B4">
      <w:pPr>
        <w:spacing w:line="480" w:lineRule="auto"/>
        <w:jc w:val="both"/>
        <w:rPr>
          <w:rFonts w:ascii="Calibri" w:eastAsia="Calibri" w:hAnsi="Calibri" w:cs="Calibri"/>
          <w:sz w:val="24"/>
          <w:szCs w:val="24"/>
        </w:rPr>
      </w:pPr>
    </w:p>
    <w:p w14:paraId="51017A9A" w14:textId="77777777" w:rsidR="00BB09B4" w:rsidRPr="00F87505" w:rsidRDefault="000D75E6">
      <w:pPr>
        <w:spacing w:line="480" w:lineRule="auto"/>
        <w:jc w:val="both"/>
        <w:rPr>
          <w:rFonts w:ascii="Calibri" w:eastAsia="Calibri" w:hAnsi="Calibri" w:cs="Calibri"/>
          <w:b/>
          <w:sz w:val="24"/>
          <w:szCs w:val="24"/>
        </w:rPr>
      </w:pPr>
      <w:r w:rsidRPr="00F87505">
        <w:rPr>
          <w:rFonts w:ascii="Calibri" w:eastAsia="Calibri" w:hAnsi="Calibri" w:cs="Calibri"/>
          <w:b/>
          <w:sz w:val="24"/>
          <w:szCs w:val="24"/>
        </w:rPr>
        <w:t>Estimated equation</w:t>
      </w:r>
    </w:p>
    <w:p w14:paraId="40C93D63" w14:textId="77777777" w:rsidR="00BB09B4" w:rsidRPr="00F87505" w:rsidRDefault="000D75E6">
      <w:pPr>
        <w:spacing w:line="480" w:lineRule="auto"/>
        <w:jc w:val="both"/>
        <w:rPr>
          <w:rFonts w:ascii="Calibri" w:eastAsia="Calibri" w:hAnsi="Calibri" w:cs="Calibri"/>
          <w:sz w:val="20"/>
          <w:szCs w:val="20"/>
        </w:rPr>
      </w:pPr>
      <w:r w:rsidRPr="00F87505">
        <w:rPr>
          <w:rFonts w:ascii="Cambria Math" w:eastAsia="Cambria Math" w:hAnsi="Cambria Math" w:cs="Cambria Math"/>
          <w:noProof/>
          <w:sz w:val="20"/>
          <w:szCs w:val="20"/>
        </w:rPr>
        <w:drawing>
          <wp:inline distT="114300" distB="114300" distL="114300" distR="114300" wp14:anchorId="0218464F" wp14:editId="784E0044">
            <wp:extent cx="5734050" cy="59690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3"/>
                    <a:srcRect/>
                    <a:stretch>
                      <a:fillRect/>
                    </a:stretch>
                  </pic:blipFill>
                  <pic:spPr>
                    <a:xfrm>
                      <a:off x="0" y="0"/>
                      <a:ext cx="5734050" cy="596900"/>
                    </a:xfrm>
                    <a:prstGeom prst="rect">
                      <a:avLst/>
                    </a:prstGeom>
                    <a:ln/>
                  </pic:spPr>
                </pic:pic>
              </a:graphicData>
            </a:graphic>
          </wp:inline>
        </w:drawing>
      </w:r>
    </w:p>
    <w:p w14:paraId="0344D7D5" w14:textId="77777777" w:rsidR="00BB09B4" w:rsidRPr="00F87505" w:rsidRDefault="000D75E6">
      <w:pPr>
        <w:spacing w:line="480" w:lineRule="auto"/>
        <w:jc w:val="both"/>
        <w:rPr>
          <w:rFonts w:ascii="Calibri" w:eastAsia="Calibri" w:hAnsi="Calibri" w:cs="Calibri"/>
          <w:sz w:val="20"/>
          <w:szCs w:val="20"/>
        </w:rPr>
      </w:pPr>
      <w:r w:rsidRPr="00F87505">
        <w:rPr>
          <w:rFonts w:ascii="Calibri" w:eastAsia="Calibri" w:hAnsi="Calibri" w:cs="Calibri"/>
          <w:sz w:val="20"/>
          <w:szCs w:val="20"/>
        </w:rPr>
        <w:t xml:space="preserve">where </w:t>
      </w:r>
      <m:oMath>
        <m:r>
          <w:rPr>
            <w:rFonts w:ascii="Cambria Math" w:eastAsia="Cambria Math" w:hAnsi="Cambria Math" w:cs="Cambria Math"/>
            <w:sz w:val="20"/>
            <w:szCs w:val="20"/>
          </w:rPr>
          <m:t xml:space="preserve"> </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ϵ</m:t>
            </m:r>
          </m:e>
          <m:sub>
            <m:r>
              <w:rPr>
                <w:rFonts w:ascii="Cambria Math" w:eastAsia="Cambria Math" w:hAnsi="Cambria Math" w:cs="Cambria Math"/>
                <w:sz w:val="20"/>
                <w:szCs w:val="20"/>
              </w:rPr>
              <m:t>t</m:t>
            </m:r>
          </m:sub>
        </m:sSub>
        <m:r>
          <w:rPr>
            <w:rFonts w:ascii="Cambria Math" w:eastAsia="Cambria Math" w:hAnsi="Cambria Math" w:cs="Cambria Math"/>
            <w:sz w:val="20"/>
            <w:szCs w:val="20"/>
          </w:rPr>
          <m:t xml:space="preserve">= </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0.53∙ϵ</m:t>
            </m:r>
          </m:e>
          <m:sub>
            <m:r>
              <w:rPr>
                <w:rFonts w:ascii="Cambria Math" w:eastAsia="Cambria Math" w:hAnsi="Cambria Math" w:cs="Cambria Math"/>
                <w:sz w:val="20"/>
                <w:szCs w:val="20"/>
              </w:rPr>
              <m:t>t-12</m:t>
            </m:r>
          </m:sub>
        </m:sSub>
        <m:r>
          <w:rPr>
            <w:rFonts w:ascii="Cambria Math" w:eastAsia="Cambria Math" w:hAnsi="Cambria Math" w:cs="Cambria Math"/>
            <w:sz w:val="20"/>
            <w:szCs w:val="20"/>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μ</m:t>
            </m:r>
          </m:e>
          <m:sub>
            <m:r>
              <w:rPr>
                <w:rFonts w:ascii="Cambria Math" w:eastAsia="Cambria Math" w:hAnsi="Cambria Math" w:cs="Cambria Math"/>
                <w:sz w:val="20"/>
                <w:szCs w:val="20"/>
              </w:rPr>
              <m:t>t</m:t>
            </m:r>
          </m:sub>
        </m:sSub>
      </m:oMath>
    </w:p>
    <w:p w14:paraId="0318CA31" w14:textId="77777777" w:rsidR="00BB09B4" w:rsidRPr="00F87505" w:rsidRDefault="00BB09B4">
      <w:pPr>
        <w:spacing w:line="480" w:lineRule="auto"/>
        <w:jc w:val="both"/>
        <w:rPr>
          <w:rFonts w:ascii="Calibri" w:eastAsia="Calibri" w:hAnsi="Calibri" w:cs="Calibri"/>
          <w:sz w:val="24"/>
          <w:szCs w:val="24"/>
        </w:rPr>
      </w:pPr>
    </w:p>
    <w:p w14:paraId="69117C0A" w14:textId="77777777" w:rsidR="00BB09B4" w:rsidRPr="00F87505" w:rsidRDefault="000D75E6">
      <w:pPr>
        <w:spacing w:line="480" w:lineRule="auto"/>
        <w:jc w:val="both"/>
        <w:rPr>
          <w:rFonts w:ascii="Calibri" w:eastAsia="Calibri" w:hAnsi="Calibri" w:cs="Calibri"/>
          <w:sz w:val="24"/>
          <w:szCs w:val="24"/>
        </w:rPr>
      </w:pPr>
      <w:r w:rsidRPr="00F87505">
        <w:rPr>
          <w:rFonts w:ascii="Calibri" w:eastAsia="Calibri" w:hAnsi="Calibri" w:cs="Calibri"/>
          <w:sz w:val="24"/>
          <w:szCs w:val="24"/>
        </w:rPr>
        <w:t>Extended model Long-Run Elasticities:</w:t>
      </w:r>
    </w:p>
    <w:p w14:paraId="5ED06BFC" w14:textId="77777777" w:rsidR="00BB09B4" w:rsidRPr="00F87505" w:rsidRDefault="000D75E6">
      <w:pPr>
        <w:spacing w:line="480" w:lineRule="auto"/>
        <w:jc w:val="both"/>
        <w:rPr>
          <w:rFonts w:ascii="Calibri" w:eastAsia="Calibri" w:hAnsi="Calibri" w:cs="Calibri"/>
          <w:sz w:val="24"/>
          <w:szCs w:val="24"/>
        </w:rPr>
      </w:pPr>
      <w:r w:rsidRPr="00F87505">
        <w:rPr>
          <w:rFonts w:ascii="Calibri" w:eastAsia="Calibri" w:hAnsi="Calibri" w:cs="Calibri"/>
          <w:noProof/>
          <w:sz w:val="24"/>
          <w:szCs w:val="24"/>
        </w:rPr>
        <w:drawing>
          <wp:inline distT="114300" distB="114300" distL="114300" distR="114300" wp14:anchorId="636D1A0E" wp14:editId="6B8D6479">
            <wp:extent cx="5734050" cy="7874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734050" cy="787400"/>
                    </a:xfrm>
                    <a:prstGeom prst="rect">
                      <a:avLst/>
                    </a:prstGeom>
                    <a:ln/>
                  </pic:spPr>
                </pic:pic>
              </a:graphicData>
            </a:graphic>
          </wp:inline>
        </w:drawing>
      </w:r>
    </w:p>
    <w:p w14:paraId="7CCB8B5E" w14:textId="77777777" w:rsidR="00BB09B4" w:rsidRPr="00F87505" w:rsidRDefault="00BB09B4">
      <w:pPr>
        <w:spacing w:line="480" w:lineRule="auto"/>
        <w:jc w:val="both"/>
        <w:rPr>
          <w:rFonts w:ascii="Calibri" w:eastAsia="Calibri" w:hAnsi="Calibri" w:cs="Calibri"/>
          <w:sz w:val="24"/>
          <w:szCs w:val="24"/>
        </w:rPr>
      </w:pPr>
    </w:p>
    <w:p w14:paraId="27AE99C6" w14:textId="77777777" w:rsidR="00BB09B4" w:rsidRPr="00F87505" w:rsidRDefault="000D75E6">
      <w:pPr>
        <w:spacing w:line="480" w:lineRule="auto"/>
        <w:jc w:val="center"/>
        <w:rPr>
          <w:rFonts w:ascii="Calibri" w:eastAsia="Calibri" w:hAnsi="Calibri" w:cs="Calibri"/>
          <w:i/>
          <w:sz w:val="24"/>
          <w:szCs w:val="24"/>
        </w:rPr>
      </w:pPr>
      <w:r w:rsidRPr="00F87505">
        <w:rPr>
          <w:rFonts w:ascii="Calibri" w:eastAsia="Calibri" w:hAnsi="Calibri" w:cs="Calibri"/>
          <w:i/>
          <w:noProof/>
          <w:sz w:val="24"/>
          <w:szCs w:val="24"/>
        </w:rPr>
        <w:drawing>
          <wp:inline distT="0" distB="0" distL="0" distR="0" wp14:anchorId="2A546A8C" wp14:editId="0388489E">
            <wp:extent cx="4214813" cy="3856758"/>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4"/>
                    <a:srcRect/>
                    <a:stretch>
                      <a:fillRect/>
                    </a:stretch>
                  </pic:blipFill>
                  <pic:spPr>
                    <a:xfrm>
                      <a:off x="0" y="0"/>
                      <a:ext cx="4214813" cy="3856758"/>
                    </a:xfrm>
                    <a:prstGeom prst="rect">
                      <a:avLst/>
                    </a:prstGeom>
                    <a:ln/>
                  </pic:spPr>
                </pic:pic>
              </a:graphicData>
            </a:graphic>
          </wp:inline>
        </w:drawing>
      </w:r>
    </w:p>
    <w:p w14:paraId="704E07E2" w14:textId="77777777" w:rsidR="00BB09B4" w:rsidRPr="00F87505" w:rsidRDefault="00BB09B4">
      <w:pPr>
        <w:spacing w:line="480" w:lineRule="auto"/>
        <w:jc w:val="both"/>
        <w:rPr>
          <w:rFonts w:ascii="Calibri" w:eastAsia="Calibri" w:hAnsi="Calibri" w:cs="Calibri"/>
          <w:i/>
          <w:sz w:val="24"/>
          <w:szCs w:val="24"/>
        </w:rPr>
      </w:pPr>
    </w:p>
    <w:p w14:paraId="7C9169D3" w14:textId="77777777" w:rsidR="00BB09B4" w:rsidRPr="00F87505" w:rsidRDefault="00BB09B4">
      <w:pPr>
        <w:spacing w:line="480" w:lineRule="auto"/>
        <w:jc w:val="both"/>
        <w:rPr>
          <w:rFonts w:ascii="Calibri" w:eastAsia="Calibri" w:hAnsi="Calibri" w:cs="Calibri"/>
          <w:i/>
          <w:sz w:val="24"/>
          <w:szCs w:val="24"/>
        </w:rPr>
      </w:pPr>
    </w:p>
    <w:p w14:paraId="7195C640" w14:textId="77777777" w:rsidR="00BB09B4" w:rsidRPr="00F87505" w:rsidRDefault="00BB09B4">
      <w:pPr>
        <w:spacing w:line="480" w:lineRule="auto"/>
        <w:jc w:val="both"/>
        <w:rPr>
          <w:rFonts w:ascii="Calibri" w:eastAsia="Calibri" w:hAnsi="Calibri" w:cs="Calibri"/>
          <w:i/>
          <w:sz w:val="24"/>
          <w:szCs w:val="24"/>
        </w:rPr>
      </w:pPr>
    </w:p>
    <w:p w14:paraId="19E3762B" w14:textId="77777777" w:rsidR="00BB09B4" w:rsidRPr="00F87505" w:rsidRDefault="00BB09B4">
      <w:pPr>
        <w:spacing w:line="480" w:lineRule="auto"/>
        <w:jc w:val="both"/>
        <w:rPr>
          <w:rFonts w:ascii="Calibri" w:eastAsia="Calibri" w:hAnsi="Calibri" w:cs="Calibri"/>
          <w:i/>
          <w:sz w:val="24"/>
          <w:szCs w:val="24"/>
        </w:rPr>
      </w:pPr>
    </w:p>
    <w:p w14:paraId="46391F45" w14:textId="77777777" w:rsidR="00BB09B4" w:rsidRPr="00F87505" w:rsidRDefault="00BB09B4">
      <w:pPr>
        <w:spacing w:line="480" w:lineRule="auto"/>
        <w:jc w:val="both"/>
        <w:rPr>
          <w:rFonts w:ascii="Calibri" w:eastAsia="Calibri" w:hAnsi="Calibri" w:cs="Calibri"/>
          <w:i/>
          <w:sz w:val="24"/>
          <w:szCs w:val="24"/>
        </w:rPr>
      </w:pPr>
    </w:p>
    <w:p w14:paraId="18717721" w14:textId="77777777" w:rsidR="00BB09B4" w:rsidRDefault="000D75E6">
      <w:pPr>
        <w:spacing w:line="480" w:lineRule="auto"/>
        <w:jc w:val="both"/>
        <w:rPr>
          <w:rFonts w:ascii="Calibri" w:eastAsia="Calibri" w:hAnsi="Calibri" w:cs="Calibri"/>
          <w:i/>
          <w:sz w:val="24"/>
          <w:szCs w:val="24"/>
        </w:rPr>
      </w:pPr>
      <w:r w:rsidRPr="00F87505">
        <w:rPr>
          <w:rFonts w:ascii="Calibri" w:eastAsia="Calibri" w:hAnsi="Calibri" w:cs="Calibri"/>
          <w:i/>
          <w:noProof/>
          <w:sz w:val="24"/>
          <w:szCs w:val="24"/>
        </w:rPr>
        <w:lastRenderedPageBreak/>
        <w:drawing>
          <wp:inline distT="114300" distB="114300" distL="114300" distR="114300" wp14:anchorId="1E567B04" wp14:editId="76BA02F8">
            <wp:extent cx="5734050" cy="71628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5"/>
                    <a:srcRect/>
                    <a:stretch>
                      <a:fillRect/>
                    </a:stretch>
                  </pic:blipFill>
                  <pic:spPr>
                    <a:xfrm>
                      <a:off x="0" y="0"/>
                      <a:ext cx="5734050" cy="7162800"/>
                    </a:xfrm>
                    <a:prstGeom prst="rect">
                      <a:avLst/>
                    </a:prstGeom>
                    <a:ln/>
                  </pic:spPr>
                </pic:pic>
              </a:graphicData>
            </a:graphic>
          </wp:inline>
        </w:drawing>
      </w:r>
    </w:p>
    <w:p w14:paraId="53F3F764" w14:textId="77777777" w:rsidR="00BB09B4" w:rsidRDefault="00BB09B4">
      <w:pPr>
        <w:spacing w:line="480" w:lineRule="auto"/>
        <w:jc w:val="both"/>
        <w:rPr>
          <w:rFonts w:ascii="Calibri" w:eastAsia="Calibri" w:hAnsi="Calibri" w:cs="Calibri"/>
          <w:i/>
          <w:sz w:val="24"/>
          <w:szCs w:val="24"/>
        </w:rPr>
      </w:pPr>
    </w:p>
    <w:p w14:paraId="51669F54" w14:textId="77777777" w:rsidR="00BB09B4" w:rsidRDefault="00BB09B4">
      <w:pPr>
        <w:spacing w:line="480" w:lineRule="auto"/>
        <w:rPr>
          <w:sz w:val="24"/>
          <w:szCs w:val="24"/>
        </w:rPr>
      </w:pPr>
    </w:p>
    <w:p w14:paraId="68FB37D9" w14:textId="77777777" w:rsidR="00BB09B4" w:rsidRDefault="00BB09B4">
      <w:pPr>
        <w:spacing w:line="480" w:lineRule="auto"/>
        <w:rPr>
          <w:sz w:val="24"/>
          <w:szCs w:val="24"/>
        </w:rPr>
      </w:pPr>
    </w:p>
    <w:p w14:paraId="089A73F9" w14:textId="77777777" w:rsidR="00BB09B4" w:rsidRDefault="00BB09B4">
      <w:pPr>
        <w:spacing w:line="480" w:lineRule="auto"/>
        <w:rPr>
          <w:sz w:val="24"/>
          <w:szCs w:val="24"/>
        </w:rPr>
      </w:pPr>
    </w:p>
    <w:sectPr w:rsidR="00BB09B4">
      <w:pgSz w:w="11906" w:h="16838"/>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DA8B79" w14:textId="77777777" w:rsidR="007D5DEB" w:rsidRDefault="007D5DEB">
      <w:pPr>
        <w:spacing w:line="240" w:lineRule="auto"/>
      </w:pPr>
      <w:r>
        <w:separator/>
      </w:r>
    </w:p>
  </w:endnote>
  <w:endnote w:type="continuationSeparator" w:id="0">
    <w:p w14:paraId="75B07593" w14:textId="77777777" w:rsidR="007D5DEB" w:rsidRDefault="007D5D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A9E913" w14:textId="77777777" w:rsidR="00BB09B4" w:rsidRDefault="000D75E6">
    <w:pPr>
      <w:jc w:val="right"/>
    </w:pPr>
    <w:r>
      <w:t>3</w:t>
    </w:r>
  </w:p>
  <w:p w14:paraId="565F44E3" w14:textId="77777777" w:rsidR="00BB09B4" w:rsidRDefault="000D75E6">
    <w:pPr>
      <w:jc w:val="right"/>
    </w:pPr>
    <w:r>
      <w:fldChar w:fldCharType="begin"/>
    </w:r>
    <w:r>
      <w:instrText>PAGE</w:instrTex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064AE3" w14:textId="77777777" w:rsidR="00BB09B4" w:rsidRDefault="000D75E6">
    <w: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6709EA" w14:textId="77777777" w:rsidR="00BB09B4" w:rsidRDefault="000D75E6">
    <w:pPr>
      <w:jc w:val="right"/>
    </w:pPr>
    <w:r>
      <w:fldChar w:fldCharType="begin"/>
    </w:r>
    <w:r>
      <w:instrText>PAGE</w:instrText>
    </w:r>
    <w:r>
      <w:fldChar w:fldCharType="separate"/>
    </w:r>
    <w:r w:rsidR="003F7090">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1A17B8" w14:textId="77777777" w:rsidR="007D5DEB" w:rsidRDefault="007D5DEB">
      <w:pPr>
        <w:spacing w:line="240" w:lineRule="auto"/>
      </w:pPr>
      <w:r>
        <w:separator/>
      </w:r>
    </w:p>
  </w:footnote>
  <w:footnote w:type="continuationSeparator" w:id="0">
    <w:p w14:paraId="5F2FA0E8" w14:textId="77777777" w:rsidR="007D5DEB" w:rsidRDefault="007D5DEB">
      <w:pPr>
        <w:spacing w:line="240" w:lineRule="auto"/>
      </w:pPr>
      <w:r>
        <w:continuationSeparator/>
      </w:r>
    </w:p>
  </w:footnote>
  <w:footnote w:id="1">
    <w:p w14:paraId="672CC2FF" w14:textId="77777777" w:rsidR="00BB09B4" w:rsidRDefault="000D75E6">
      <w:pPr>
        <w:spacing w:line="240" w:lineRule="auto"/>
        <w:rPr>
          <w:sz w:val="20"/>
          <w:szCs w:val="20"/>
        </w:rPr>
      </w:pPr>
      <w:r>
        <w:rPr>
          <w:vertAlign w:val="superscript"/>
        </w:rPr>
        <w:footnoteRef/>
      </w:r>
      <w:r>
        <w:rPr>
          <w:sz w:val="20"/>
          <w:szCs w:val="20"/>
        </w:rPr>
        <w:t xml:space="preserve"> Referred to in the “Model Development” part </w:t>
      </w:r>
    </w:p>
  </w:footnote>
  <w:footnote w:id="2">
    <w:p w14:paraId="3B4195A4" w14:textId="77777777" w:rsidR="00BB09B4" w:rsidRDefault="000D75E6">
      <w:pPr>
        <w:spacing w:line="240" w:lineRule="auto"/>
        <w:rPr>
          <w:rFonts w:ascii="Calibri" w:eastAsia="Calibri" w:hAnsi="Calibri" w:cs="Calibri"/>
          <w:sz w:val="20"/>
          <w:szCs w:val="20"/>
        </w:rPr>
      </w:pPr>
      <w:r>
        <w:rPr>
          <w:vertAlign w:val="superscript"/>
        </w:rPr>
        <w:footnoteRef/>
      </w:r>
      <w:r>
        <w:rPr>
          <w:rFonts w:ascii="Calibri" w:eastAsia="Calibri" w:hAnsi="Calibri" w:cs="Calibri"/>
          <w:sz w:val="20"/>
          <w:szCs w:val="20"/>
        </w:rPr>
        <w:t xml:space="preserve"> Nevertheless, we found no statistical evidence the dependent variable follows a non-stationary process.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43E249" w14:textId="77777777" w:rsidR="00BB09B4" w:rsidRDefault="00BB09B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13C8C"/>
    <w:multiLevelType w:val="multilevel"/>
    <w:tmpl w:val="068459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9B4"/>
    <w:rsid w:val="000D75E6"/>
    <w:rsid w:val="0022006A"/>
    <w:rsid w:val="00252F04"/>
    <w:rsid w:val="00320B02"/>
    <w:rsid w:val="003C0EF2"/>
    <w:rsid w:val="003F7090"/>
    <w:rsid w:val="004B0C10"/>
    <w:rsid w:val="00705095"/>
    <w:rsid w:val="007D5DEB"/>
    <w:rsid w:val="009A11EC"/>
    <w:rsid w:val="00BB09B4"/>
    <w:rsid w:val="00BB42AD"/>
    <w:rsid w:val="00C75145"/>
    <w:rsid w:val="00CA4A24"/>
    <w:rsid w:val="00DD703A"/>
    <w:rsid w:val="00F875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9CEE31"/>
  <w15:docId w15:val="{48BC524D-69C9-D14B-AF1A-475985664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F7090"/>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F709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upport.minitab.com/en-us/minitab/18/help-and-how-to/modeling-statistics/regression/supporting-topics/model-assumptions/multicollinearity-in-regression/"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footer" Target="footer1.xml"/><Relationship Id="rId12" Type="http://schemas.openxmlformats.org/officeDocument/2006/relationships/hyperlink" Target="https://leveleleven.com/2016/10/sales-productivity-requires-leading-lagging-sales-metrics/" TargetMode="External"/><Relationship Id="rId17" Type="http://schemas.openxmlformats.org/officeDocument/2006/relationships/hyperlink" Target="https://www.lastingtrend.com/blog/online-vs-offline-marketing"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www.theanalysisfactor.com/assessing-the-fit-of-regression-models/"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ebusiness.mit.edu/research/papers/222_Brynjolfsson_Advertising_Future_Sales.pdf" TargetMode="External"/><Relationship Id="rId23" Type="http://schemas.openxmlformats.org/officeDocument/2006/relationships/image" Target="media/image7.png"/><Relationship Id="rId10" Type="http://schemas.openxmlformats.org/officeDocument/2006/relationships/footer" Target="footer3.xm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leveleleven.com/2016/10/sales-productivity-requires-leading-lagging-sales-metrics/"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2839</Words>
  <Characters>16183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Yuping Qi</cp:lastModifiedBy>
  <cp:revision>4</cp:revision>
  <dcterms:created xsi:type="dcterms:W3CDTF">2020-12-09T04:06:00Z</dcterms:created>
  <dcterms:modified xsi:type="dcterms:W3CDTF">2020-12-09T04:10:00Z</dcterms:modified>
</cp:coreProperties>
</file>