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75" w:type="dxa"/>
        <w:tblInd w:w="-3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"/>
        <w:gridCol w:w="37"/>
        <w:gridCol w:w="460"/>
        <w:gridCol w:w="2849"/>
        <w:gridCol w:w="1562"/>
        <w:gridCol w:w="6"/>
        <w:gridCol w:w="913"/>
        <w:gridCol w:w="1103"/>
        <w:gridCol w:w="2627"/>
        <w:gridCol w:w="3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9975" w:type="dxa"/>
            <w:gridSpan w:val="10"/>
          </w:tcPr>
          <w:p>
            <w:pPr>
              <w:pStyle w:val="7"/>
              <w:ind w:left="2459" w:right="2453"/>
              <w:jc w:val="center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color w:val="1F3863"/>
                <w:sz w:val="28"/>
                <w:szCs w:val="28"/>
              </w:rPr>
              <w:t>ASSET</w:t>
            </w:r>
            <w:r>
              <w:rPr>
                <w:rFonts w:ascii="Calibri"/>
                <w:color w:val="1F3863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libri"/>
                <w:color w:val="1F3863"/>
                <w:sz w:val="28"/>
                <w:szCs w:val="28"/>
              </w:rPr>
              <w:t>HANDOVER</w:t>
            </w:r>
            <w:r>
              <w:rPr>
                <w:rFonts w:ascii="Calibri"/>
                <w:color w:val="1F3863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/>
                <w:color w:val="1F3863"/>
                <w:sz w:val="28"/>
                <w:szCs w:val="28"/>
              </w:rPr>
              <w:t>FORM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9975" w:type="dxa"/>
            <w:gridSpan w:val="10"/>
          </w:tcPr>
          <w:p>
            <w:pPr>
              <w:pStyle w:val="7"/>
              <w:ind w:left="2153" w:right="2453"/>
              <w:jc w:val="center"/>
              <w:rPr>
                <w:rFonts w:ascii="Calibri"/>
                <w:sz w:val="32"/>
                <w:szCs w:val="32"/>
              </w:rPr>
            </w:pPr>
            <w:r>
              <w:rPr>
                <w:rFonts w:ascii="Calibri"/>
                <w:color w:val="31859C" w:themeColor="accent5" w:themeShade="BF"/>
                <w:sz w:val="32"/>
                <w:szCs w:val="32"/>
              </w:rPr>
              <w:t>Solventek</w:t>
            </w:r>
            <w:r>
              <w:rPr>
                <w:rFonts w:ascii="Calibri"/>
                <w:color w:val="31859C" w:themeColor="accent5" w:themeShade="BF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Calibri"/>
                <w:color w:val="31859C" w:themeColor="accent5" w:themeShade="BF"/>
                <w:sz w:val="32"/>
                <w:szCs w:val="32"/>
              </w:rPr>
              <w:t>Private</w:t>
            </w:r>
            <w:r>
              <w:rPr>
                <w:rFonts w:ascii="Calibri"/>
                <w:color w:val="31859C" w:themeColor="accent5" w:themeShade="BF"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Calibri"/>
                <w:color w:val="31859C" w:themeColor="accent5" w:themeShade="BF"/>
                <w:sz w:val="32"/>
                <w:szCs w:val="32"/>
              </w:rPr>
              <w:t>Limited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5" w:hRule="atLeast"/>
        </w:trPr>
        <w:tc>
          <w:tcPr>
            <w:tcW w:w="4954" w:type="dxa"/>
            <w:gridSpan w:val="6"/>
          </w:tcPr>
          <w:p>
            <w:pPr>
              <w:pStyle w:val="7"/>
              <w:ind w:left="107" w:right="409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Registered Office</w:t>
            </w:r>
            <w:r>
              <w:rPr>
                <w:rFonts w:ascii="Times New Roman"/>
                <w:sz w:val="20"/>
              </w:rPr>
              <w:t xml:space="preserve">: </w:t>
            </w:r>
            <w:r>
              <w:rPr>
                <w:rFonts w:ascii="Times New Roman"/>
                <w:color w:val="1F2023"/>
                <w:sz w:val="20"/>
              </w:rPr>
              <w:t>301, Plot No:78-A, Designer</w:t>
            </w:r>
            <w:r>
              <w:rPr>
                <w:rFonts w:ascii="Times New Roman"/>
                <w:color w:val="1F2023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F2023"/>
                <w:sz w:val="20"/>
              </w:rPr>
              <w:t>Towers, Shilpa Layout, Mind Space Gachibowli Cir</w:t>
            </w:r>
            <w:r>
              <w:rPr>
                <w:rFonts w:hint="default" w:ascii="Times New Roman"/>
                <w:color w:val="1F2023"/>
                <w:sz w:val="20"/>
                <w:lang w:val="en-US"/>
              </w:rPr>
              <w:t>cle</w:t>
            </w:r>
            <w:bookmarkStart w:id="0" w:name="_GoBack"/>
            <w:bookmarkEnd w:id="0"/>
            <w:r>
              <w:rPr>
                <w:rFonts w:ascii="Times New Roman"/>
                <w:color w:val="1F2023"/>
                <w:sz w:val="20"/>
              </w:rPr>
              <w:t>,</w:t>
            </w:r>
            <w:r>
              <w:rPr>
                <w:rFonts w:ascii="Times New Roman"/>
                <w:color w:val="1F2023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1F2023"/>
                <w:sz w:val="20"/>
              </w:rPr>
              <w:t>Phase</w:t>
            </w:r>
            <w:r>
              <w:rPr>
                <w:rFonts w:ascii="Times New Roman"/>
                <w:color w:val="1F2023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1F2023"/>
                <w:sz w:val="20"/>
              </w:rPr>
              <w:t>2,</w:t>
            </w:r>
            <w:r>
              <w:rPr>
                <w:rFonts w:ascii="Times New Roman"/>
                <w:color w:val="1F2023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1F2023"/>
                <w:sz w:val="20"/>
              </w:rPr>
              <w:t>HITEC</w:t>
            </w:r>
            <w:r>
              <w:rPr>
                <w:rFonts w:ascii="Times New Roman"/>
                <w:color w:val="1F2023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1F2023"/>
                <w:sz w:val="20"/>
              </w:rPr>
              <w:t>City,</w:t>
            </w:r>
            <w:r>
              <w:rPr>
                <w:rFonts w:ascii="Times New Roman"/>
                <w:color w:val="1F2023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1F2023"/>
                <w:sz w:val="20"/>
              </w:rPr>
              <w:t>Hyderabad,</w:t>
            </w:r>
            <w:r>
              <w:rPr>
                <w:rFonts w:ascii="Times New Roman"/>
                <w:color w:val="1F2023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1F2023"/>
                <w:sz w:val="20"/>
              </w:rPr>
              <w:t>Telangana</w:t>
            </w:r>
            <w:r>
              <w:rPr>
                <w:rFonts w:ascii="Times New Roman"/>
                <w:color w:val="1F2023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1F2023"/>
                <w:sz w:val="20"/>
              </w:rPr>
              <w:t>500032</w:t>
            </w:r>
          </w:p>
          <w:p>
            <w:pPr>
              <w:pStyle w:val="7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7"/>
              <w:ind w:left="107" w:right="2197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Contact No:</w:t>
            </w:r>
            <w:r>
              <w:rPr>
                <w:rFonts w:ascii="Times New Roman"/>
                <w:sz w:val="20"/>
              </w:rPr>
              <w:t xml:space="preserve"> 9949204050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Email: </w:t>
            </w:r>
            <w:r>
              <w:fldChar w:fldCharType="begin"/>
            </w:r>
            <w:r>
              <w:instrText xml:space="preserve"> HYPERLINK "mailto:info@Solventek.com" \h </w:instrText>
            </w:r>
            <w:r>
              <w:fldChar w:fldCharType="separate"/>
            </w:r>
            <w:r>
              <w:rPr>
                <w:rFonts w:ascii="Times New Roman"/>
                <w:color w:val="0462C1"/>
                <w:sz w:val="20"/>
                <w:u w:val="single" w:color="0462C1"/>
              </w:rPr>
              <w:t>info@Solventek.com</w:t>
            </w:r>
            <w:r>
              <w:rPr>
                <w:rFonts w:ascii="Times New Roman"/>
                <w:color w:val="0462C1"/>
                <w:sz w:val="20"/>
                <w:u w:val="single" w:color="0462C1"/>
              </w:rPr>
              <w:fldChar w:fldCharType="end"/>
            </w:r>
            <w:r>
              <w:rPr>
                <w:rFonts w:ascii="Times New Roman"/>
                <w:color w:val="0462C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Website</w:t>
            </w: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"http://www.Solventek.com/" \h </w:instrText>
            </w:r>
            <w:r>
              <w:fldChar w:fldCharType="separate"/>
            </w:r>
            <w:r>
              <w:rPr>
                <w:rFonts w:ascii="Times New Roman"/>
                <w:sz w:val="20"/>
              </w:rPr>
              <w:t>www.Solventek.com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5021" w:type="dxa"/>
            <w:gridSpan w:val="4"/>
          </w:tcPr>
          <w:p>
            <w:pPr>
              <w:pStyle w:val="7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7"/>
              <w:ind w:left="17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78230" cy="956945"/>
                  <wp:effectExtent l="0" t="0" r="762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395" cy="96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9" w:hRule="atLeast"/>
        </w:trPr>
        <w:tc>
          <w:tcPr>
            <w:tcW w:w="9975" w:type="dxa"/>
            <w:gridSpan w:val="10"/>
            <w:tcBorders>
              <w:bottom w:val="nil"/>
            </w:tcBorders>
          </w:tcPr>
          <w:p>
            <w:pPr>
              <w:pStyle w:val="7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Dear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Solventek’s Family Member</w:t>
            </w:r>
          </w:p>
          <w:p>
            <w:pPr>
              <w:pStyle w:val="7"/>
              <w:spacing w:line="230" w:lineRule="exact"/>
              <w:ind w:left="107" w:right="359"/>
              <w:rPr>
                <w:rFonts w:ascii="Times New Roman"/>
                <w:sz w:val="20"/>
              </w:rPr>
            </w:pPr>
          </w:p>
          <w:p>
            <w:pPr>
              <w:pStyle w:val="7"/>
              <w:spacing w:line="230" w:lineRule="exact"/>
              <w:ind w:left="107" w:right="3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Please find the below as the assets handed over to you, to support you in carrying out your assignment in a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most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proficient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manner.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7"/>
              <w:spacing w:line="252" w:lineRule="exact"/>
              <w:ind w:left="107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S.</w:t>
            </w:r>
          </w:p>
          <w:p>
            <w:pPr>
              <w:pStyle w:val="7"/>
              <w:spacing w:line="252" w:lineRule="exact"/>
              <w:ind w:left="107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No</w:t>
            </w:r>
          </w:p>
        </w:tc>
        <w:tc>
          <w:tcPr>
            <w:tcW w:w="2849" w:type="dxa"/>
          </w:tcPr>
          <w:p>
            <w:pPr>
              <w:pStyle w:val="7"/>
              <w:spacing w:line="252" w:lineRule="exact"/>
              <w:ind w:left="106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Particulars</w:t>
            </w:r>
          </w:p>
        </w:tc>
        <w:tc>
          <w:tcPr>
            <w:tcW w:w="1562" w:type="dxa"/>
          </w:tcPr>
          <w:p>
            <w:pPr>
              <w:pStyle w:val="7"/>
              <w:spacing w:line="252" w:lineRule="exact"/>
              <w:ind w:left="106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Assets Code/</w:t>
            </w:r>
          </w:p>
          <w:p>
            <w:pPr>
              <w:pStyle w:val="7"/>
              <w:spacing w:line="252" w:lineRule="exact"/>
              <w:ind w:left="106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Serial No.</w:t>
            </w:r>
          </w:p>
        </w:tc>
        <w:tc>
          <w:tcPr>
            <w:tcW w:w="919" w:type="dxa"/>
            <w:gridSpan w:val="2"/>
          </w:tcPr>
          <w:p>
            <w:pPr>
              <w:pStyle w:val="7"/>
              <w:spacing w:line="252" w:lineRule="exact"/>
              <w:ind w:left="105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Qty</w:t>
            </w:r>
          </w:p>
        </w:tc>
        <w:tc>
          <w:tcPr>
            <w:tcW w:w="1103" w:type="dxa"/>
          </w:tcPr>
          <w:p>
            <w:pPr>
              <w:pStyle w:val="7"/>
              <w:spacing w:line="252" w:lineRule="exact"/>
              <w:ind w:left="104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Storage</w:t>
            </w:r>
          </w:p>
          <w:p>
            <w:pPr>
              <w:pStyle w:val="7"/>
              <w:spacing w:line="252" w:lineRule="exact"/>
              <w:ind w:left="104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RAM</w:t>
            </w:r>
          </w:p>
        </w:tc>
        <w:tc>
          <w:tcPr>
            <w:tcW w:w="2627" w:type="dxa"/>
          </w:tcPr>
          <w:p>
            <w:pPr>
              <w:pStyle w:val="7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Asset provided by which Client Specify the Same “Client Name”</w:t>
            </w:r>
          </w:p>
        </w:tc>
        <w:tc>
          <w:tcPr>
            <w:tcW w:w="378" w:type="dxa"/>
            <w:vMerge w:val="restart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7"/>
              <w:spacing w:line="26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849" w:type="dxa"/>
          </w:tcPr>
          <w:p>
            <w:pPr>
              <w:pStyle w:val="7"/>
              <w:spacing w:line="268" w:lineRule="exact"/>
              <w:ind w:left="106"/>
              <w:rPr>
                <w:rFonts w:hint="default" w:asciiTheme="majorHAnsi" w:hAnsiTheme="majorHAnsi"/>
                <w:sz w:val="20"/>
                <w:szCs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Laptop(HP)</w:t>
            </w:r>
          </w:p>
        </w:tc>
        <w:tc>
          <w:tcPr>
            <w:tcW w:w="1562" w:type="dxa"/>
          </w:tcPr>
          <w:p>
            <w:pPr>
              <w:pStyle w:val="7"/>
              <w:spacing w:line="268" w:lineRule="exact"/>
              <w:rPr>
                <w:rFonts w:hint="default" w:ascii="Calibri"/>
                <w:lang w:val="en-US"/>
              </w:rPr>
            </w:pPr>
            <w:r>
              <w:rPr>
                <w:rFonts w:hint="default" w:ascii="Calibri"/>
                <w:lang w:val="en-US"/>
              </w:rPr>
              <w:t>SN# 5CD1515Z6C</w:t>
            </w:r>
          </w:p>
        </w:tc>
        <w:tc>
          <w:tcPr>
            <w:tcW w:w="919" w:type="dxa"/>
            <w:gridSpan w:val="2"/>
          </w:tcPr>
          <w:p>
            <w:pPr>
              <w:pStyle w:val="7"/>
              <w:spacing w:line="268" w:lineRule="exact"/>
              <w:ind w:left="105"/>
              <w:rPr>
                <w:rFonts w:hint="default" w:ascii="Calibri"/>
                <w:lang w:val="en-US"/>
              </w:rPr>
            </w:pPr>
            <w:r>
              <w:rPr>
                <w:rFonts w:hint="default" w:ascii="Calibri"/>
                <w:lang w:val="en-US"/>
              </w:rPr>
              <w:t>1</w:t>
            </w:r>
          </w:p>
        </w:tc>
        <w:tc>
          <w:tcPr>
            <w:tcW w:w="1103" w:type="dxa"/>
          </w:tcPr>
          <w:p>
            <w:pPr>
              <w:pStyle w:val="7"/>
              <w:spacing w:line="268" w:lineRule="exact"/>
              <w:ind w:left="104"/>
              <w:rPr>
                <w:rFonts w:hint="default" w:ascii="Calibri"/>
                <w:lang w:val="en-US"/>
              </w:rPr>
            </w:pPr>
            <w:r>
              <w:rPr>
                <w:rFonts w:hint="default" w:ascii="Calibri"/>
                <w:lang w:val="en-US"/>
              </w:rPr>
              <w:t>8GB</w:t>
            </w:r>
          </w:p>
        </w:tc>
        <w:tc>
          <w:tcPr>
            <w:tcW w:w="262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0" w:lineRule="atLeast"/>
              <w:textAlignment w:val="top"/>
              <w:rPr>
                <w:rFonts w:hint="default"/>
                <w:sz w:val="2"/>
                <w:szCs w:val="2"/>
                <w:lang w:val="en-US"/>
              </w:rPr>
            </w:pPr>
            <w:r>
              <w:rPr>
                <w:rFonts w:hint="default"/>
                <w:sz w:val="2"/>
                <w:szCs w:val="2"/>
                <w:lang w:val="en-US"/>
              </w:rPr>
              <w:t>Na</w:t>
            </w:r>
            <w:r>
              <w:rPr>
                <w:rFonts w:hint="default" w:ascii="Calibri" w:hAnsi="Segoe UI" w:eastAsia="Segoe UI" w:cs="Segoe UI"/>
                <w:b w:val="0"/>
                <w:bCs w:val="0"/>
                <w:kern w:val="0"/>
                <w:sz w:val="22"/>
                <w:szCs w:val="22"/>
                <w:lang w:val="en-US" w:eastAsia="en-US" w:bidi="ar-SA"/>
              </w:rPr>
              <w:t>Nagaraju Chaganti</w:t>
            </w:r>
          </w:p>
        </w:tc>
        <w:tc>
          <w:tcPr>
            <w:tcW w:w="3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7"/>
              <w:spacing w:line="26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2849" w:type="dxa"/>
          </w:tcPr>
          <w:p>
            <w:pPr>
              <w:pStyle w:val="7"/>
              <w:spacing w:line="268" w:lineRule="exact"/>
              <w:ind w:left="106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62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gridSpan w:val="2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</w:p>
        </w:tc>
        <w:tc>
          <w:tcPr>
            <w:tcW w:w="1103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</w:tcPr>
          <w:p>
            <w:pPr>
              <w:pStyle w:val="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2849" w:type="dxa"/>
          </w:tcPr>
          <w:p>
            <w:pPr>
              <w:pStyle w:val="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62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gridSpan w:val="2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7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460" w:type="dxa"/>
            <w:tcBorders>
              <w:bottom w:val="single" w:color="000000" w:sz="8" w:space="0"/>
            </w:tcBorders>
          </w:tcPr>
          <w:p>
            <w:pPr>
              <w:pStyle w:val="7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2849" w:type="dxa"/>
            <w:tcBorders>
              <w:bottom w:val="single" w:color="000000" w:sz="8" w:space="0"/>
            </w:tcBorders>
          </w:tcPr>
          <w:p>
            <w:pPr>
              <w:pStyle w:val="7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62" w:type="dxa"/>
            <w:tcBorders>
              <w:bottom w:val="single" w:color="000000" w:sz="8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919" w:type="dxa"/>
            <w:gridSpan w:val="2"/>
            <w:tcBorders>
              <w:bottom w:val="single" w:color="000000" w:sz="8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  <w:tcBorders>
              <w:bottom w:val="single" w:color="000000" w:sz="8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1" w:hRule="atLeast"/>
        </w:trPr>
        <w:tc>
          <w:tcPr>
            <w:tcW w:w="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7"/>
              <w:spacing w:line="267" w:lineRule="exact"/>
              <w:ind w:left="107"/>
              <w:rPr>
                <w:rFonts w:ascii="Calibri"/>
              </w:rPr>
            </w:pPr>
          </w:p>
        </w:tc>
        <w:tc>
          <w:tcPr>
            <w:tcW w:w="9935" w:type="dxa"/>
            <w:gridSpan w:val="9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7"/>
              <w:spacing w:line="267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Acknowledgement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Declaration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employee</w:t>
            </w:r>
          </w:p>
          <w:p>
            <w:pPr>
              <w:pStyle w:val="7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7"/>
              <w:spacing w:line="276" w:lineRule="auto"/>
              <w:ind w:left="107" w:right="220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 xml:space="preserve">I </w:t>
            </w:r>
            <w:r>
              <w:rPr>
                <w:rFonts w:ascii="Calibri"/>
                <w:sz w:val="16"/>
                <w:u w:val="single"/>
              </w:rPr>
              <w:t xml:space="preserve">  </w:t>
            </w:r>
            <w:r>
              <w:rPr>
                <w:rFonts w:hint="default" w:ascii="Calibri"/>
                <w:sz w:val="16"/>
                <w:u w:val="single"/>
                <w:lang w:val="en-US"/>
              </w:rPr>
              <w:t xml:space="preserve">yallamarthi prakash rao </w:t>
            </w:r>
            <w:r>
              <w:rPr>
                <w:rFonts w:ascii="Calibri"/>
                <w:sz w:val="16"/>
                <w:u w:val="single"/>
              </w:rPr>
              <w:t xml:space="preserve"> </w:t>
            </w:r>
            <w:r>
              <w:rPr>
                <w:rFonts w:ascii="Calibri"/>
                <w:sz w:val="16"/>
              </w:rPr>
              <w:t>hereby acknowledge that I have received above mentioned assets, understand that these assets belong</w:t>
            </w:r>
            <w:r>
              <w:rPr>
                <w:rFonts w:ascii="Calibri"/>
                <w:spacing w:val="-34"/>
                <w:sz w:val="16"/>
              </w:rPr>
              <w:t xml:space="preserve">       </w:t>
            </w:r>
            <w:r>
              <w:rPr>
                <w:rFonts w:ascii="Calibri"/>
                <w:sz w:val="16"/>
              </w:rPr>
              <w:t xml:space="preserve">to </w:t>
            </w:r>
            <w:r>
              <w:rPr>
                <w:rFonts w:ascii="Calibri"/>
                <w:b/>
                <w:sz w:val="16"/>
              </w:rPr>
              <w:t xml:space="preserve">Solventek pvt </w:t>
            </w:r>
            <w:r>
              <w:rPr>
                <w:rFonts w:ascii="Calibri"/>
                <w:sz w:val="16"/>
              </w:rPr>
              <w:t>Ltd and is/are under my possession for carrying out my office work. I hereby assure that I will take care of assets of</w:t>
            </w:r>
            <w:r>
              <w:rPr>
                <w:rFonts w:ascii="Calibri"/>
                <w:spacing w:val="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the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company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to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best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possible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extent.</w:t>
            </w:r>
          </w:p>
          <w:p>
            <w:pPr>
              <w:pStyle w:val="7"/>
              <w:spacing w:before="84"/>
              <w:ind w:left="208" w:right="1123"/>
              <w:rPr>
                <w:sz w:val="16"/>
              </w:rPr>
            </w:pPr>
            <w:r>
              <w:rPr>
                <w:sz w:val="16"/>
              </w:rPr>
              <w:t>This asset has been issued to the said individual solely for the official purpose and with the below mentioned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568"/>
                <w:tab w:val="left" w:pos="569"/>
                <w:tab w:val="left" w:leader="dot" w:pos="3432"/>
              </w:tabs>
              <w:ind w:right="335"/>
              <w:rPr>
                <w:sz w:val="16"/>
              </w:rPr>
            </w:pPr>
            <w:r>
              <w:rPr>
                <w:sz w:val="16"/>
              </w:rPr>
              <w:t>In case of any malfunction, Employee / Consultant / Contractor (personnel) are required to report the same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Respective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rFonts w:hint="default"/>
                <w:sz w:val="16"/>
                <w:lang w:val="en-US"/>
              </w:rPr>
              <w:t xml:space="preserve"> . </w:t>
            </w:r>
            <w:r>
              <w:rPr>
                <w:sz w:val="16"/>
              </w:rPr>
              <w:t>They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tamper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take 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repair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external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agency</w:t>
            </w:r>
          </w:p>
          <w:p>
            <w:pPr>
              <w:pStyle w:val="7"/>
              <w:spacing w:line="212" w:lineRule="exact"/>
              <w:ind w:left="568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rFonts w:hint="default"/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 xml:space="preserve"> any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point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568"/>
                <w:tab w:val="left" w:pos="569"/>
              </w:tabs>
              <w:ind w:right="712"/>
              <w:rPr>
                <w:sz w:val="16"/>
              </w:rPr>
            </w:pPr>
            <w:r>
              <w:rPr>
                <w:sz w:val="16"/>
              </w:rPr>
              <w:t>Any additional software &amp; hardware required by personnel (before or after taking handover) should be clearly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communicated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through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Solventek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568"/>
                <w:tab w:val="left" w:pos="569"/>
              </w:tabs>
              <w:ind w:right="296"/>
              <w:rPr>
                <w:sz w:val="16"/>
              </w:rPr>
            </w:pPr>
            <w:r>
              <w:rPr>
                <w:sz w:val="16"/>
              </w:rPr>
              <w:t>Personnel shall be fully accountable for any theft / loss / damage of the asset. They shall be liable to pay an amount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equivalent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such cases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decided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Solventek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568"/>
                <w:tab w:val="left" w:pos="569"/>
              </w:tabs>
              <w:spacing w:before="1" w:line="212" w:lineRule="exact"/>
              <w:ind w:hanging="361"/>
              <w:rPr>
                <w:sz w:val="16"/>
              </w:rPr>
            </w:pPr>
            <w:r>
              <w:rPr>
                <w:sz w:val="16"/>
              </w:rPr>
              <w:t>Organization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right 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deduct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salary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such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event.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568"/>
                <w:tab w:val="left" w:pos="569"/>
              </w:tabs>
              <w:ind w:right="473"/>
              <w:rPr>
                <w:sz w:val="16"/>
              </w:rPr>
            </w:pPr>
            <w:r>
              <w:rPr>
                <w:sz w:val="16"/>
              </w:rPr>
              <w:t>Asset should be returned to the Solventek in case of leaving the organization or if they do not intend to use it for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purposes.</w:t>
            </w:r>
          </w:p>
          <w:p>
            <w:pPr>
              <w:pStyle w:val="7"/>
              <w:spacing w:before="105"/>
              <w:rPr>
                <w:rFonts w:hint="default" w:ascii="Arial MT"/>
                <w:sz w:val="18"/>
                <w:lang w:val="en-US"/>
              </w:rPr>
            </w:pPr>
            <w:r>
              <w:rPr>
                <w:rFonts w:ascii="Times New Roman"/>
                <w:position w:val="2"/>
              </w:rPr>
              <w:t>Name                :</w:t>
            </w:r>
            <w:r>
              <w:rPr>
                <w:rFonts w:hint="default" w:ascii="Times New Roman"/>
                <w:position w:val="2"/>
                <w:lang w:val="en-US"/>
              </w:rPr>
              <w:t xml:space="preserve"> y prakash rao</w:t>
            </w:r>
          </w:p>
          <w:p>
            <w:pPr>
              <w:pStyle w:val="7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7"/>
              <w:spacing w:before="1"/>
              <w:rPr>
                <w:rFonts w:hint="default" w:ascii="Arial MT"/>
                <w:sz w:val="18"/>
                <w:lang w:val="en-US"/>
              </w:rPr>
            </w:pPr>
            <w:r>
              <w:rPr>
                <w:rFonts w:ascii="Times New Roman"/>
              </w:rPr>
              <w:t>Designation      :</w:t>
            </w:r>
            <w:r>
              <w:rPr>
                <w:rFonts w:hint="default" w:ascii="Times New Roman"/>
                <w:lang w:val="en-US"/>
              </w:rPr>
              <w:t>software engineer</w:t>
            </w:r>
          </w:p>
          <w:p>
            <w:pPr>
              <w:pStyle w:val="7"/>
              <w:tabs>
                <w:tab w:val="left" w:pos="7059"/>
              </w:tabs>
              <w:spacing w:before="34"/>
              <w:rPr>
                <w:rFonts w:ascii="Arial MT"/>
                <w:sz w:val="18"/>
              </w:rPr>
            </w:pPr>
          </w:p>
          <w:p>
            <w:pPr>
              <w:pStyle w:val="7"/>
              <w:tabs>
                <w:tab w:val="left" w:pos="7059"/>
              </w:tabs>
              <w:spacing w:before="34"/>
              <w:rPr>
                <w:rFonts w:ascii="Arial MT"/>
                <w:sz w:val="18"/>
              </w:rPr>
            </w:pPr>
          </w:p>
          <w:p>
            <w:pPr>
              <w:pStyle w:val="7"/>
              <w:tabs>
                <w:tab w:val="left" w:pos="7059"/>
              </w:tabs>
              <w:spacing w:before="34"/>
              <w:rPr>
                <w:rFonts w:ascii="Arial MT"/>
                <w:sz w:val="18"/>
              </w:rPr>
            </w:pPr>
          </w:p>
          <w:p>
            <w:pPr>
              <w:pStyle w:val="7"/>
              <w:tabs>
                <w:tab w:val="left" w:pos="7059"/>
              </w:tabs>
              <w:spacing w:before="34"/>
              <w:rPr>
                <w:rFonts w:ascii="Arial MT"/>
                <w:sz w:val="18"/>
              </w:rPr>
            </w:pPr>
          </w:p>
          <w:p>
            <w:pPr>
              <w:pStyle w:val="7"/>
              <w:tabs>
                <w:tab w:val="left" w:pos="7059"/>
              </w:tabs>
              <w:spacing w:before="34"/>
              <w:rPr>
                <w:rFonts w:ascii="Times New Roman"/>
              </w:rPr>
            </w:pPr>
            <w:r>
              <w:rPr>
                <w:rFonts w:ascii="Times New Roman"/>
              </w:rPr>
              <w:t>Employee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Signature</w:t>
            </w:r>
            <w:r>
              <w:rPr>
                <w:rFonts w:hint="default" w:ascii="Times New Roman"/>
                <w:lang w:val="en-US"/>
              </w:rPr>
              <w:t xml:space="preserve">  yallamarthi prakash rao</w:t>
            </w:r>
            <w:r>
              <w:rPr>
                <w:rFonts w:ascii="Times New Roman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1" w:hRule="atLeast"/>
        </w:trPr>
        <w:tc>
          <w:tcPr>
            <w:tcW w:w="40" w:type="dxa"/>
            <w:tcBorders>
              <w:top w:val="single" w:color="000000" w:sz="8" w:space="0"/>
            </w:tcBorders>
          </w:tcPr>
          <w:p>
            <w:pPr>
              <w:pStyle w:val="7"/>
              <w:spacing w:line="267" w:lineRule="exact"/>
              <w:ind w:left="107"/>
              <w:rPr>
                <w:rFonts w:ascii="Calibri"/>
              </w:rPr>
            </w:pPr>
          </w:p>
        </w:tc>
        <w:tc>
          <w:tcPr>
            <w:tcW w:w="9935" w:type="dxa"/>
            <w:gridSpan w:val="9"/>
            <w:tcBorders>
              <w:top w:val="single" w:color="000000" w:sz="8" w:space="0"/>
            </w:tcBorders>
          </w:tcPr>
          <w:p>
            <w:pPr>
              <w:pStyle w:val="7"/>
              <w:tabs>
                <w:tab w:val="left" w:pos="7059"/>
              </w:tabs>
              <w:spacing w:before="34"/>
              <w:rPr>
                <w:rFonts w:ascii="Times New Roman"/>
              </w:rPr>
            </w:pPr>
          </w:p>
        </w:tc>
      </w:tr>
    </w:tbl>
    <w:p/>
    <w:sectPr>
      <w:type w:val="continuous"/>
      <w:pgSz w:w="11910" w:h="16840"/>
      <w:pgMar w:top="117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A3F96"/>
    <w:multiLevelType w:val="multilevel"/>
    <w:tmpl w:val="2D3A3F96"/>
    <w:lvl w:ilvl="0" w:tentative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Segoe UI" w:hAnsi="Segoe UI" w:eastAsia="Segoe UI" w:cs="Segoe UI"/>
        <w:spacing w:val="-1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2sDQ1MjU3MjA2MLIwNzJW0lEKTi0uzszPAykwqgUAEKtCdiwAAAA="/>
  </w:docVars>
  <w:rsids>
    <w:rsidRoot w:val="009F6CE9"/>
    <w:rsid w:val="00027EB3"/>
    <w:rsid w:val="00064296"/>
    <w:rsid w:val="00092FCD"/>
    <w:rsid w:val="001042CB"/>
    <w:rsid w:val="002A3EC5"/>
    <w:rsid w:val="00370F3B"/>
    <w:rsid w:val="00400930"/>
    <w:rsid w:val="00406826"/>
    <w:rsid w:val="004D2715"/>
    <w:rsid w:val="0053708E"/>
    <w:rsid w:val="005933D2"/>
    <w:rsid w:val="005E61E4"/>
    <w:rsid w:val="0065281D"/>
    <w:rsid w:val="006838D5"/>
    <w:rsid w:val="00772D16"/>
    <w:rsid w:val="007745CF"/>
    <w:rsid w:val="00887FC5"/>
    <w:rsid w:val="00896301"/>
    <w:rsid w:val="008A4EA6"/>
    <w:rsid w:val="0090530A"/>
    <w:rsid w:val="00926963"/>
    <w:rsid w:val="009F6CE9"/>
    <w:rsid w:val="00BB3A89"/>
    <w:rsid w:val="00BE1520"/>
    <w:rsid w:val="00C17048"/>
    <w:rsid w:val="00C82FFD"/>
    <w:rsid w:val="00D13B18"/>
    <w:rsid w:val="00D4420F"/>
    <w:rsid w:val="00D5538B"/>
    <w:rsid w:val="00E36311"/>
    <w:rsid w:val="208A38AE"/>
    <w:rsid w:val="5002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Balloon Text Char"/>
    <w:basedOn w:val="3"/>
    <w:link w:val="5"/>
    <w:semiHidden/>
    <w:qFormat/>
    <w:uiPriority w:val="99"/>
    <w:rPr>
      <w:rFonts w:ascii="Tahoma" w:hAnsi="Tahoma" w:eastAsia="Segoe U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1747</Characters>
  <Lines>14</Lines>
  <Paragraphs>4</Paragraphs>
  <TotalTime>14</TotalTime>
  <ScaleCrop>false</ScaleCrop>
  <LinksUpToDate>false</LinksUpToDate>
  <CharactersWithSpaces>2049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2022-04-14T05:27:00Z</dcterms:created>
  <dc:creator>Rupesh Kumar  Gandluri</dc:creator>
  <cp:lastModifiedBy>Y.prakash Rao</cp:lastModifiedBy>
  <dcterms:modified xsi:type="dcterms:W3CDTF">2023-08-18T07:19:16Z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  <property fmtid="{D5CDD505-2E9C-101B-9397-08002B2CF9AE}" pid="5" name="KSOProductBuildVer">
    <vt:lpwstr>1033-12.2.0.13181</vt:lpwstr>
  </property>
  <property fmtid="{D5CDD505-2E9C-101B-9397-08002B2CF9AE}" pid="6" name="ICV">
    <vt:lpwstr>02BA3E69517A4B859A8065F2F45CE44B_12</vt:lpwstr>
  </property>
</Properties>
</file>