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webextensions/webextension2.xml" ContentType="application/vnd.ms-office.webextension+xml"/>
  <Override PartName="/word/theme/theme1.xml" ContentType="application/vnd.openxmlformats-officedocument.theme+xml"/>
  <Override PartName="/word/webextensions/taskpanes.xml" ContentType="application/vnd.ms-office.webextensiontaskpanes+xml"/>
  <Override PartName="/word/webextensions/webextension1.xml" ContentType="application/vnd.ms-office.webextension+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3FA423" w14:textId="77777777" w:rsidR="00402B63" w:rsidRPr="00043606" w:rsidRDefault="00402B63" w:rsidP="00402B63">
      <w:pPr>
        <w:pStyle w:val="paragraph"/>
        <w:spacing w:before="0" w:beforeAutospacing="0" w:after="0" w:afterAutospacing="0"/>
        <w:jc w:val="both"/>
        <w:textAlignment w:val="baseline"/>
        <w:rPr>
          <w:b/>
          <w:bCs/>
          <w:sz w:val="28"/>
          <w:szCs w:val="28"/>
        </w:rPr>
      </w:pPr>
      <w:r w:rsidRPr="00043606">
        <w:rPr>
          <w:rStyle w:val="normaltextrun"/>
          <w:b/>
          <w:bCs/>
          <w:sz w:val="28"/>
          <w:szCs w:val="28"/>
          <w:lang w:val="en-GB"/>
        </w:rPr>
        <w:t>PGDB: Generation of ENSEMBL-based proteogenomics databases</w:t>
      </w:r>
      <w:r w:rsidRPr="00043606">
        <w:rPr>
          <w:rStyle w:val="tabchar"/>
          <w:b/>
          <w:bCs/>
          <w:sz w:val="28"/>
          <w:szCs w:val="28"/>
        </w:rPr>
        <w:t xml:space="preserve"> </w:t>
      </w:r>
      <w:r w:rsidRPr="00043606">
        <w:rPr>
          <w:rStyle w:val="eop"/>
          <w:b/>
          <w:bCs/>
          <w:sz w:val="28"/>
          <w:szCs w:val="28"/>
        </w:rPr>
        <w:t> </w:t>
      </w:r>
    </w:p>
    <w:p w14:paraId="3588A908" w14:textId="77777777" w:rsidR="00402B63" w:rsidRPr="00043606" w:rsidRDefault="00402B63" w:rsidP="00402B63">
      <w:pPr>
        <w:pStyle w:val="paragraph"/>
        <w:spacing w:before="0" w:beforeAutospacing="0" w:after="0" w:afterAutospacing="0"/>
        <w:textAlignment w:val="baseline"/>
        <w:rPr>
          <w:sz w:val="18"/>
          <w:szCs w:val="18"/>
        </w:rPr>
      </w:pPr>
      <w:r w:rsidRPr="00043606">
        <w:rPr>
          <w:rStyle w:val="eop"/>
          <w:sz w:val="22"/>
          <w:szCs w:val="22"/>
        </w:rPr>
        <w:t> </w:t>
      </w:r>
    </w:p>
    <w:p w14:paraId="56C97B56" w14:textId="4CEE10F1" w:rsidR="00402B63" w:rsidRPr="00043606" w:rsidRDefault="00402B63" w:rsidP="00402B63">
      <w:pPr>
        <w:pStyle w:val="paragraph"/>
        <w:spacing w:before="0" w:beforeAutospacing="0" w:after="0" w:afterAutospacing="0"/>
        <w:textAlignment w:val="baseline"/>
      </w:pPr>
      <w:r w:rsidRPr="00043606">
        <w:rPr>
          <w:rStyle w:val="normaltextrun"/>
          <w:color w:val="222222"/>
          <w:shd w:val="clear" w:color="auto" w:fill="FFFFFF"/>
        </w:rPr>
        <w:t>Husen M. Umer</w:t>
      </w:r>
      <w:r w:rsidRPr="00043606">
        <w:rPr>
          <w:rStyle w:val="normaltextrun"/>
          <w:color w:val="222222"/>
          <w:shd w:val="clear" w:color="auto" w:fill="FFFFFF"/>
          <w:vertAlign w:val="superscript"/>
        </w:rPr>
        <w:t>a</w:t>
      </w:r>
      <w:r w:rsidRPr="00043606">
        <w:rPr>
          <w:rStyle w:val="normaltextrun"/>
          <w:color w:val="222222"/>
          <w:shd w:val="clear" w:color="auto" w:fill="FFFFFF"/>
        </w:rPr>
        <w:t>, Yafeng Zhu</w:t>
      </w:r>
      <w:r w:rsidRPr="00043606">
        <w:rPr>
          <w:rStyle w:val="normaltextrun"/>
          <w:color w:val="222222"/>
          <w:shd w:val="clear" w:color="auto" w:fill="FFFFFF"/>
          <w:vertAlign w:val="superscript"/>
        </w:rPr>
        <w:t>b</w:t>
      </w:r>
      <w:r w:rsidRPr="00043606">
        <w:rPr>
          <w:rStyle w:val="normaltextrun"/>
          <w:color w:val="222222"/>
          <w:shd w:val="clear" w:color="auto" w:fill="FFFFFF"/>
        </w:rPr>
        <w:t>, Janne Lehtiö</w:t>
      </w:r>
      <w:r w:rsidRPr="00043606">
        <w:rPr>
          <w:rStyle w:val="normaltextrun"/>
          <w:color w:val="222222"/>
          <w:shd w:val="clear" w:color="auto" w:fill="FFFFFF"/>
          <w:vertAlign w:val="superscript"/>
        </w:rPr>
        <w:t>a</w:t>
      </w:r>
      <w:r w:rsidRPr="00043606">
        <w:rPr>
          <w:rStyle w:val="normaltextrun"/>
          <w:color w:val="222222"/>
          <w:shd w:val="clear" w:color="auto" w:fill="FFFFFF"/>
        </w:rPr>
        <w:t>, Rui Branca</w:t>
      </w:r>
      <w:r w:rsidRPr="00043606">
        <w:rPr>
          <w:rStyle w:val="normaltextrun"/>
          <w:color w:val="222222"/>
          <w:shd w:val="clear" w:color="auto" w:fill="FFFFFF"/>
          <w:vertAlign w:val="superscript"/>
        </w:rPr>
        <w:t>a,*</w:t>
      </w:r>
      <w:r w:rsidRPr="00043606">
        <w:rPr>
          <w:rStyle w:val="normaltextrun"/>
          <w:color w:val="222222"/>
          <w:shd w:val="clear" w:color="auto" w:fill="FFFFFF"/>
        </w:rPr>
        <w:t> and Yasset Perez-Riverol</w:t>
      </w:r>
      <w:r w:rsidRPr="00043606">
        <w:rPr>
          <w:rStyle w:val="normaltextrun"/>
          <w:color w:val="222222"/>
          <w:shd w:val="clear" w:color="auto" w:fill="FFFFFF"/>
          <w:vertAlign w:val="superscript"/>
        </w:rPr>
        <w:t>c</w:t>
      </w:r>
      <w:r w:rsidR="005B482B" w:rsidRPr="00043606">
        <w:rPr>
          <w:rStyle w:val="normaltextrun"/>
          <w:color w:val="222222"/>
          <w:shd w:val="clear" w:color="auto" w:fill="FFFFFF"/>
          <w:vertAlign w:val="superscript"/>
        </w:rPr>
        <w:t>,</w:t>
      </w:r>
      <w:r w:rsidRPr="00043606">
        <w:rPr>
          <w:rStyle w:val="normaltextrun"/>
          <w:color w:val="222222"/>
          <w:shd w:val="clear" w:color="auto" w:fill="FFFFFF"/>
          <w:vertAlign w:val="superscript"/>
        </w:rPr>
        <w:t>*</w:t>
      </w:r>
      <w:r w:rsidRPr="00043606">
        <w:rPr>
          <w:rStyle w:val="eop"/>
          <w:color w:val="222222"/>
        </w:rPr>
        <w:t> </w:t>
      </w:r>
    </w:p>
    <w:p w14:paraId="0A8D6D82" w14:textId="77777777" w:rsidR="00402B63" w:rsidRPr="00043606" w:rsidRDefault="00402B63" w:rsidP="00402B63">
      <w:pPr>
        <w:pStyle w:val="paragraph"/>
        <w:spacing w:before="0" w:beforeAutospacing="0" w:after="0" w:afterAutospacing="0"/>
        <w:textAlignment w:val="baseline"/>
        <w:rPr>
          <w:sz w:val="18"/>
          <w:szCs w:val="18"/>
        </w:rPr>
      </w:pPr>
      <w:r w:rsidRPr="00043606">
        <w:rPr>
          <w:rStyle w:val="eop"/>
          <w:color w:val="222222"/>
          <w:sz w:val="18"/>
          <w:szCs w:val="18"/>
        </w:rPr>
        <w:t> </w:t>
      </w:r>
    </w:p>
    <w:p w14:paraId="6EAED0D7" w14:textId="77777777" w:rsidR="00402B63" w:rsidRPr="00043606" w:rsidRDefault="00402B63" w:rsidP="00402B63">
      <w:pPr>
        <w:pStyle w:val="paragraph"/>
        <w:spacing w:before="0" w:beforeAutospacing="0" w:after="0" w:afterAutospacing="0"/>
        <w:textAlignment w:val="baseline"/>
        <w:rPr>
          <w:sz w:val="18"/>
          <w:szCs w:val="18"/>
        </w:rPr>
      </w:pPr>
      <w:r w:rsidRPr="00043606">
        <w:rPr>
          <w:rStyle w:val="eop"/>
          <w:color w:val="222222"/>
          <w:sz w:val="18"/>
          <w:szCs w:val="18"/>
        </w:rPr>
        <w:t> </w:t>
      </w:r>
    </w:p>
    <w:p w14:paraId="438EC649" w14:textId="77777777" w:rsidR="00402B63" w:rsidRPr="00043606" w:rsidRDefault="00402B63" w:rsidP="00402B63">
      <w:pPr>
        <w:pStyle w:val="paragraph"/>
        <w:spacing w:before="0" w:beforeAutospacing="0" w:after="0" w:afterAutospacing="0"/>
        <w:textAlignment w:val="baseline"/>
        <w:rPr>
          <w:sz w:val="18"/>
          <w:szCs w:val="18"/>
        </w:rPr>
      </w:pPr>
      <w:r w:rsidRPr="00043606">
        <w:rPr>
          <w:rStyle w:val="eop"/>
          <w:color w:val="222222"/>
          <w:sz w:val="18"/>
          <w:szCs w:val="18"/>
        </w:rPr>
        <w:t> </w:t>
      </w:r>
    </w:p>
    <w:p w14:paraId="5759B3DD" w14:textId="77777777" w:rsidR="00402B63" w:rsidRPr="009817C6" w:rsidRDefault="00402B63" w:rsidP="00402B63">
      <w:pPr>
        <w:pStyle w:val="paragraph"/>
        <w:spacing w:before="0" w:beforeAutospacing="0" w:after="0" w:afterAutospacing="0"/>
        <w:textAlignment w:val="baseline"/>
        <w:rPr>
          <w:sz w:val="16"/>
          <w:szCs w:val="16"/>
        </w:rPr>
      </w:pPr>
      <w:r w:rsidRPr="009817C6">
        <w:rPr>
          <w:rStyle w:val="normaltextrun"/>
          <w:color w:val="222222"/>
          <w:sz w:val="16"/>
          <w:szCs w:val="16"/>
          <w:shd w:val="clear" w:color="auto" w:fill="FFFFFF"/>
          <w:vertAlign w:val="superscript"/>
          <w:lang w:val="en-GB"/>
        </w:rPr>
        <w:t>a</w:t>
      </w:r>
      <w:r w:rsidRPr="009817C6">
        <w:rPr>
          <w:rStyle w:val="normaltextrun"/>
          <w:color w:val="222222"/>
          <w:sz w:val="16"/>
          <w:szCs w:val="16"/>
          <w:shd w:val="clear" w:color="auto" w:fill="FFFFFF"/>
          <w:lang w:val="en-GB"/>
        </w:rPr>
        <w:t> Department of Oncology‐Pathology, Science for Life Laboratory, Karolinska Institutet, Solna, Stockholm 17121, Sweden</w:t>
      </w:r>
      <w:r w:rsidRPr="009817C6">
        <w:rPr>
          <w:rStyle w:val="eop"/>
          <w:color w:val="222222"/>
          <w:sz w:val="16"/>
          <w:szCs w:val="16"/>
        </w:rPr>
        <w:t> </w:t>
      </w:r>
    </w:p>
    <w:p w14:paraId="2755FADB" w14:textId="77777777" w:rsidR="00402B63" w:rsidRPr="009817C6" w:rsidRDefault="00402B63" w:rsidP="00402B63">
      <w:pPr>
        <w:pStyle w:val="paragraph"/>
        <w:spacing w:before="0" w:beforeAutospacing="0" w:after="0" w:afterAutospacing="0"/>
        <w:textAlignment w:val="baseline"/>
        <w:rPr>
          <w:sz w:val="16"/>
          <w:szCs w:val="16"/>
        </w:rPr>
      </w:pPr>
      <w:r w:rsidRPr="009817C6">
        <w:rPr>
          <w:rStyle w:val="normaltextrun"/>
          <w:color w:val="222222"/>
          <w:sz w:val="16"/>
          <w:szCs w:val="16"/>
          <w:shd w:val="clear" w:color="auto" w:fill="FFFFFF"/>
          <w:vertAlign w:val="superscript"/>
          <w:lang w:val="en-GB"/>
        </w:rPr>
        <w:t>b</w:t>
      </w:r>
      <w:r w:rsidRPr="009817C6">
        <w:rPr>
          <w:rStyle w:val="normaltextrun"/>
          <w:color w:val="222222"/>
          <w:sz w:val="16"/>
          <w:szCs w:val="16"/>
          <w:shd w:val="clear" w:color="auto" w:fill="FFFFFF"/>
          <w:lang w:val="en-GB"/>
        </w:rPr>
        <w:t> Department of Genetics, Harvard Medical School, Boston, MA 02115 USA</w:t>
      </w:r>
      <w:r w:rsidRPr="009817C6">
        <w:rPr>
          <w:rStyle w:val="eop"/>
          <w:color w:val="222222"/>
          <w:sz w:val="16"/>
          <w:szCs w:val="16"/>
        </w:rPr>
        <w:t> </w:t>
      </w:r>
    </w:p>
    <w:p w14:paraId="288567AC" w14:textId="5D336BC3" w:rsidR="00402B63" w:rsidRPr="009817C6" w:rsidRDefault="005135EB" w:rsidP="00402B63">
      <w:pPr>
        <w:pStyle w:val="paragraph"/>
        <w:spacing w:before="0" w:beforeAutospacing="0" w:after="0" w:afterAutospacing="0"/>
        <w:textAlignment w:val="baseline"/>
        <w:rPr>
          <w:sz w:val="16"/>
          <w:szCs w:val="16"/>
        </w:rPr>
      </w:pPr>
      <w:r>
        <w:rPr>
          <w:rStyle w:val="normaltextrun"/>
          <w:color w:val="222222"/>
          <w:sz w:val="16"/>
          <w:szCs w:val="16"/>
          <w:shd w:val="clear" w:color="auto" w:fill="FFFFFF"/>
          <w:vertAlign w:val="superscript"/>
          <w:lang w:val="en-GB"/>
        </w:rPr>
        <w:t>c</w:t>
      </w:r>
      <w:r w:rsidR="00402B63" w:rsidRPr="009817C6">
        <w:rPr>
          <w:rStyle w:val="normaltextrun"/>
          <w:color w:val="222222"/>
          <w:sz w:val="16"/>
          <w:szCs w:val="16"/>
          <w:shd w:val="clear" w:color="auto" w:fill="FFFFFF"/>
          <w:lang w:val="en-GB"/>
        </w:rPr>
        <w:t> European Molecular Biology Laboratory, European Bioinformatics Institute (EMBL-EBI), Wellcome Trust Genome Campus, Hinxton,</w:t>
      </w:r>
      <w:r w:rsidR="00462D5A">
        <w:rPr>
          <w:rStyle w:val="normaltextrun"/>
          <w:color w:val="222222"/>
          <w:sz w:val="16"/>
          <w:szCs w:val="16"/>
          <w:shd w:val="clear" w:color="auto" w:fill="FFFFFF"/>
          <w:lang w:val="en-GB"/>
        </w:rPr>
        <w:t xml:space="preserve">, </w:t>
      </w:r>
      <w:r w:rsidR="00402B63" w:rsidRPr="009817C6">
        <w:rPr>
          <w:rStyle w:val="normaltextrun"/>
          <w:color w:val="222222"/>
          <w:sz w:val="16"/>
          <w:szCs w:val="16"/>
          <w:shd w:val="clear" w:color="auto" w:fill="FFFFFF"/>
          <w:lang w:val="en-GB"/>
        </w:rPr>
        <w:t>Cambridge, CB10 1SD, UK</w:t>
      </w:r>
      <w:r w:rsidR="00402B63" w:rsidRPr="009817C6">
        <w:rPr>
          <w:rStyle w:val="tabchar"/>
          <w:color w:val="222222"/>
          <w:sz w:val="16"/>
          <w:szCs w:val="16"/>
        </w:rPr>
        <w:t xml:space="preserve"> </w:t>
      </w:r>
      <w:r w:rsidR="00402B63" w:rsidRPr="009817C6">
        <w:rPr>
          <w:rStyle w:val="eop"/>
          <w:sz w:val="16"/>
          <w:szCs w:val="16"/>
        </w:rPr>
        <w:t> </w:t>
      </w:r>
    </w:p>
    <w:p w14:paraId="20E6E93C" w14:textId="77777777" w:rsidR="00402B63" w:rsidRPr="00043606" w:rsidRDefault="00402B63" w:rsidP="00402B63">
      <w:pPr>
        <w:pStyle w:val="paragraph"/>
        <w:spacing w:before="0" w:beforeAutospacing="0" w:after="0" w:afterAutospacing="0"/>
        <w:textAlignment w:val="baseline"/>
        <w:rPr>
          <w:sz w:val="18"/>
          <w:szCs w:val="18"/>
        </w:rPr>
      </w:pPr>
      <w:r w:rsidRPr="00043606">
        <w:rPr>
          <w:rStyle w:val="eop"/>
          <w:sz w:val="18"/>
          <w:szCs w:val="18"/>
        </w:rPr>
        <w:t> </w:t>
      </w:r>
    </w:p>
    <w:p w14:paraId="558E5BAB" w14:textId="77777777" w:rsidR="00402B63" w:rsidRPr="00043606" w:rsidRDefault="00402B63" w:rsidP="00402B63">
      <w:pPr>
        <w:pStyle w:val="paragraph"/>
        <w:spacing w:before="0" w:beforeAutospacing="0" w:after="0" w:afterAutospacing="0"/>
        <w:textAlignment w:val="baseline"/>
        <w:rPr>
          <w:sz w:val="18"/>
          <w:szCs w:val="18"/>
        </w:rPr>
      </w:pPr>
      <w:r w:rsidRPr="00043606">
        <w:rPr>
          <w:rStyle w:val="eop"/>
          <w:sz w:val="18"/>
          <w:szCs w:val="18"/>
        </w:rPr>
        <w:t> </w:t>
      </w:r>
    </w:p>
    <w:p w14:paraId="515F83CA" w14:textId="77777777" w:rsidR="00402B63" w:rsidRPr="00043606" w:rsidRDefault="00402B63" w:rsidP="00402B63">
      <w:pPr>
        <w:pStyle w:val="paragraph"/>
        <w:spacing w:before="0" w:beforeAutospacing="0" w:after="0" w:afterAutospacing="0"/>
        <w:textAlignment w:val="baseline"/>
        <w:rPr>
          <w:sz w:val="18"/>
          <w:szCs w:val="18"/>
        </w:rPr>
      </w:pPr>
      <w:r w:rsidRPr="00043606">
        <w:rPr>
          <w:rStyle w:val="eop"/>
          <w:sz w:val="18"/>
          <w:szCs w:val="18"/>
        </w:rPr>
        <w:t> </w:t>
      </w:r>
    </w:p>
    <w:p w14:paraId="584FBFF6" w14:textId="77777777" w:rsidR="00402B63" w:rsidRPr="00BA5BA1" w:rsidRDefault="00402B63" w:rsidP="00BA5BA1">
      <w:pPr>
        <w:pStyle w:val="Heading1"/>
      </w:pPr>
      <w:r w:rsidRPr="00BA5BA1">
        <w:rPr>
          <w:rStyle w:val="normaltextrun"/>
        </w:rPr>
        <w:t>Abstract </w:t>
      </w:r>
      <w:r w:rsidRPr="00BA5BA1">
        <w:rPr>
          <w:rStyle w:val="eop"/>
        </w:rPr>
        <w:t> </w:t>
      </w:r>
    </w:p>
    <w:p w14:paraId="06842992" w14:textId="77777777" w:rsidR="00402B63" w:rsidRPr="00043606" w:rsidRDefault="00402B63" w:rsidP="00402B63">
      <w:pPr>
        <w:pStyle w:val="paragraph"/>
        <w:spacing w:before="0" w:beforeAutospacing="0" w:after="0" w:afterAutospacing="0"/>
        <w:textAlignment w:val="baseline"/>
        <w:rPr>
          <w:sz w:val="18"/>
          <w:szCs w:val="18"/>
        </w:rPr>
      </w:pPr>
      <w:r w:rsidRPr="00043606">
        <w:rPr>
          <w:rStyle w:val="eop"/>
          <w:sz w:val="18"/>
          <w:szCs w:val="18"/>
        </w:rPr>
        <w:t> </w:t>
      </w:r>
    </w:p>
    <w:p w14:paraId="173B7A6B" w14:textId="0ECEA3BB" w:rsidR="00402B63" w:rsidRPr="00043606" w:rsidRDefault="00402B63" w:rsidP="00402B63">
      <w:pPr>
        <w:pStyle w:val="paragraph"/>
        <w:spacing w:before="0" w:beforeAutospacing="0" w:after="0" w:afterAutospacing="0"/>
        <w:textAlignment w:val="baseline"/>
        <w:rPr>
          <w:sz w:val="18"/>
          <w:szCs w:val="18"/>
        </w:rPr>
      </w:pPr>
    </w:p>
    <w:p w14:paraId="5FD40D12" w14:textId="77777777" w:rsidR="00402B63" w:rsidRPr="00043606" w:rsidRDefault="00402B63" w:rsidP="00402B63">
      <w:pPr>
        <w:pStyle w:val="paragraph"/>
        <w:spacing w:before="0" w:beforeAutospacing="0" w:after="0" w:afterAutospacing="0"/>
        <w:textAlignment w:val="baseline"/>
        <w:rPr>
          <w:sz w:val="18"/>
          <w:szCs w:val="18"/>
        </w:rPr>
      </w:pPr>
      <w:r w:rsidRPr="00043606">
        <w:rPr>
          <w:rStyle w:val="eop"/>
          <w:sz w:val="18"/>
          <w:szCs w:val="18"/>
        </w:rPr>
        <w:t> </w:t>
      </w:r>
    </w:p>
    <w:p w14:paraId="65066033" w14:textId="77777777" w:rsidR="00402B63" w:rsidRPr="00043606" w:rsidRDefault="00402B63" w:rsidP="00402B63">
      <w:pPr>
        <w:pStyle w:val="paragraph"/>
        <w:spacing w:before="0" w:beforeAutospacing="0" w:after="0" w:afterAutospacing="0"/>
        <w:textAlignment w:val="baseline"/>
        <w:rPr>
          <w:sz w:val="18"/>
          <w:szCs w:val="18"/>
        </w:rPr>
      </w:pPr>
      <w:r w:rsidRPr="00043606">
        <w:rPr>
          <w:rStyle w:val="eop"/>
          <w:sz w:val="18"/>
          <w:szCs w:val="18"/>
        </w:rPr>
        <w:t> </w:t>
      </w:r>
    </w:p>
    <w:p w14:paraId="40A57D9D" w14:textId="77777777" w:rsidR="00402B63" w:rsidRPr="00BA5BA1" w:rsidRDefault="00402B63" w:rsidP="00BA5BA1">
      <w:pPr>
        <w:pStyle w:val="Heading1"/>
        <w:rPr>
          <w:rStyle w:val="normaltextrun"/>
        </w:rPr>
      </w:pPr>
      <w:r w:rsidRPr="00BA5BA1">
        <w:rPr>
          <w:rStyle w:val="normaltextrun"/>
        </w:rPr>
        <w:t>Introduction  </w:t>
      </w:r>
    </w:p>
    <w:p w14:paraId="27D0B7E5" w14:textId="77777777" w:rsidR="00402B63" w:rsidRPr="00043606" w:rsidRDefault="00402B63" w:rsidP="00402B63">
      <w:pPr>
        <w:pStyle w:val="paragraph"/>
        <w:spacing w:before="0" w:beforeAutospacing="0" w:after="0" w:afterAutospacing="0"/>
        <w:textAlignment w:val="baseline"/>
        <w:rPr>
          <w:sz w:val="18"/>
          <w:szCs w:val="18"/>
        </w:rPr>
      </w:pPr>
      <w:r w:rsidRPr="00043606">
        <w:rPr>
          <w:rStyle w:val="eop"/>
          <w:sz w:val="18"/>
          <w:szCs w:val="18"/>
        </w:rPr>
        <w:t> </w:t>
      </w:r>
    </w:p>
    <w:p w14:paraId="1E7D1986" w14:textId="77777777" w:rsidR="00FE06EF" w:rsidRPr="00043606" w:rsidRDefault="00402B63">
      <w:pPr>
        <w:rPr>
          <w:rFonts w:ascii="Times New Roman" w:hAnsi="Times New Roman" w:cs="Times New Roman"/>
        </w:rPr>
      </w:pPr>
      <w:r w:rsidRPr="00043606">
        <w:rPr>
          <w:rFonts w:ascii="Times New Roman" w:hAnsi="Times New Roman" w:cs="Times New Roman"/>
        </w:rPr>
        <w:br w:type="page"/>
      </w:r>
    </w:p>
    <w:p w14:paraId="323E9F55" w14:textId="1EF05B09" w:rsidR="00402B63" w:rsidRPr="00043606" w:rsidRDefault="00402B63">
      <w:pPr>
        <w:rPr>
          <w:rFonts w:ascii="Times New Roman" w:hAnsi="Times New Roman" w:cs="Times New Roman"/>
        </w:rPr>
      </w:pPr>
    </w:p>
    <w:tbl>
      <w:tblPr>
        <w:tblStyle w:val="TableGrid"/>
        <w:tblW w:w="9634" w:type="dxa"/>
        <w:tblLayout w:type="fixed"/>
        <w:tblLook w:val="04A0" w:firstRow="1" w:lastRow="0" w:firstColumn="1" w:lastColumn="0" w:noHBand="0" w:noVBand="1"/>
      </w:tblPr>
      <w:tblGrid>
        <w:gridCol w:w="1296"/>
        <w:gridCol w:w="1960"/>
        <w:gridCol w:w="1417"/>
        <w:gridCol w:w="1327"/>
        <w:gridCol w:w="848"/>
        <w:gridCol w:w="1723"/>
        <w:gridCol w:w="1063"/>
      </w:tblGrid>
      <w:tr w:rsidR="00FE06EF" w:rsidRPr="00043606" w14:paraId="2AAE982A" w14:textId="77777777" w:rsidTr="00397112">
        <w:tc>
          <w:tcPr>
            <w:tcW w:w="1296" w:type="dxa"/>
            <w:vAlign w:val="center"/>
          </w:tcPr>
          <w:p w14:paraId="466B371C" w14:textId="412771C3" w:rsidR="00402B63" w:rsidRPr="00043606" w:rsidRDefault="00402B63" w:rsidP="00781AA5">
            <w:pPr>
              <w:jc w:val="center"/>
              <w:rPr>
                <w:rFonts w:ascii="Times New Roman" w:hAnsi="Times New Roman" w:cs="Times New Roman"/>
                <w:sz w:val="16"/>
                <w:szCs w:val="16"/>
                <w:lang w:val="en-US"/>
              </w:rPr>
            </w:pPr>
            <w:r w:rsidRPr="00043606">
              <w:rPr>
                <w:rFonts w:ascii="Times New Roman" w:hAnsi="Times New Roman" w:cs="Times New Roman"/>
                <w:sz w:val="16"/>
                <w:szCs w:val="16"/>
                <w:lang w:val="en-US"/>
              </w:rPr>
              <w:t>Tool</w:t>
            </w:r>
          </w:p>
        </w:tc>
        <w:tc>
          <w:tcPr>
            <w:tcW w:w="1960" w:type="dxa"/>
            <w:vAlign w:val="center"/>
          </w:tcPr>
          <w:p w14:paraId="1A2E0EE2" w14:textId="7F5C4EAA" w:rsidR="00402B63" w:rsidRPr="00043606" w:rsidRDefault="00402B63" w:rsidP="00FE06EF">
            <w:pPr>
              <w:rPr>
                <w:rFonts w:ascii="Times New Roman" w:hAnsi="Times New Roman" w:cs="Times New Roman"/>
                <w:sz w:val="16"/>
                <w:szCs w:val="16"/>
                <w:lang w:val="en-US"/>
              </w:rPr>
            </w:pPr>
            <w:r w:rsidRPr="00043606">
              <w:rPr>
                <w:rFonts w:ascii="Times New Roman" w:hAnsi="Times New Roman" w:cs="Times New Roman"/>
                <w:sz w:val="16"/>
                <w:szCs w:val="16"/>
                <w:lang w:val="en-US"/>
              </w:rPr>
              <w:t>URL</w:t>
            </w:r>
          </w:p>
        </w:tc>
        <w:tc>
          <w:tcPr>
            <w:tcW w:w="1417" w:type="dxa"/>
            <w:vAlign w:val="center"/>
          </w:tcPr>
          <w:p w14:paraId="73FDA22E" w14:textId="48BFEB17" w:rsidR="00402B63" w:rsidRPr="00043606" w:rsidRDefault="00402B63" w:rsidP="00781AA5">
            <w:pPr>
              <w:jc w:val="center"/>
              <w:rPr>
                <w:rFonts w:ascii="Times New Roman" w:hAnsi="Times New Roman" w:cs="Times New Roman"/>
                <w:sz w:val="16"/>
                <w:szCs w:val="16"/>
                <w:lang w:val="en-US"/>
              </w:rPr>
            </w:pPr>
            <w:r w:rsidRPr="00043606">
              <w:rPr>
                <w:rFonts w:ascii="Times New Roman" w:hAnsi="Times New Roman" w:cs="Times New Roman"/>
                <w:sz w:val="16"/>
                <w:szCs w:val="16"/>
                <w:lang w:val="en-US"/>
              </w:rPr>
              <w:t>Portability</w:t>
            </w:r>
          </w:p>
        </w:tc>
        <w:tc>
          <w:tcPr>
            <w:tcW w:w="1327" w:type="dxa"/>
            <w:vAlign w:val="center"/>
          </w:tcPr>
          <w:p w14:paraId="6443B3BF" w14:textId="56A65AF6" w:rsidR="00402B63" w:rsidRPr="00043606" w:rsidRDefault="00402B63" w:rsidP="00781AA5">
            <w:pPr>
              <w:jc w:val="center"/>
              <w:rPr>
                <w:rFonts w:ascii="Times New Roman" w:hAnsi="Times New Roman" w:cs="Times New Roman"/>
                <w:sz w:val="16"/>
                <w:szCs w:val="16"/>
                <w:lang w:val="en-US"/>
              </w:rPr>
            </w:pPr>
            <w:r w:rsidRPr="00043606">
              <w:rPr>
                <w:rFonts w:ascii="Times New Roman" w:hAnsi="Times New Roman" w:cs="Times New Roman"/>
                <w:sz w:val="16"/>
                <w:szCs w:val="16"/>
                <w:lang w:val="en-US"/>
              </w:rPr>
              <w:t>Downloader</w:t>
            </w:r>
          </w:p>
        </w:tc>
        <w:tc>
          <w:tcPr>
            <w:tcW w:w="848" w:type="dxa"/>
            <w:vAlign w:val="center"/>
          </w:tcPr>
          <w:p w14:paraId="14539C1A" w14:textId="0318504F" w:rsidR="00402B63" w:rsidRPr="00043606" w:rsidRDefault="00402B63" w:rsidP="00781AA5">
            <w:pPr>
              <w:jc w:val="center"/>
              <w:rPr>
                <w:rFonts w:ascii="Times New Roman" w:hAnsi="Times New Roman" w:cs="Times New Roman"/>
                <w:sz w:val="16"/>
                <w:szCs w:val="16"/>
                <w:lang w:val="en-US"/>
              </w:rPr>
            </w:pPr>
            <w:r w:rsidRPr="00043606">
              <w:rPr>
                <w:rFonts w:ascii="Times New Roman" w:hAnsi="Times New Roman" w:cs="Times New Roman"/>
                <w:sz w:val="16"/>
                <w:szCs w:val="16"/>
                <w:lang w:val="en-US"/>
              </w:rPr>
              <w:t>File format</w:t>
            </w:r>
            <w:r w:rsidRPr="00043606">
              <w:rPr>
                <w:rFonts w:ascii="Times New Roman" w:hAnsi="Times New Roman" w:cs="Times New Roman"/>
                <w:sz w:val="16"/>
                <w:szCs w:val="16"/>
                <w:lang w:val="en-US"/>
              </w:rPr>
              <w:br/>
              <w:t>supported</w:t>
            </w:r>
          </w:p>
        </w:tc>
        <w:tc>
          <w:tcPr>
            <w:tcW w:w="1723" w:type="dxa"/>
            <w:vAlign w:val="center"/>
          </w:tcPr>
          <w:p w14:paraId="669852A2" w14:textId="770D2DA0" w:rsidR="00402B63" w:rsidRPr="00043606" w:rsidRDefault="00402B63" w:rsidP="00781AA5">
            <w:pPr>
              <w:jc w:val="center"/>
              <w:rPr>
                <w:rFonts w:ascii="Times New Roman" w:hAnsi="Times New Roman" w:cs="Times New Roman"/>
                <w:sz w:val="16"/>
                <w:szCs w:val="16"/>
                <w:lang w:val="en-US"/>
              </w:rPr>
            </w:pPr>
            <w:r w:rsidRPr="00043606">
              <w:rPr>
                <w:rFonts w:ascii="Times New Roman" w:hAnsi="Times New Roman" w:cs="Times New Roman"/>
                <w:sz w:val="16"/>
                <w:szCs w:val="16"/>
                <w:lang w:val="en-US"/>
              </w:rPr>
              <w:t>Translation events supported</w:t>
            </w:r>
          </w:p>
        </w:tc>
        <w:tc>
          <w:tcPr>
            <w:tcW w:w="1063" w:type="dxa"/>
            <w:vAlign w:val="center"/>
          </w:tcPr>
          <w:p w14:paraId="7CA6EBBC" w14:textId="10573A11" w:rsidR="00402B63" w:rsidRPr="00043606" w:rsidRDefault="00402B63" w:rsidP="00781AA5">
            <w:pPr>
              <w:jc w:val="center"/>
              <w:rPr>
                <w:rFonts w:ascii="Times New Roman" w:hAnsi="Times New Roman" w:cs="Times New Roman"/>
                <w:sz w:val="16"/>
                <w:szCs w:val="16"/>
                <w:lang w:val="en-US"/>
              </w:rPr>
            </w:pPr>
            <w:r w:rsidRPr="00043606">
              <w:rPr>
                <w:rFonts w:ascii="Times New Roman" w:hAnsi="Times New Roman" w:cs="Times New Roman"/>
                <w:sz w:val="16"/>
                <w:szCs w:val="16"/>
                <w:lang w:val="en-US"/>
              </w:rPr>
              <w:t>Decoy generation</w:t>
            </w:r>
          </w:p>
        </w:tc>
      </w:tr>
      <w:tr w:rsidR="00FE06EF" w:rsidRPr="00043606" w14:paraId="205833C2" w14:textId="77777777" w:rsidTr="00397112">
        <w:tc>
          <w:tcPr>
            <w:tcW w:w="1296" w:type="dxa"/>
            <w:vAlign w:val="center"/>
          </w:tcPr>
          <w:p w14:paraId="07104952" w14:textId="3BFF6EE4" w:rsidR="00402B63" w:rsidRPr="00043606" w:rsidRDefault="00402B63" w:rsidP="00FE06EF">
            <w:pPr>
              <w:rPr>
                <w:rFonts w:ascii="Times New Roman" w:hAnsi="Times New Roman" w:cs="Times New Roman"/>
                <w:sz w:val="16"/>
                <w:szCs w:val="16"/>
                <w:lang w:val="en-US"/>
              </w:rPr>
            </w:pPr>
            <w:r w:rsidRPr="00402B63">
              <w:rPr>
                <w:rFonts w:ascii="Times New Roman" w:eastAsia="Times New Roman" w:hAnsi="Times New Roman" w:cs="Times New Roman"/>
                <w:color w:val="000000"/>
                <w:sz w:val="16"/>
                <w:szCs w:val="16"/>
                <w:lang w:val="en-GB" w:eastAsia="en-GB"/>
              </w:rPr>
              <w:t>customProDB</w:t>
            </w:r>
            <w:r w:rsidR="0042288B" w:rsidRPr="00043606">
              <w:rPr>
                <w:rStyle w:val="FootnoteReference"/>
                <w:rFonts w:ascii="Times New Roman" w:eastAsia="Times New Roman" w:hAnsi="Times New Roman" w:cs="Times New Roman"/>
                <w:color w:val="000000"/>
                <w:sz w:val="16"/>
                <w:szCs w:val="16"/>
                <w:lang w:val="en-GB" w:eastAsia="en-GB"/>
              </w:rPr>
              <w:footnoteReference w:id="1"/>
            </w:r>
          </w:p>
        </w:tc>
        <w:tc>
          <w:tcPr>
            <w:tcW w:w="1960" w:type="dxa"/>
            <w:vAlign w:val="center"/>
          </w:tcPr>
          <w:p w14:paraId="16D97BE6" w14:textId="3CC3F8F1" w:rsidR="00402B63" w:rsidRPr="00043606" w:rsidRDefault="00FE06EF" w:rsidP="00FE06EF">
            <w:pPr>
              <w:textAlignment w:val="baseline"/>
              <w:rPr>
                <w:rFonts w:ascii="Times New Roman" w:eastAsia="Times New Roman" w:hAnsi="Times New Roman" w:cs="Times New Roman"/>
                <w:color w:val="0563C1"/>
                <w:sz w:val="16"/>
                <w:szCs w:val="16"/>
                <w:u w:val="single"/>
                <w:lang w:eastAsia="en-GB"/>
              </w:rPr>
            </w:pPr>
            <w:hyperlink r:id="rId8" w:history="1">
              <w:r w:rsidRPr="00043606">
                <w:rPr>
                  <w:rStyle w:val="Hyperlink"/>
                  <w:rFonts w:ascii="Times New Roman" w:eastAsia="Times New Roman" w:hAnsi="Times New Roman" w:cs="Times New Roman"/>
                  <w:sz w:val="16"/>
                  <w:szCs w:val="16"/>
                  <w:lang w:eastAsia="en-GB"/>
                </w:rPr>
                <w:t>http://bioconductor.org/packages/devel/bioc/html/customProDB.html</w:t>
              </w:r>
            </w:hyperlink>
          </w:p>
        </w:tc>
        <w:tc>
          <w:tcPr>
            <w:tcW w:w="1417" w:type="dxa"/>
            <w:vAlign w:val="center"/>
          </w:tcPr>
          <w:p w14:paraId="2EFDCC9E" w14:textId="77777777" w:rsidR="00FE06EF" w:rsidRPr="00043606" w:rsidRDefault="00402B63" w:rsidP="00FE06EF">
            <w:pPr>
              <w:pStyle w:val="ListParagraph"/>
              <w:numPr>
                <w:ilvl w:val="0"/>
                <w:numId w:val="15"/>
              </w:numPr>
              <w:ind w:left="113" w:hanging="113"/>
              <w:textAlignment w:val="baseline"/>
              <w:rPr>
                <w:rFonts w:ascii="Times New Roman" w:eastAsia="Times New Roman" w:hAnsi="Times New Roman" w:cs="Times New Roman"/>
                <w:sz w:val="16"/>
                <w:szCs w:val="16"/>
                <w:lang w:eastAsia="en-GB"/>
              </w:rPr>
            </w:pPr>
            <w:r w:rsidRPr="00043606">
              <w:rPr>
                <w:rFonts w:ascii="Times New Roman" w:eastAsia="Times New Roman" w:hAnsi="Times New Roman" w:cs="Times New Roman"/>
                <w:sz w:val="16"/>
                <w:szCs w:val="16"/>
                <w:lang w:val="en-GB" w:eastAsia="en-GB"/>
              </w:rPr>
              <w:t>Bioconductor</w:t>
            </w:r>
          </w:p>
          <w:p w14:paraId="3CDE01F3" w14:textId="77777777" w:rsidR="00FE06EF" w:rsidRPr="00043606" w:rsidRDefault="00402B63" w:rsidP="00FE06EF">
            <w:pPr>
              <w:pStyle w:val="ListParagraph"/>
              <w:numPr>
                <w:ilvl w:val="0"/>
                <w:numId w:val="15"/>
              </w:numPr>
              <w:ind w:left="113" w:hanging="113"/>
              <w:textAlignment w:val="baseline"/>
              <w:rPr>
                <w:rFonts w:ascii="Times New Roman" w:eastAsia="Times New Roman" w:hAnsi="Times New Roman" w:cs="Times New Roman"/>
                <w:sz w:val="16"/>
                <w:szCs w:val="16"/>
                <w:lang w:val="en-GB" w:eastAsia="en-GB"/>
              </w:rPr>
            </w:pPr>
            <w:r w:rsidRPr="00043606">
              <w:rPr>
                <w:rFonts w:ascii="Times New Roman" w:eastAsia="Times New Roman" w:hAnsi="Times New Roman" w:cs="Times New Roman"/>
                <w:sz w:val="16"/>
                <w:szCs w:val="16"/>
                <w:lang w:val="en-GB" w:eastAsia="en-GB"/>
              </w:rPr>
              <w:t>Conda</w:t>
            </w:r>
          </w:p>
          <w:p w14:paraId="0E043075" w14:textId="77777777" w:rsidR="00FE06EF" w:rsidRPr="00043606" w:rsidRDefault="00402B63" w:rsidP="00FE06EF">
            <w:pPr>
              <w:pStyle w:val="ListParagraph"/>
              <w:numPr>
                <w:ilvl w:val="0"/>
                <w:numId w:val="15"/>
              </w:numPr>
              <w:ind w:left="113" w:hanging="113"/>
              <w:textAlignment w:val="baseline"/>
              <w:rPr>
                <w:rFonts w:ascii="Times New Roman" w:eastAsia="Times New Roman" w:hAnsi="Times New Roman" w:cs="Times New Roman"/>
                <w:sz w:val="16"/>
                <w:szCs w:val="16"/>
                <w:lang w:val="en-GB" w:eastAsia="en-GB"/>
              </w:rPr>
            </w:pPr>
            <w:r w:rsidRPr="00043606">
              <w:rPr>
                <w:rFonts w:ascii="Times New Roman" w:eastAsia="Times New Roman" w:hAnsi="Times New Roman" w:cs="Times New Roman"/>
                <w:sz w:val="16"/>
                <w:szCs w:val="16"/>
                <w:lang w:val="en-GB" w:eastAsia="en-GB"/>
              </w:rPr>
              <w:t>BioContainers</w:t>
            </w:r>
          </w:p>
          <w:p w14:paraId="3072E75E" w14:textId="1D24209F" w:rsidR="00402B63" w:rsidRPr="00043606" w:rsidRDefault="00402B63" w:rsidP="00FE06EF">
            <w:pPr>
              <w:pStyle w:val="ListParagraph"/>
              <w:numPr>
                <w:ilvl w:val="0"/>
                <w:numId w:val="15"/>
              </w:numPr>
              <w:ind w:left="113" w:hanging="113"/>
              <w:textAlignment w:val="baseline"/>
              <w:rPr>
                <w:rFonts w:ascii="Times New Roman" w:eastAsia="Times New Roman" w:hAnsi="Times New Roman" w:cs="Times New Roman"/>
                <w:sz w:val="16"/>
                <w:szCs w:val="16"/>
                <w:lang w:eastAsia="en-GB"/>
              </w:rPr>
            </w:pPr>
            <w:r w:rsidRPr="00043606">
              <w:rPr>
                <w:rFonts w:ascii="Times New Roman" w:eastAsia="Times New Roman" w:hAnsi="Times New Roman" w:cs="Times New Roman"/>
                <w:sz w:val="16"/>
                <w:szCs w:val="16"/>
                <w:lang w:val="en-GB" w:eastAsia="en-GB"/>
              </w:rPr>
              <w:t>Workflows</w:t>
            </w:r>
          </w:p>
        </w:tc>
        <w:tc>
          <w:tcPr>
            <w:tcW w:w="1327" w:type="dxa"/>
            <w:vAlign w:val="center"/>
          </w:tcPr>
          <w:p w14:paraId="4322DF8F" w14:textId="6E1FA661" w:rsidR="00402B63" w:rsidRPr="00043606" w:rsidRDefault="00781AA5" w:rsidP="00FE06EF">
            <w:pPr>
              <w:rPr>
                <w:rFonts w:ascii="Times New Roman" w:hAnsi="Times New Roman" w:cs="Times New Roman"/>
                <w:sz w:val="16"/>
                <w:szCs w:val="16"/>
                <w:lang w:val="en-US"/>
              </w:rPr>
            </w:pPr>
            <w:r w:rsidRPr="00043606">
              <w:rPr>
                <w:rFonts w:ascii="Times New Roman" w:hAnsi="Times New Roman" w:cs="Times New Roman"/>
                <w:sz w:val="16"/>
                <w:szCs w:val="16"/>
                <w:lang w:val="en-US"/>
              </w:rPr>
              <w:t>x</w:t>
            </w:r>
          </w:p>
        </w:tc>
        <w:tc>
          <w:tcPr>
            <w:tcW w:w="848" w:type="dxa"/>
            <w:vAlign w:val="center"/>
          </w:tcPr>
          <w:p w14:paraId="7F22C4BC" w14:textId="77777777" w:rsidR="00402B63" w:rsidRPr="00043606" w:rsidRDefault="00402B63" w:rsidP="00AB5BB7">
            <w:pPr>
              <w:pStyle w:val="ListParagraph"/>
              <w:numPr>
                <w:ilvl w:val="0"/>
                <w:numId w:val="15"/>
              </w:numPr>
              <w:ind w:left="113" w:hanging="113"/>
              <w:textAlignment w:val="baseline"/>
              <w:rPr>
                <w:rFonts w:ascii="Times New Roman" w:hAnsi="Times New Roman" w:cs="Times New Roman"/>
                <w:sz w:val="16"/>
                <w:szCs w:val="16"/>
                <w:lang w:val="en-US"/>
              </w:rPr>
            </w:pPr>
            <w:r w:rsidRPr="00043606">
              <w:rPr>
                <w:rFonts w:ascii="Times New Roman" w:hAnsi="Times New Roman" w:cs="Times New Roman"/>
                <w:sz w:val="16"/>
                <w:szCs w:val="16"/>
                <w:lang w:val="en-US"/>
              </w:rPr>
              <w:t>VCF</w:t>
            </w:r>
          </w:p>
          <w:p w14:paraId="73E25256" w14:textId="77777777" w:rsidR="00402B63" w:rsidRPr="00043606" w:rsidRDefault="00402B63" w:rsidP="00AB5BB7">
            <w:pPr>
              <w:pStyle w:val="ListParagraph"/>
              <w:numPr>
                <w:ilvl w:val="0"/>
                <w:numId w:val="15"/>
              </w:numPr>
              <w:ind w:left="113" w:hanging="113"/>
              <w:textAlignment w:val="baseline"/>
              <w:rPr>
                <w:rFonts w:ascii="Times New Roman" w:hAnsi="Times New Roman" w:cs="Times New Roman"/>
                <w:sz w:val="16"/>
                <w:szCs w:val="16"/>
                <w:lang w:val="en-US"/>
              </w:rPr>
            </w:pPr>
            <w:r w:rsidRPr="00043606">
              <w:rPr>
                <w:rFonts w:ascii="Times New Roman" w:hAnsi="Times New Roman" w:cs="Times New Roman"/>
                <w:sz w:val="16"/>
                <w:szCs w:val="16"/>
                <w:lang w:val="en-US"/>
              </w:rPr>
              <w:t>BAM</w:t>
            </w:r>
          </w:p>
          <w:p w14:paraId="2BE745B2" w14:textId="4C7D98C4" w:rsidR="00402B63" w:rsidRPr="00043606" w:rsidRDefault="00402B63" w:rsidP="00AB5BB7">
            <w:pPr>
              <w:pStyle w:val="ListParagraph"/>
              <w:numPr>
                <w:ilvl w:val="0"/>
                <w:numId w:val="15"/>
              </w:numPr>
              <w:ind w:left="113" w:hanging="113"/>
              <w:textAlignment w:val="baseline"/>
              <w:rPr>
                <w:rFonts w:ascii="Times New Roman" w:hAnsi="Times New Roman" w:cs="Times New Roman"/>
                <w:sz w:val="16"/>
                <w:szCs w:val="16"/>
              </w:rPr>
            </w:pPr>
            <w:r w:rsidRPr="00043606">
              <w:rPr>
                <w:rFonts w:ascii="Times New Roman" w:hAnsi="Times New Roman" w:cs="Times New Roman"/>
                <w:sz w:val="16"/>
                <w:szCs w:val="16"/>
                <w:lang w:val="en-US"/>
              </w:rPr>
              <w:t>BED</w:t>
            </w:r>
          </w:p>
        </w:tc>
        <w:tc>
          <w:tcPr>
            <w:tcW w:w="1723" w:type="dxa"/>
            <w:vAlign w:val="center"/>
          </w:tcPr>
          <w:p w14:paraId="0A3E4279" w14:textId="77777777" w:rsidR="00402B63" w:rsidRPr="00043606" w:rsidRDefault="00781AA5" w:rsidP="00AB5BB7">
            <w:pPr>
              <w:pStyle w:val="ListParagraph"/>
              <w:numPr>
                <w:ilvl w:val="0"/>
                <w:numId w:val="15"/>
              </w:numPr>
              <w:ind w:left="113" w:hanging="113"/>
              <w:textAlignment w:val="baseline"/>
              <w:rPr>
                <w:rFonts w:ascii="Times New Roman" w:hAnsi="Times New Roman" w:cs="Times New Roman"/>
                <w:sz w:val="16"/>
                <w:szCs w:val="16"/>
                <w:lang w:val="en-US"/>
              </w:rPr>
            </w:pPr>
            <w:r w:rsidRPr="00043606">
              <w:rPr>
                <w:rFonts w:ascii="Times New Roman" w:hAnsi="Times New Roman" w:cs="Times New Roman"/>
                <w:sz w:val="16"/>
                <w:szCs w:val="16"/>
                <w:lang w:val="en-US"/>
              </w:rPr>
              <w:t>VCF to proteins</w:t>
            </w:r>
          </w:p>
          <w:p w14:paraId="626981D9" w14:textId="15D02BFD" w:rsidR="00781AA5" w:rsidRPr="00043606" w:rsidRDefault="00781AA5" w:rsidP="00AB5BB7">
            <w:pPr>
              <w:pStyle w:val="ListParagraph"/>
              <w:numPr>
                <w:ilvl w:val="0"/>
                <w:numId w:val="15"/>
              </w:numPr>
              <w:ind w:left="113" w:hanging="113"/>
              <w:textAlignment w:val="baseline"/>
              <w:rPr>
                <w:rFonts w:ascii="Times New Roman" w:hAnsi="Times New Roman" w:cs="Times New Roman"/>
                <w:sz w:val="16"/>
                <w:szCs w:val="16"/>
                <w:lang w:val="en-US"/>
              </w:rPr>
            </w:pPr>
            <w:r w:rsidRPr="00043606">
              <w:rPr>
                <w:rFonts w:ascii="Times New Roman" w:hAnsi="Times New Roman" w:cs="Times New Roman"/>
                <w:sz w:val="16"/>
                <w:szCs w:val="16"/>
                <w:lang w:val="en-US"/>
              </w:rPr>
              <w:t>Novel junction peptides</w:t>
            </w:r>
          </w:p>
        </w:tc>
        <w:tc>
          <w:tcPr>
            <w:tcW w:w="1063" w:type="dxa"/>
            <w:vAlign w:val="center"/>
          </w:tcPr>
          <w:p w14:paraId="04A746EA" w14:textId="31C7D381" w:rsidR="00402B63" w:rsidRPr="00043606" w:rsidRDefault="00FE06EF" w:rsidP="00FE06EF">
            <w:pPr>
              <w:rPr>
                <w:rFonts w:ascii="Times New Roman" w:hAnsi="Times New Roman" w:cs="Times New Roman"/>
                <w:sz w:val="16"/>
                <w:szCs w:val="16"/>
              </w:rPr>
            </w:pPr>
            <w:r w:rsidRPr="00043606">
              <w:rPr>
                <w:rFonts w:ascii="Times New Roman" w:hAnsi="Times New Roman" w:cs="Times New Roman"/>
                <w:sz w:val="16"/>
                <w:szCs w:val="16"/>
                <w:lang w:val="en-US"/>
              </w:rPr>
              <w:t>x</w:t>
            </w:r>
          </w:p>
        </w:tc>
      </w:tr>
      <w:tr w:rsidR="00FE06EF" w:rsidRPr="00043606" w14:paraId="702EECC8" w14:textId="77777777" w:rsidTr="00397112">
        <w:tc>
          <w:tcPr>
            <w:tcW w:w="1296" w:type="dxa"/>
            <w:vAlign w:val="center"/>
          </w:tcPr>
          <w:p w14:paraId="72C66E84" w14:textId="5D8A997D" w:rsidR="00402B63" w:rsidRPr="00043606" w:rsidRDefault="00402B63" w:rsidP="00FE06EF">
            <w:pPr>
              <w:rPr>
                <w:rFonts w:ascii="Times New Roman" w:hAnsi="Times New Roman" w:cs="Times New Roman"/>
                <w:sz w:val="16"/>
                <w:szCs w:val="16"/>
              </w:rPr>
            </w:pPr>
            <w:r w:rsidRPr="00402B63">
              <w:rPr>
                <w:rFonts w:ascii="Times New Roman" w:eastAsia="Times New Roman" w:hAnsi="Times New Roman" w:cs="Times New Roman"/>
                <w:color w:val="000000"/>
                <w:sz w:val="16"/>
                <w:szCs w:val="16"/>
                <w:lang w:val="en-GB" w:eastAsia="en-GB"/>
              </w:rPr>
              <w:t>MutationDB and spliceDB</w:t>
            </w:r>
            <w:r w:rsidR="001209C5" w:rsidRPr="00043606">
              <w:rPr>
                <w:rStyle w:val="FootnoteReference"/>
                <w:rFonts w:ascii="Times New Roman" w:eastAsia="Times New Roman" w:hAnsi="Times New Roman" w:cs="Times New Roman"/>
                <w:color w:val="000000"/>
                <w:sz w:val="16"/>
                <w:szCs w:val="16"/>
                <w:lang w:val="en-GB" w:eastAsia="en-GB"/>
              </w:rPr>
              <w:footnoteReference w:id="2"/>
            </w:r>
          </w:p>
        </w:tc>
        <w:tc>
          <w:tcPr>
            <w:tcW w:w="1960" w:type="dxa"/>
            <w:vAlign w:val="center"/>
          </w:tcPr>
          <w:p w14:paraId="418AC460" w14:textId="237A74A4" w:rsidR="00402B63" w:rsidRPr="00043606" w:rsidRDefault="00FE06EF" w:rsidP="00FE06EF">
            <w:pPr>
              <w:rPr>
                <w:rFonts w:ascii="Times New Roman" w:hAnsi="Times New Roman" w:cs="Times New Roman"/>
                <w:sz w:val="16"/>
                <w:szCs w:val="16"/>
              </w:rPr>
            </w:pPr>
            <w:hyperlink r:id="rId9" w:tgtFrame="_blank" w:history="1">
              <w:r w:rsidRPr="00402B63">
                <w:rPr>
                  <w:rFonts w:ascii="Times New Roman" w:eastAsia="Times New Roman" w:hAnsi="Times New Roman" w:cs="Times New Roman"/>
                  <w:color w:val="0563C1"/>
                  <w:sz w:val="16"/>
                  <w:szCs w:val="16"/>
                  <w:u w:val="single"/>
                  <w:lang w:eastAsia="en-GB"/>
                </w:rPr>
                <w:t>http://proteomics.ucsd.edu/software-tools/cancer-proteogenomics-4/</w:t>
              </w:r>
            </w:hyperlink>
          </w:p>
        </w:tc>
        <w:tc>
          <w:tcPr>
            <w:tcW w:w="1417" w:type="dxa"/>
            <w:vAlign w:val="center"/>
          </w:tcPr>
          <w:p w14:paraId="039C6B9F" w14:textId="310DCB4F" w:rsidR="00402B63" w:rsidRPr="00043606" w:rsidRDefault="00402B63" w:rsidP="00FE06EF">
            <w:pPr>
              <w:pStyle w:val="ListParagraph"/>
              <w:numPr>
                <w:ilvl w:val="0"/>
                <w:numId w:val="15"/>
              </w:numPr>
              <w:ind w:left="113" w:hanging="113"/>
              <w:textAlignment w:val="baseline"/>
              <w:rPr>
                <w:rFonts w:ascii="Times New Roman" w:hAnsi="Times New Roman" w:cs="Times New Roman"/>
                <w:sz w:val="16"/>
                <w:szCs w:val="16"/>
                <w:lang w:val="en-US"/>
              </w:rPr>
            </w:pPr>
            <w:r w:rsidRPr="00043606">
              <w:rPr>
                <w:rFonts w:ascii="Times New Roman" w:hAnsi="Times New Roman" w:cs="Times New Roman"/>
                <w:sz w:val="16"/>
                <w:szCs w:val="16"/>
                <w:lang w:val="en-US"/>
              </w:rPr>
              <w:t>Java application</w:t>
            </w:r>
          </w:p>
        </w:tc>
        <w:tc>
          <w:tcPr>
            <w:tcW w:w="1327" w:type="dxa"/>
            <w:vAlign w:val="center"/>
          </w:tcPr>
          <w:p w14:paraId="22D976F3" w14:textId="2744048A" w:rsidR="00402B63" w:rsidRPr="00043606" w:rsidRDefault="00781AA5" w:rsidP="00FE06EF">
            <w:pPr>
              <w:rPr>
                <w:rFonts w:ascii="Times New Roman" w:hAnsi="Times New Roman" w:cs="Times New Roman"/>
                <w:sz w:val="16"/>
                <w:szCs w:val="16"/>
                <w:lang w:val="en-US"/>
              </w:rPr>
            </w:pPr>
            <w:r w:rsidRPr="00043606">
              <w:rPr>
                <w:rFonts w:ascii="Times New Roman" w:hAnsi="Times New Roman" w:cs="Times New Roman"/>
                <w:sz w:val="16"/>
                <w:szCs w:val="16"/>
                <w:lang w:val="en-US"/>
              </w:rPr>
              <w:t>x</w:t>
            </w:r>
          </w:p>
        </w:tc>
        <w:tc>
          <w:tcPr>
            <w:tcW w:w="848" w:type="dxa"/>
            <w:vAlign w:val="center"/>
          </w:tcPr>
          <w:p w14:paraId="0BB506FF" w14:textId="095A63DC" w:rsidR="00402B63" w:rsidRPr="00043606" w:rsidRDefault="00402B63" w:rsidP="00AB5BB7">
            <w:pPr>
              <w:pStyle w:val="ListParagraph"/>
              <w:numPr>
                <w:ilvl w:val="0"/>
                <w:numId w:val="15"/>
              </w:numPr>
              <w:ind w:left="113" w:hanging="113"/>
              <w:textAlignment w:val="baseline"/>
              <w:rPr>
                <w:rFonts w:ascii="Times New Roman" w:hAnsi="Times New Roman" w:cs="Times New Roman"/>
                <w:sz w:val="16"/>
                <w:szCs w:val="16"/>
              </w:rPr>
            </w:pPr>
            <w:r w:rsidRPr="00043606">
              <w:rPr>
                <w:rFonts w:ascii="Times New Roman" w:hAnsi="Times New Roman" w:cs="Times New Roman"/>
                <w:sz w:val="16"/>
                <w:szCs w:val="16"/>
                <w:lang w:val="en-US"/>
              </w:rPr>
              <w:t>VCF</w:t>
            </w:r>
          </w:p>
        </w:tc>
        <w:tc>
          <w:tcPr>
            <w:tcW w:w="1723" w:type="dxa"/>
            <w:vAlign w:val="center"/>
          </w:tcPr>
          <w:p w14:paraId="3ADA1963" w14:textId="65D9D160" w:rsidR="00402B63" w:rsidRPr="00043606" w:rsidRDefault="00781AA5" w:rsidP="00AB5BB7">
            <w:pPr>
              <w:pStyle w:val="ListParagraph"/>
              <w:numPr>
                <w:ilvl w:val="0"/>
                <w:numId w:val="15"/>
              </w:numPr>
              <w:ind w:left="113" w:hanging="113"/>
              <w:textAlignment w:val="baseline"/>
              <w:rPr>
                <w:rFonts w:ascii="Times New Roman" w:hAnsi="Times New Roman" w:cs="Times New Roman"/>
                <w:sz w:val="16"/>
                <w:szCs w:val="16"/>
                <w:lang w:val="en-US"/>
              </w:rPr>
            </w:pPr>
            <w:r w:rsidRPr="00043606">
              <w:rPr>
                <w:rFonts w:ascii="Times New Roman" w:hAnsi="Times New Roman" w:cs="Times New Roman"/>
                <w:sz w:val="16"/>
                <w:szCs w:val="16"/>
                <w:lang w:val="en-US"/>
              </w:rPr>
              <w:t>VCF to proteins</w:t>
            </w:r>
          </w:p>
        </w:tc>
        <w:tc>
          <w:tcPr>
            <w:tcW w:w="1063" w:type="dxa"/>
            <w:vAlign w:val="center"/>
          </w:tcPr>
          <w:p w14:paraId="5C0CC002" w14:textId="5A09C584" w:rsidR="00402B63" w:rsidRPr="00043606" w:rsidRDefault="00FE06EF" w:rsidP="00FE06EF">
            <w:pPr>
              <w:rPr>
                <w:rFonts w:ascii="Times New Roman" w:hAnsi="Times New Roman" w:cs="Times New Roman"/>
                <w:sz w:val="16"/>
                <w:szCs w:val="16"/>
              </w:rPr>
            </w:pPr>
            <w:r w:rsidRPr="00043606">
              <w:rPr>
                <w:rFonts w:ascii="Times New Roman" w:hAnsi="Times New Roman" w:cs="Times New Roman"/>
                <w:sz w:val="16"/>
                <w:szCs w:val="16"/>
                <w:lang w:val="en-US"/>
              </w:rPr>
              <w:t>x</w:t>
            </w:r>
          </w:p>
        </w:tc>
      </w:tr>
      <w:tr w:rsidR="00FE06EF" w:rsidRPr="00043606" w14:paraId="26B05EFE" w14:textId="77777777" w:rsidTr="00397112">
        <w:tc>
          <w:tcPr>
            <w:tcW w:w="1296" w:type="dxa"/>
            <w:vAlign w:val="center"/>
          </w:tcPr>
          <w:p w14:paraId="533EAF9D" w14:textId="535F265F" w:rsidR="00402B63" w:rsidRPr="00043606" w:rsidRDefault="00402B63" w:rsidP="00FE06EF">
            <w:pPr>
              <w:rPr>
                <w:rFonts w:ascii="Times New Roman" w:hAnsi="Times New Roman" w:cs="Times New Roman"/>
                <w:sz w:val="16"/>
                <w:szCs w:val="16"/>
              </w:rPr>
            </w:pPr>
            <w:r w:rsidRPr="00402B63">
              <w:rPr>
                <w:rFonts w:ascii="Times New Roman" w:eastAsia="Times New Roman" w:hAnsi="Times New Roman" w:cs="Times New Roman"/>
                <w:sz w:val="16"/>
                <w:szCs w:val="16"/>
                <w:lang w:val="en-GB" w:eastAsia="en-GB"/>
              </w:rPr>
              <w:t>pgdb and py-pgatk</w:t>
            </w:r>
          </w:p>
        </w:tc>
        <w:tc>
          <w:tcPr>
            <w:tcW w:w="1960" w:type="dxa"/>
            <w:vAlign w:val="center"/>
          </w:tcPr>
          <w:p w14:paraId="3E5E7607" w14:textId="77777777" w:rsidR="00FE06EF" w:rsidRPr="00402B63" w:rsidRDefault="00FE06EF" w:rsidP="00FE06EF">
            <w:pPr>
              <w:textAlignment w:val="baseline"/>
              <w:rPr>
                <w:rFonts w:ascii="Times New Roman" w:eastAsia="Times New Roman" w:hAnsi="Times New Roman" w:cs="Times New Roman"/>
                <w:sz w:val="16"/>
                <w:szCs w:val="16"/>
                <w:lang w:eastAsia="en-GB"/>
              </w:rPr>
            </w:pPr>
            <w:hyperlink r:id="rId10" w:tgtFrame="_blank" w:history="1">
              <w:r w:rsidRPr="00402B63">
                <w:rPr>
                  <w:rFonts w:ascii="Times New Roman" w:eastAsia="Times New Roman" w:hAnsi="Times New Roman" w:cs="Times New Roman"/>
                  <w:color w:val="0563C1"/>
                  <w:sz w:val="16"/>
                  <w:szCs w:val="16"/>
                  <w:u w:val="single"/>
                  <w:lang w:eastAsia="en-GB"/>
                </w:rPr>
                <w:t>https://github.com/nf-core/pgdb</w:t>
              </w:r>
            </w:hyperlink>
            <w:r w:rsidRPr="00402B63">
              <w:rPr>
                <w:rFonts w:ascii="Times New Roman" w:eastAsia="Times New Roman" w:hAnsi="Times New Roman" w:cs="Times New Roman"/>
                <w:sz w:val="16"/>
                <w:szCs w:val="16"/>
                <w:lang w:eastAsia="en-GB"/>
              </w:rPr>
              <w:t> </w:t>
            </w:r>
          </w:p>
          <w:p w14:paraId="26E3F6B9" w14:textId="48E2BA91" w:rsidR="00402B63" w:rsidRPr="00043606" w:rsidRDefault="00FE06EF" w:rsidP="00FE06EF">
            <w:pPr>
              <w:rPr>
                <w:rFonts w:ascii="Times New Roman" w:hAnsi="Times New Roman" w:cs="Times New Roman"/>
                <w:sz w:val="16"/>
                <w:szCs w:val="16"/>
              </w:rPr>
            </w:pPr>
            <w:hyperlink r:id="rId11" w:tgtFrame="_blank" w:history="1">
              <w:r w:rsidRPr="00402B63">
                <w:rPr>
                  <w:rFonts w:ascii="Times New Roman" w:eastAsia="Times New Roman" w:hAnsi="Times New Roman" w:cs="Times New Roman"/>
                  <w:color w:val="0563C1"/>
                  <w:sz w:val="16"/>
                  <w:szCs w:val="16"/>
                  <w:u w:val="single"/>
                  <w:lang w:eastAsia="en-GB"/>
                </w:rPr>
                <w:t>https://github.com/bigbio/py-pgatk</w:t>
              </w:r>
            </w:hyperlink>
          </w:p>
        </w:tc>
        <w:tc>
          <w:tcPr>
            <w:tcW w:w="1417" w:type="dxa"/>
            <w:vAlign w:val="center"/>
          </w:tcPr>
          <w:p w14:paraId="27F6B049" w14:textId="026A55F0" w:rsidR="00402B63" w:rsidRPr="00402B63" w:rsidRDefault="00402B63" w:rsidP="00FE06EF">
            <w:pPr>
              <w:pStyle w:val="ListParagraph"/>
              <w:numPr>
                <w:ilvl w:val="0"/>
                <w:numId w:val="15"/>
              </w:numPr>
              <w:ind w:left="113" w:hanging="113"/>
              <w:textAlignment w:val="baseline"/>
              <w:rPr>
                <w:rFonts w:ascii="Times New Roman" w:eastAsia="Times New Roman" w:hAnsi="Times New Roman" w:cs="Times New Roman"/>
                <w:sz w:val="16"/>
                <w:szCs w:val="16"/>
                <w:lang w:val="en-GB" w:eastAsia="en-GB"/>
              </w:rPr>
            </w:pPr>
            <w:r w:rsidRPr="00043606">
              <w:rPr>
                <w:rFonts w:ascii="Times New Roman" w:eastAsia="Times New Roman" w:hAnsi="Times New Roman" w:cs="Times New Roman"/>
                <w:sz w:val="16"/>
                <w:szCs w:val="16"/>
                <w:lang w:val="en-GB" w:eastAsia="en-GB"/>
              </w:rPr>
              <w:t>B</w:t>
            </w:r>
            <w:r w:rsidRPr="00402B63">
              <w:rPr>
                <w:rFonts w:ascii="Times New Roman" w:eastAsia="Times New Roman" w:hAnsi="Times New Roman" w:cs="Times New Roman"/>
                <w:sz w:val="16"/>
                <w:szCs w:val="16"/>
                <w:lang w:val="en-GB" w:eastAsia="en-GB"/>
              </w:rPr>
              <w:t>ioconductor</w:t>
            </w:r>
          </w:p>
          <w:p w14:paraId="3DD5B4AA" w14:textId="446F8512" w:rsidR="00402B63" w:rsidRPr="00402B63" w:rsidRDefault="00402B63" w:rsidP="00FE06EF">
            <w:pPr>
              <w:pStyle w:val="ListParagraph"/>
              <w:numPr>
                <w:ilvl w:val="0"/>
                <w:numId w:val="15"/>
              </w:numPr>
              <w:ind w:left="113" w:hanging="113"/>
              <w:textAlignment w:val="baseline"/>
              <w:rPr>
                <w:rFonts w:ascii="Times New Roman" w:eastAsia="Times New Roman" w:hAnsi="Times New Roman" w:cs="Times New Roman"/>
                <w:sz w:val="16"/>
                <w:szCs w:val="16"/>
                <w:lang w:val="en-GB" w:eastAsia="en-GB"/>
              </w:rPr>
            </w:pPr>
            <w:r w:rsidRPr="00402B63">
              <w:rPr>
                <w:rFonts w:ascii="Times New Roman" w:eastAsia="Times New Roman" w:hAnsi="Times New Roman" w:cs="Times New Roman"/>
                <w:sz w:val="16"/>
                <w:szCs w:val="16"/>
                <w:lang w:val="en-GB" w:eastAsia="en-GB"/>
              </w:rPr>
              <w:t>Conda</w:t>
            </w:r>
          </w:p>
          <w:p w14:paraId="4A80B6EC" w14:textId="0550D5D1" w:rsidR="00402B63" w:rsidRPr="00402B63" w:rsidRDefault="00402B63" w:rsidP="00FE06EF">
            <w:pPr>
              <w:pStyle w:val="ListParagraph"/>
              <w:numPr>
                <w:ilvl w:val="0"/>
                <w:numId w:val="15"/>
              </w:numPr>
              <w:ind w:left="113" w:hanging="113"/>
              <w:textAlignment w:val="baseline"/>
              <w:rPr>
                <w:rFonts w:ascii="Times New Roman" w:eastAsia="Times New Roman" w:hAnsi="Times New Roman" w:cs="Times New Roman"/>
                <w:sz w:val="16"/>
                <w:szCs w:val="16"/>
                <w:lang w:val="en-GB" w:eastAsia="en-GB"/>
              </w:rPr>
            </w:pPr>
            <w:r w:rsidRPr="00043606">
              <w:rPr>
                <w:rFonts w:ascii="Times New Roman" w:eastAsia="Times New Roman" w:hAnsi="Times New Roman" w:cs="Times New Roman"/>
                <w:sz w:val="16"/>
                <w:szCs w:val="16"/>
                <w:lang w:val="en-GB" w:eastAsia="en-GB"/>
              </w:rPr>
              <w:t>B</w:t>
            </w:r>
            <w:r w:rsidRPr="00402B63">
              <w:rPr>
                <w:rFonts w:ascii="Times New Roman" w:eastAsia="Times New Roman" w:hAnsi="Times New Roman" w:cs="Times New Roman"/>
                <w:sz w:val="16"/>
                <w:szCs w:val="16"/>
                <w:lang w:val="en-GB" w:eastAsia="en-GB"/>
              </w:rPr>
              <w:t>ioContainers</w:t>
            </w:r>
          </w:p>
          <w:p w14:paraId="127CE523" w14:textId="092767FB" w:rsidR="00402B63" w:rsidRPr="00043606" w:rsidRDefault="00402B63" w:rsidP="00FE06EF">
            <w:pPr>
              <w:pStyle w:val="ListParagraph"/>
              <w:numPr>
                <w:ilvl w:val="0"/>
                <w:numId w:val="15"/>
              </w:numPr>
              <w:ind w:left="113" w:hanging="113"/>
              <w:textAlignment w:val="baseline"/>
              <w:rPr>
                <w:rFonts w:ascii="Times New Roman" w:hAnsi="Times New Roman" w:cs="Times New Roman"/>
                <w:sz w:val="16"/>
                <w:szCs w:val="16"/>
              </w:rPr>
            </w:pPr>
            <w:r w:rsidRPr="00043606">
              <w:rPr>
                <w:rFonts w:ascii="Times New Roman" w:eastAsia="Times New Roman" w:hAnsi="Times New Roman" w:cs="Times New Roman"/>
                <w:sz w:val="16"/>
                <w:szCs w:val="16"/>
                <w:lang w:val="en-GB" w:eastAsia="en-GB"/>
              </w:rPr>
              <w:t>W</w:t>
            </w:r>
            <w:r w:rsidRPr="00402B63">
              <w:rPr>
                <w:rFonts w:ascii="Times New Roman" w:eastAsia="Times New Roman" w:hAnsi="Times New Roman" w:cs="Times New Roman"/>
                <w:sz w:val="16"/>
                <w:szCs w:val="16"/>
                <w:lang w:val="en-GB" w:eastAsia="en-GB"/>
              </w:rPr>
              <w:t>orkflows</w:t>
            </w:r>
          </w:p>
        </w:tc>
        <w:tc>
          <w:tcPr>
            <w:tcW w:w="1327" w:type="dxa"/>
            <w:vAlign w:val="center"/>
          </w:tcPr>
          <w:p w14:paraId="3536A67A" w14:textId="37BC35B0" w:rsidR="00781AA5" w:rsidRPr="00043606" w:rsidRDefault="00781AA5" w:rsidP="00AB5BB7">
            <w:pPr>
              <w:pStyle w:val="ListParagraph"/>
              <w:numPr>
                <w:ilvl w:val="0"/>
                <w:numId w:val="15"/>
              </w:numPr>
              <w:ind w:left="113" w:hanging="113"/>
              <w:textAlignment w:val="baseline"/>
              <w:rPr>
                <w:rFonts w:ascii="Times New Roman" w:eastAsia="Times New Roman" w:hAnsi="Times New Roman" w:cs="Times New Roman"/>
                <w:sz w:val="16"/>
                <w:szCs w:val="16"/>
                <w:lang w:val="en-GB" w:eastAsia="en-GB"/>
              </w:rPr>
            </w:pPr>
            <w:r w:rsidRPr="00043606">
              <w:rPr>
                <w:rFonts w:ascii="Times New Roman" w:eastAsia="Times New Roman" w:hAnsi="Times New Roman" w:cs="Times New Roman"/>
                <w:sz w:val="16"/>
                <w:szCs w:val="16"/>
                <w:lang w:eastAsia="en-GB"/>
              </w:rPr>
              <w:t>ENSEMBL</w:t>
            </w:r>
            <w:r w:rsidRPr="00043606">
              <w:rPr>
                <w:rFonts w:ascii="Times New Roman" w:eastAsia="Times New Roman" w:hAnsi="Times New Roman" w:cs="Times New Roman"/>
                <w:sz w:val="16"/>
                <w:szCs w:val="16"/>
                <w:lang w:val="en-GB" w:eastAsia="en-GB"/>
              </w:rPr>
              <w:t> </w:t>
            </w:r>
            <w:r w:rsidRPr="00043606">
              <w:rPr>
                <w:rFonts w:ascii="Times New Roman" w:eastAsia="Times New Roman" w:hAnsi="Times New Roman" w:cs="Times New Roman"/>
                <w:sz w:val="16"/>
                <w:szCs w:val="16"/>
                <w:lang w:val="en-GB" w:eastAsia="en-GB"/>
              </w:rPr>
              <w:t>sequences (ncRNA, canonical)</w:t>
            </w:r>
          </w:p>
          <w:p w14:paraId="0C9D6A65" w14:textId="47CCAC60" w:rsidR="00781AA5" w:rsidRPr="00043606" w:rsidRDefault="00781AA5" w:rsidP="00AB5BB7">
            <w:pPr>
              <w:pStyle w:val="ListParagraph"/>
              <w:numPr>
                <w:ilvl w:val="0"/>
                <w:numId w:val="15"/>
              </w:numPr>
              <w:ind w:left="113" w:hanging="113"/>
              <w:textAlignment w:val="baseline"/>
              <w:rPr>
                <w:rFonts w:ascii="Times New Roman" w:eastAsia="Times New Roman" w:hAnsi="Times New Roman" w:cs="Times New Roman"/>
                <w:sz w:val="16"/>
                <w:szCs w:val="16"/>
                <w:lang w:val="en-GB" w:eastAsia="en-GB"/>
              </w:rPr>
            </w:pPr>
            <w:r w:rsidRPr="00043606">
              <w:rPr>
                <w:rFonts w:ascii="Times New Roman" w:eastAsia="Times New Roman" w:hAnsi="Times New Roman" w:cs="Times New Roman"/>
                <w:sz w:val="16"/>
                <w:szCs w:val="16"/>
                <w:lang w:eastAsia="en-GB"/>
              </w:rPr>
              <w:t>ENSEMBL</w:t>
            </w:r>
            <w:r w:rsidRPr="00043606">
              <w:rPr>
                <w:rFonts w:ascii="Times New Roman" w:eastAsia="Times New Roman" w:hAnsi="Times New Roman" w:cs="Times New Roman"/>
                <w:sz w:val="16"/>
                <w:szCs w:val="16"/>
                <w:lang w:eastAsia="en-GB"/>
              </w:rPr>
              <w:t xml:space="preserve"> variants</w:t>
            </w:r>
          </w:p>
          <w:p w14:paraId="38ED9522" w14:textId="34CCD02F" w:rsidR="00781AA5" w:rsidRPr="00043606" w:rsidRDefault="00781AA5" w:rsidP="00AB5BB7">
            <w:pPr>
              <w:pStyle w:val="ListParagraph"/>
              <w:numPr>
                <w:ilvl w:val="0"/>
                <w:numId w:val="15"/>
              </w:numPr>
              <w:ind w:left="113" w:hanging="113"/>
              <w:textAlignment w:val="baseline"/>
              <w:rPr>
                <w:rFonts w:ascii="Times New Roman" w:eastAsia="Times New Roman" w:hAnsi="Times New Roman" w:cs="Times New Roman"/>
                <w:sz w:val="16"/>
                <w:szCs w:val="16"/>
                <w:lang w:eastAsia="en-GB"/>
              </w:rPr>
            </w:pPr>
            <w:r w:rsidRPr="00043606">
              <w:rPr>
                <w:rFonts w:ascii="Times New Roman" w:eastAsia="Times New Roman" w:hAnsi="Times New Roman" w:cs="Times New Roman"/>
                <w:sz w:val="16"/>
                <w:szCs w:val="16"/>
                <w:lang w:eastAsia="en-GB"/>
              </w:rPr>
              <w:t>COSMIC</w:t>
            </w:r>
            <w:r w:rsidRPr="00043606">
              <w:rPr>
                <w:rFonts w:ascii="Times New Roman" w:eastAsia="Times New Roman" w:hAnsi="Times New Roman" w:cs="Times New Roman"/>
                <w:sz w:val="16"/>
                <w:szCs w:val="16"/>
                <w:lang w:eastAsia="en-GB"/>
              </w:rPr>
              <w:t xml:space="preserve"> mutations</w:t>
            </w:r>
          </w:p>
          <w:p w14:paraId="305B75AA" w14:textId="1630FD9A" w:rsidR="00781AA5" w:rsidRPr="00043606" w:rsidRDefault="00781AA5" w:rsidP="00AB5BB7">
            <w:pPr>
              <w:pStyle w:val="ListParagraph"/>
              <w:numPr>
                <w:ilvl w:val="0"/>
                <w:numId w:val="15"/>
              </w:numPr>
              <w:ind w:left="113" w:hanging="113"/>
              <w:textAlignment w:val="baseline"/>
              <w:rPr>
                <w:rFonts w:ascii="Times New Roman" w:eastAsia="Times New Roman" w:hAnsi="Times New Roman" w:cs="Times New Roman"/>
                <w:sz w:val="16"/>
                <w:szCs w:val="16"/>
                <w:lang w:eastAsia="en-GB"/>
              </w:rPr>
            </w:pPr>
            <w:r w:rsidRPr="00043606">
              <w:rPr>
                <w:rFonts w:ascii="Times New Roman" w:eastAsia="Times New Roman" w:hAnsi="Times New Roman" w:cs="Times New Roman"/>
                <w:sz w:val="16"/>
                <w:szCs w:val="16"/>
                <w:lang w:eastAsia="en-GB"/>
              </w:rPr>
              <w:t>Comsmic cell line mutations</w:t>
            </w:r>
          </w:p>
          <w:p w14:paraId="5C6F1F98" w14:textId="469F7386" w:rsidR="00402B63" w:rsidRPr="00043606" w:rsidRDefault="00781AA5" w:rsidP="00AB5BB7">
            <w:pPr>
              <w:pStyle w:val="ListParagraph"/>
              <w:numPr>
                <w:ilvl w:val="0"/>
                <w:numId w:val="15"/>
              </w:numPr>
              <w:ind w:left="113" w:hanging="113"/>
              <w:textAlignment w:val="baseline"/>
              <w:rPr>
                <w:rFonts w:ascii="Times New Roman" w:hAnsi="Times New Roman" w:cs="Times New Roman"/>
                <w:sz w:val="16"/>
                <w:szCs w:val="16"/>
              </w:rPr>
            </w:pPr>
            <w:r w:rsidRPr="00043606">
              <w:rPr>
                <w:rFonts w:ascii="Times New Roman" w:eastAsia="Times New Roman" w:hAnsi="Times New Roman" w:cs="Times New Roman"/>
                <w:sz w:val="16"/>
                <w:szCs w:val="16"/>
                <w:lang w:eastAsia="en-GB"/>
              </w:rPr>
              <w:t>CBiopoertal</w:t>
            </w:r>
            <w:r w:rsidRPr="00043606">
              <w:rPr>
                <w:rFonts w:ascii="Times New Roman" w:eastAsia="Times New Roman" w:hAnsi="Times New Roman" w:cs="Times New Roman"/>
                <w:sz w:val="16"/>
                <w:szCs w:val="16"/>
                <w:lang w:eastAsia="en-GB"/>
              </w:rPr>
              <w:t xml:space="preserve"> studies</w:t>
            </w:r>
          </w:p>
        </w:tc>
        <w:tc>
          <w:tcPr>
            <w:tcW w:w="848" w:type="dxa"/>
            <w:vAlign w:val="center"/>
          </w:tcPr>
          <w:p w14:paraId="6BB59B6D" w14:textId="77777777" w:rsidR="00402B63" w:rsidRPr="00043606" w:rsidRDefault="00402B63" w:rsidP="00AB5BB7">
            <w:pPr>
              <w:pStyle w:val="ListParagraph"/>
              <w:numPr>
                <w:ilvl w:val="0"/>
                <w:numId w:val="15"/>
              </w:numPr>
              <w:ind w:left="113" w:hanging="113"/>
              <w:textAlignment w:val="baseline"/>
              <w:rPr>
                <w:rFonts w:ascii="Times New Roman" w:hAnsi="Times New Roman" w:cs="Times New Roman"/>
                <w:sz w:val="16"/>
                <w:szCs w:val="16"/>
                <w:lang w:val="en-US"/>
              </w:rPr>
            </w:pPr>
            <w:r w:rsidRPr="00043606">
              <w:rPr>
                <w:rFonts w:ascii="Times New Roman" w:hAnsi="Times New Roman" w:cs="Times New Roman"/>
                <w:sz w:val="16"/>
                <w:szCs w:val="16"/>
                <w:lang w:val="en-US"/>
              </w:rPr>
              <w:t>VCF</w:t>
            </w:r>
          </w:p>
          <w:p w14:paraId="3118A0C1" w14:textId="77777777" w:rsidR="00402B63" w:rsidRPr="00043606" w:rsidRDefault="00402B63" w:rsidP="00AB5BB7">
            <w:pPr>
              <w:pStyle w:val="ListParagraph"/>
              <w:numPr>
                <w:ilvl w:val="0"/>
                <w:numId w:val="15"/>
              </w:numPr>
              <w:ind w:left="113" w:hanging="113"/>
              <w:textAlignment w:val="baseline"/>
              <w:rPr>
                <w:rFonts w:ascii="Times New Roman" w:hAnsi="Times New Roman" w:cs="Times New Roman"/>
                <w:sz w:val="16"/>
                <w:szCs w:val="16"/>
                <w:lang w:val="en-US"/>
              </w:rPr>
            </w:pPr>
            <w:r w:rsidRPr="00043606">
              <w:rPr>
                <w:rFonts w:ascii="Times New Roman" w:hAnsi="Times New Roman" w:cs="Times New Roman"/>
                <w:sz w:val="16"/>
                <w:szCs w:val="16"/>
                <w:lang w:val="en-US"/>
              </w:rPr>
              <w:t>GTF</w:t>
            </w:r>
          </w:p>
          <w:p w14:paraId="18DBE535" w14:textId="77777777" w:rsidR="00402B63" w:rsidRPr="00043606" w:rsidRDefault="00402B63" w:rsidP="00AB5BB7">
            <w:pPr>
              <w:pStyle w:val="ListParagraph"/>
              <w:numPr>
                <w:ilvl w:val="0"/>
                <w:numId w:val="15"/>
              </w:numPr>
              <w:ind w:left="113" w:hanging="113"/>
              <w:textAlignment w:val="baseline"/>
              <w:rPr>
                <w:rFonts w:ascii="Times New Roman" w:hAnsi="Times New Roman" w:cs="Times New Roman"/>
                <w:sz w:val="16"/>
                <w:szCs w:val="16"/>
                <w:lang w:val="en-US"/>
              </w:rPr>
            </w:pPr>
            <w:r w:rsidRPr="00043606">
              <w:rPr>
                <w:rFonts w:ascii="Times New Roman" w:hAnsi="Times New Roman" w:cs="Times New Roman"/>
                <w:sz w:val="16"/>
                <w:szCs w:val="16"/>
                <w:lang w:val="en-US"/>
              </w:rPr>
              <w:t>BED</w:t>
            </w:r>
          </w:p>
          <w:p w14:paraId="398D1A8C" w14:textId="74167B8B" w:rsidR="00402B63" w:rsidRPr="00043606" w:rsidRDefault="00402B63" w:rsidP="00AB5BB7">
            <w:pPr>
              <w:pStyle w:val="ListParagraph"/>
              <w:numPr>
                <w:ilvl w:val="0"/>
                <w:numId w:val="15"/>
              </w:numPr>
              <w:ind w:left="113" w:hanging="113"/>
              <w:textAlignment w:val="baseline"/>
              <w:rPr>
                <w:rFonts w:ascii="Times New Roman" w:hAnsi="Times New Roman" w:cs="Times New Roman"/>
                <w:sz w:val="16"/>
                <w:szCs w:val="16"/>
                <w:lang w:val="en-US"/>
              </w:rPr>
            </w:pPr>
            <w:r w:rsidRPr="00043606">
              <w:rPr>
                <w:rFonts w:ascii="Times New Roman" w:hAnsi="Times New Roman" w:cs="Times New Roman"/>
                <w:sz w:val="16"/>
                <w:szCs w:val="16"/>
                <w:lang w:val="en-US"/>
              </w:rPr>
              <w:t>FASTA</w:t>
            </w:r>
          </w:p>
          <w:p w14:paraId="2E1BE6AF" w14:textId="0D7F1178" w:rsidR="00402B63" w:rsidRPr="00043606" w:rsidRDefault="00402B63" w:rsidP="00FE06EF">
            <w:pPr>
              <w:rPr>
                <w:rFonts w:ascii="Times New Roman" w:hAnsi="Times New Roman" w:cs="Times New Roman"/>
                <w:sz w:val="16"/>
                <w:szCs w:val="16"/>
              </w:rPr>
            </w:pPr>
          </w:p>
        </w:tc>
        <w:tc>
          <w:tcPr>
            <w:tcW w:w="1723" w:type="dxa"/>
            <w:vAlign w:val="center"/>
          </w:tcPr>
          <w:p w14:paraId="22671A25" w14:textId="6862D1CF" w:rsidR="00781AA5" w:rsidRPr="00043606" w:rsidRDefault="00781AA5" w:rsidP="00AB5BB7">
            <w:pPr>
              <w:pStyle w:val="ListParagraph"/>
              <w:numPr>
                <w:ilvl w:val="0"/>
                <w:numId w:val="15"/>
              </w:numPr>
              <w:ind w:left="113" w:hanging="113"/>
              <w:textAlignment w:val="baseline"/>
              <w:rPr>
                <w:rFonts w:ascii="Times New Roman" w:hAnsi="Times New Roman" w:cs="Times New Roman"/>
                <w:sz w:val="16"/>
                <w:szCs w:val="16"/>
                <w:lang w:val="en-US"/>
              </w:rPr>
            </w:pPr>
            <w:r w:rsidRPr="00402B63">
              <w:rPr>
                <w:rFonts w:ascii="Times New Roman" w:hAnsi="Times New Roman" w:cs="Times New Roman"/>
                <w:sz w:val="16"/>
                <w:szCs w:val="16"/>
                <w:lang w:val="en-US"/>
              </w:rPr>
              <w:t>Transcripts to Proteins </w:t>
            </w:r>
          </w:p>
          <w:p w14:paraId="77E0D134" w14:textId="4BE782BE" w:rsidR="00781AA5" w:rsidRPr="00043606" w:rsidRDefault="00781AA5" w:rsidP="00AB5BB7">
            <w:pPr>
              <w:pStyle w:val="ListParagraph"/>
              <w:numPr>
                <w:ilvl w:val="0"/>
                <w:numId w:val="15"/>
              </w:numPr>
              <w:ind w:left="113" w:hanging="113"/>
              <w:textAlignment w:val="baseline"/>
              <w:rPr>
                <w:rFonts w:ascii="Times New Roman" w:hAnsi="Times New Roman" w:cs="Times New Roman"/>
                <w:sz w:val="16"/>
                <w:szCs w:val="16"/>
                <w:lang w:val="en-US"/>
              </w:rPr>
            </w:pPr>
            <w:r w:rsidRPr="00402B63">
              <w:rPr>
                <w:rFonts w:ascii="Times New Roman" w:hAnsi="Times New Roman" w:cs="Times New Roman"/>
                <w:sz w:val="16"/>
                <w:szCs w:val="16"/>
                <w:lang w:val="en-US"/>
              </w:rPr>
              <w:t>ENSEMBL Alternative splicing</w:t>
            </w:r>
          </w:p>
          <w:p w14:paraId="67E092DD" w14:textId="77777777" w:rsidR="00781AA5" w:rsidRPr="00402B63" w:rsidRDefault="00781AA5" w:rsidP="00AB5BB7">
            <w:pPr>
              <w:pStyle w:val="ListParagraph"/>
              <w:numPr>
                <w:ilvl w:val="0"/>
                <w:numId w:val="15"/>
              </w:numPr>
              <w:ind w:left="113" w:hanging="113"/>
              <w:textAlignment w:val="baseline"/>
              <w:rPr>
                <w:rFonts w:ascii="Times New Roman" w:hAnsi="Times New Roman" w:cs="Times New Roman"/>
                <w:sz w:val="16"/>
                <w:szCs w:val="16"/>
                <w:lang w:val="en-US"/>
              </w:rPr>
            </w:pPr>
            <w:r w:rsidRPr="00402B63">
              <w:rPr>
                <w:rFonts w:ascii="Times New Roman" w:hAnsi="Times New Roman" w:cs="Times New Roman"/>
                <w:sz w:val="16"/>
                <w:szCs w:val="16"/>
                <w:lang w:val="en-US"/>
              </w:rPr>
              <w:t>COSMIC and cBioPortal variant translations  </w:t>
            </w:r>
          </w:p>
          <w:p w14:paraId="7F6D8097" w14:textId="77777777" w:rsidR="00402B63" w:rsidRPr="00043606" w:rsidRDefault="00402B63" w:rsidP="00FE06EF">
            <w:pPr>
              <w:rPr>
                <w:rFonts w:ascii="Times New Roman" w:hAnsi="Times New Roman" w:cs="Times New Roman"/>
                <w:sz w:val="16"/>
                <w:szCs w:val="16"/>
              </w:rPr>
            </w:pPr>
          </w:p>
        </w:tc>
        <w:tc>
          <w:tcPr>
            <w:tcW w:w="1063" w:type="dxa"/>
            <w:vAlign w:val="center"/>
          </w:tcPr>
          <w:p w14:paraId="26EB29D4" w14:textId="044FEE9F" w:rsidR="00402B63" w:rsidRPr="00043606" w:rsidRDefault="00FE06EF" w:rsidP="00AB5BB7">
            <w:pPr>
              <w:textAlignment w:val="baseline"/>
              <w:rPr>
                <w:rFonts w:ascii="Times New Roman" w:hAnsi="Times New Roman" w:cs="Times New Roman"/>
                <w:sz w:val="16"/>
                <w:szCs w:val="16"/>
                <w:lang w:val="en-US"/>
              </w:rPr>
            </w:pPr>
            <w:r w:rsidRPr="00043606">
              <w:rPr>
                <w:rFonts w:ascii="Times New Roman" w:hAnsi="Times New Roman" w:cs="Times New Roman"/>
                <w:sz w:val="16"/>
                <w:szCs w:val="16"/>
                <w:lang w:val="en-US"/>
              </w:rPr>
              <w:t>DecoyPrat</w:t>
            </w:r>
            <w:r w:rsidR="00612515" w:rsidRPr="00043606">
              <w:rPr>
                <w:rStyle w:val="FootnoteReference"/>
                <w:rFonts w:ascii="Times New Roman" w:hAnsi="Times New Roman" w:cs="Times New Roman"/>
                <w:sz w:val="16"/>
                <w:szCs w:val="16"/>
                <w:lang w:val="en-US"/>
              </w:rPr>
              <w:footnoteReference w:id="3"/>
            </w:r>
          </w:p>
        </w:tc>
      </w:tr>
      <w:tr w:rsidR="00FE06EF" w:rsidRPr="00043606" w14:paraId="1874A868" w14:textId="77777777" w:rsidTr="00397112">
        <w:tc>
          <w:tcPr>
            <w:tcW w:w="1296" w:type="dxa"/>
            <w:vAlign w:val="center"/>
          </w:tcPr>
          <w:p w14:paraId="5738F9DC" w14:textId="6B11A4E8" w:rsidR="00402B63" w:rsidRPr="00043606" w:rsidRDefault="00402B63" w:rsidP="00FE06EF">
            <w:pPr>
              <w:rPr>
                <w:rFonts w:ascii="Times New Roman" w:hAnsi="Times New Roman" w:cs="Times New Roman"/>
                <w:sz w:val="16"/>
                <w:szCs w:val="16"/>
              </w:rPr>
            </w:pPr>
            <w:r w:rsidRPr="00402B63">
              <w:rPr>
                <w:rFonts w:ascii="Times New Roman" w:eastAsia="Times New Roman" w:hAnsi="Times New Roman" w:cs="Times New Roman"/>
                <w:sz w:val="16"/>
                <w:szCs w:val="16"/>
                <w:lang w:val="en-GB" w:eastAsia="en-GB"/>
              </w:rPr>
              <w:t>QUILTS</w:t>
            </w:r>
          </w:p>
        </w:tc>
        <w:tc>
          <w:tcPr>
            <w:tcW w:w="1960" w:type="dxa"/>
            <w:vAlign w:val="center"/>
          </w:tcPr>
          <w:p w14:paraId="3FD6409E" w14:textId="2FCE5EDC" w:rsidR="00402B63" w:rsidRPr="00043606" w:rsidRDefault="00FE06EF" w:rsidP="00FE06EF">
            <w:pPr>
              <w:rPr>
                <w:rFonts w:ascii="Times New Roman" w:hAnsi="Times New Roman" w:cs="Times New Roman"/>
                <w:sz w:val="16"/>
                <w:szCs w:val="16"/>
              </w:rPr>
            </w:pPr>
            <w:hyperlink r:id="rId12" w:tgtFrame="_blank" w:history="1">
              <w:r w:rsidRPr="00402B63">
                <w:rPr>
                  <w:rFonts w:ascii="Times New Roman" w:eastAsia="Times New Roman" w:hAnsi="Times New Roman" w:cs="Times New Roman"/>
                  <w:color w:val="0563C1"/>
                  <w:sz w:val="16"/>
                  <w:szCs w:val="16"/>
                  <w:u w:val="single"/>
                  <w:lang w:val="en-GB" w:eastAsia="en-GB"/>
                </w:rPr>
                <w:t>http://quilts.fenyolab.org</w:t>
              </w:r>
            </w:hyperlink>
          </w:p>
        </w:tc>
        <w:tc>
          <w:tcPr>
            <w:tcW w:w="1417" w:type="dxa"/>
            <w:vAlign w:val="center"/>
          </w:tcPr>
          <w:p w14:paraId="1979C31E" w14:textId="75D0E01A" w:rsidR="00402B63" w:rsidRPr="00043606" w:rsidRDefault="00402B63" w:rsidP="00FE06EF">
            <w:pPr>
              <w:pStyle w:val="ListParagraph"/>
              <w:numPr>
                <w:ilvl w:val="0"/>
                <w:numId w:val="15"/>
              </w:numPr>
              <w:ind w:left="113" w:hanging="113"/>
              <w:textAlignment w:val="baseline"/>
              <w:rPr>
                <w:rFonts w:ascii="Times New Roman" w:hAnsi="Times New Roman" w:cs="Times New Roman"/>
                <w:sz w:val="16"/>
                <w:szCs w:val="16"/>
                <w:lang w:val="en-US"/>
              </w:rPr>
            </w:pPr>
            <w:r w:rsidRPr="00043606">
              <w:rPr>
                <w:rFonts w:ascii="Times New Roman" w:eastAsia="Times New Roman" w:hAnsi="Times New Roman" w:cs="Times New Roman"/>
                <w:sz w:val="16"/>
                <w:szCs w:val="16"/>
                <w:lang w:val="en-GB" w:eastAsia="en-GB"/>
              </w:rPr>
              <w:t>Web</w:t>
            </w:r>
            <w:r w:rsidRPr="00043606">
              <w:rPr>
                <w:rFonts w:ascii="Times New Roman" w:hAnsi="Times New Roman" w:cs="Times New Roman"/>
                <w:sz w:val="16"/>
                <w:szCs w:val="16"/>
                <w:lang w:val="en-US"/>
              </w:rPr>
              <w:t xml:space="preserve"> tool</w:t>
            </w:r>
          </w:p>
        </w:tc>
        <w:tc>
          <w:tcPr>
            <w:tcW w:w="1327" w:type="dxa"/>
            <w:vAlign w:val="center"/>
          </w:tcPr>
          <w:p w14:paraId="6F3F27F1" w14:textId="776EE364" w:rsidR="00402B63" w:rsidRPr="00043606" w:rsidRDefault="00781AA5" w:rsidP="00FE06EF">
            <w:pPr>
              <w:rPr>
                <w:rFonts w:ascii="Times New Roman" w:hAnsi="Times New Roman" w:cs="Times New Roman"/>
                <w:sz w:val="16"/>
                <w:szCs w:val="16"/>
                <w:lang w:val="en-US"/>
              </w:rPr>
            </w:pPr>
            <w:r w:rsidRPr="00043606">
              <w:rPr>
                <w:rFonts w:ascii="Times New Roman" w:hAnsi="Times New Roman" w:cs="Times New Roman"/>
                <w:sz w:val="16"/>
                <w:szCs w:val="16"/>
                <w:lang w:val="en-US"/>
              </w:rPr>
              <w:t>x</w:t>
            </w:r>
          </w:p>
        </w:tc>
        <w:tc>
          <w:tcPr>
            <w:tcW w:w="848" w:type="dxa"/>
            <w:vAlign w:val="center"/>
          </w:tcPr>
          <w:p w14:paraId="27DB991B" w14:textId="77777777" w:rsidR="00402B63" w:rsidRPr="00043606" w:rsidRDefault="00402B63" w:rsidP="00AB5BB7">
            <w:pPr>
              <w:pStyle w:val="ListParagraph"/>
              <w:numPr>
                <w:ilvl w:val="0"/>
                <w:numId w:val="15"/>
              </w:numPr>
              <w:ind w:left="113" w:hanging="113"/>
              <w:textAlignment w:val="baseline"/>
              <w:rPr>
                <w:rFonts w:ascii="Times New Roman" w:hAnsi="Times New Roman" w:cs="Times New Roman"/>
                <w:sz w:val="16"/>
                <w:szCs w:val="16"/>
                <w:lang w:val="en-US"/>
              </w:rPr>
            </w:pPr>
            <w:r w:rsidRPr="00043606">
              <w:rPr>
                <w:rFonts w:ascii="Times New Roman" w:hAnsi="Times New Roman" w:cs="Times New Roman"/>
                <w:sz w:val="16"/>
                <w:szCs w:val="16"/>
                <w:lang w:val="en-US"/>
              </w:rPr>
              <w:t>VCF</w:t>
            </w:r>
          </w:p>
          <w:p w14:paraId="64EC44C8" w14:textId="2E8D576F" w:rsidR="00402B63" w:rsidRPr="00043606" w:rsidRDefault="00402B63" w:rsidP="00AB5BB7">
            <w:pPr>
              <w:pStyle w:val="ListParagraph"/>
              <w:numPr>
                <w:ilvl w:val="0"/>
                <w:numId w:val="15"/>
              </w:numPr>
              <w:ind w:left="113" w:hanging="113"/>
              <w:textAlignment w:val="baseline"/>
              <w:rPr>
                <w:rFonts w:ascii="Times New Roman" w:hAnsi="Times New Roman" w:cs="Times New Roman"/>
                <w:sz w:val="16"/>
                <w:szCs w:val="16"/>
              </w:rPr>
            </w:pPr>
            <w:r w:rsidRPr="00043606">
              <w:rPr>
                <w:rFonts w:ascii="Times New Roman" w:hAnsi="Times New Roman" w:cs="Times New Roman"/>
                <w:sz w:val="16"/>
                <w:szCs w:val="16"/>
                <w:lang w:val="en-US"/>
              </w:rPr>
              <w:t>BED</w:t>
            </w:r>
          </w:p>
        </w:tc>
        <w:tc>
          <w:tcPr>
            <w:tcW w:w="1723" w:type="dxa"/>
            <w:vAlign w:val="center"/>
          </w:tcPr>
          <w:p w14:paraId="57178CCA" w14:textId="77777777" w:rsidR="00402B63" w:rsidRPr="00043606" w:rsidRDefault="00402B63" w:rsidP="00FE06EF">
            <w:pPr>
              <w:rPr>
                <w:rFonts w:ascii="Times New Roman" w:hAnsi="Times New Roman" w:cs="Times New Roman"/>
                <w:sz w:val="16"/>
                <w:szCs w:val="16"/>
              </w:rPr>
            </w:pPr>
          </w:p>
        </w:tc>
        <w:tc>
          <w:tcPr>
            <w:tcW w:w="1063" w:type="dxa"/>
            <w:vAlign w:val="center"/>
          </w:tcPr>
          <w:p w14:paraId="3D80FCF2" w14:textId="43EB47FF" w:rsidR="00402B63" w:rsidRPr="00043606" w:rsidRDefault="00FE06EF" w:rsidP="00FE06EF">
            <w:pPr>
              <w:rPr>
                <w:rFonts w:ascii="Times New Roman" w:hAnsi="Times New Roman" w:cs="Times New Roman"/>
                <w:sz w:val="16"/>
                <w:szCs w:val="16"/>
              </w:rPr>
            </w:pPr>
            <w:r w:rsidRPr="00043606">
              <w:rPr>
                <w:rFonts w:ascii="Times New Roman" w:hAnsi="Times New Roman" w:cs="Times New Roman"/>
                <w:sz w:val="16"/>
                <w:szCs w:val="16"/>
                <w:lang w:val="en-US"/>
              </w:rPr>
              <w:t>x</w:t>
            </w:r>
          </w:p>
        </w:tc>
      </w:tr>
    </w:tbl>
    <w:p w14:paraId="6AD46DA3" w14:textId="727F061D" w:rsidR="00402B63" w:rsidRPr="00043606" w:rsidRDefault="00402B63">
      <w:pPr>
        <w:rPr>
          <w:rFonts w:ascii="Times New Roman" w:hAnsi="Times New Roman" w:cs="Times New Roman"/>
        </w:rPr>
      </w:pPr>
    </w:p>
    <w:p w14:paraId="0E1A8923" w14:textId="77777777" w:rsidR="00402B63" w:rsidRPr="00043606" w:rsidRDefault="00402B63">
      <w:pPr>
        <w:rPr>
          <w:rFonts w:ascii="Times New Roman" w:hAnsi="Times New Roman" w:cs="Times New Roman"/>
        </w:rPr>
      </w:pPr>
    </w:p>
    <w:p w14:paraId="59EA27FD" w14:textId="3FDD4979" w:rsidR="00402B63" w:rsidRPr="00043606" w:rsidRDefault="00402B63">
      <w:pPr>
        <w:rPr>
          <w:rFonts w:ascii="Times New Roman" w:hAnsi="Times New Roman" w:cs="Times New Roman"/>
        </w:rPr>
      </w:pPr>
    </w:p>
    <w:p w14:paraId="27588153" w14:textId="77777777" w:rsidR="00402B63" w:rsidRPr="00043606" w:rsidRDefault="00402B63">
      <w:pPr>
        <w:rPr>
          <w:rFonts w:ascii="Times New Roman" w:hAnsi="Times New Roman" w:cs="Times New Roman"/>
        </w:rPr>
      </w:pPr>
      <w:r w:rsidRPr="00043606">
        <w:rPr>
          <w:rFonts w:ascii="Times New Roman" w:hAnsi="Times New Roman" w:cs="Times New Roman"/>
        </w:rPr>
        <w:br w:type="page"/>
      </w:r>
    </w:p>
    <w:p w14:paraId="5D370DF7" w14:textId="77777777" w:rsidR="007E5F8E" w:rsidRPr="00043606" w:rsidRDefault="007E5F8E" w:rsidP="00402B63">
      <w:pPr>
        <w:textAlignment w:val="baseline"/>
        <w:rPr>
          <w:rFonts w:ascii="Times New Roman" w:eastAsia="Times New Roman" w:hAnsi="Times New Roman" w:cs="Times New Roman"/>
          <w:b/>
          <w:bCs/>
          <w:lang w:val="en-GB" w:eastAsia="en-GB"/>
        </w:rPr>
      </w:pPr>
    </w:p>
    <w:p w14:paraId="28156D02" w14:textId="23C5255C" w:rsidR="00402B63" w:rsidRPr="00402B63" w:rsidRDefault="00402B63" w:rsidP="00402B63">
      <w:pPr>
        <w:textAlignment w:val="baseline"/>
        <w:rPr>
          <w:rFonts w:ascii="Times New Roman" w:eastAsia="Times New Roman" w:hAnsi="Times New Roman" w:cs="Times New Roman"/>
          <w:sz w:val="18"/>
          <w:szCs w:val="18"/>
          <w:lang w:eastAsia="en-GB"/>
        </w:rPr>
      </w:pPr>
      <w:r w:rsidRPr="00402B63">
        <w:rPr>
          <w:rFonts w:ascii="Times New Roman" w:eastAsia="Times New Roman" w:hAnsi="Times New Roman" w:cs="Times New Roman"/>
          <w:b/>
          <w:bCs/>
          <w:lang w:val="en-GB" w:eastAsia="en-GB"/>
        </w:rPr>
        <w:t>References</w:t>
      </w:r>
      <w:r w:rsidRPr="00402B63">
        <w:rPr>
          <w:rFonts w:ascii="Times New Roman" w:eastAsia="Times New Roman" w:hAnsi="Times New Roman" w:cs="Times New Roman"/>
          <w:lang w:val="en-GB" w:eastAsia="en-GB"/>
        </w:rPr>
        <w:t>: </w:t>
      </w:r>
      <w:r w:rsidRPr="00402B63">
        <w:rPr>
          <w:rFonts w:ascii="Times New Roman" w:eastAsia="Times New Roman" w:hAnsi="Times New Roman" w:cs="Times New Roman"/>
          <w:lang w:eastAsia="en-GB"/>
        </w:rPr>
        <w:t> </w:t>
      </w:r>
    </w:p>
    <w:p w14:paraId="22334040" w14:textId="77777777" w:rsidR="00612515" w:rsidRPr="00043606" w:rsidRDefault="00612515" w:rsidP="00612515">
      <w:pPr>
        <w:pStyle w:val="Bibliography"/>
        <w:rPr>
          <w:rFonts w:ascii="Times New Roman" w:hAnsi="Times New Roman" w:cs="Times New Roman"/>
          <w:sz w:val="18"/>
          <w:lang w:val="en-GB"/>
        </w:rPr>
      </w:pPr>
      <w:r w:rsidRPr="00043606">
        <w:rPr>
          <w:rFonts w:ascii="Times New Roman" w:eastAsia="Times New Roman" w:hAnsi="Times New Roman" w:cs="Times New Roman"/>
          <w:sz w:val="18"/>
          <w:szCs w:val="18"/>
          <w:lang w:eastAsia="en-GB"/>
        </w:rPr>
        <w:fldChar w:fldCharType="begin"/>
      </w:r>
      <w:r w:rsidRPr="00043606">
        <w:rPr>
          <w:rFonts w:ascii="Times New Roman" w:eastAsia="Times New Roman" w:hAnsi="Times New Roman" w:cs="Times New Roman"/>
          <w:sz w:val="18"/>
          <w:szCs w:val="18"/>
          <w:lang w:eastAsia="en-GB"/>
        </w:rPr>
        <w:instrText xml:space="preserve"> ADDIN ZOTERO_BIBL {"uncited":[],"omitted":[],"custom":[]} CSL_BIBLIOGRAPHY </w:instrText>
      </w:r>
      <w:r w:rsidRPr="00043606">
        <w:rPr>
          <w:rFonts w:ascii="Times New Roman" w:eastAsia="Times New Roman" w:hAnsi="Times New Roman" w:cs="Times New Roman"/>
          <w:sz w:val="18"/>
          <w:szCs w:val="18"/>
          <w:lang w:eastAsia="en-GB"/>
        </w:rPr>
        <w:fldChar w:fldCharType="separate"/>
      </w:r>
      <w:r w:rsidRPr="00043606">
        <w:rPr>
          <w:rFonts w:ascii="Times New Roman" w:hAnsi="Times New Roman" w:cs="Times New Roman"/>
          <w:sz w:val="18"/>
          <w:lang w:val="en-GB"/>
        </w:rPr>
        <w:t xml:space="preserve">Wang, Xiaojing, and Bing Zhang. “CustomProDB: An R Package to Generate Customized Protein Databases from RNA-Seq Data for Proteomics Search.” </w:t>
      </w:r>
      <w:r w:rsidRPr="00043606">
        <w:rPr>
          <w:rFonts w:ascii="Times New Roman" w:hAnsi="Times New Roman" w:cs="Times New Roman"/>
          <w:i/>
          <w:iCs/>
          <w:sz w:val="18"/>
          <w:lang w:val="en-GB"/>
        </w:rPr>
        <w:t>Bioinformatics (Oxford, England)</w:t>
      </w:r>
      <w:r w:rsidRPr="00043606">
        <w:rPr>
          <w:rFonts w:ascii="Times New Roman" w:hAnsi="Times New Roman" w:cs="Times New Roman"/>
          <w:sz w:val="18"/>
          <w:lang w:val="en-GB"/>
        </w:rPr>
        <w:t xml:space="preserve"> 29, no. 24 (December 15, 2013): 3235–37. https://doi.org/10.1093/bioinformatics/btt543.</w:t>
      </w:r>
    </w:p>
    <w:p w14:paraId="2334A7E0" w14:textId="77777777" w:rsidR="00612515" w:rsidRPr="00043606" w:rsidRDefault="00612515" w:rsidP="00612515">
      <w:pPr>
        <w:pStyle w:val="Bibliography"/>
        <w:rPr>
          <w:rFonts w:ascii="Times New Roman" w:hAnsi="Times New Roman" w:cs="Times New Roman"/>
          <w:sz w:val="18"/>
          <w:lang w:val="en-GB"/>
        </w:rPr>
      </w:pPr>
      <w:r w:rsidRPr="00043606">
        <w:rPr>
          <w:rFonts w:ascii="Times New Roman" w:hAnsi="Times New Roman" w:cs="Times New Roman"/>
          <w:sz w:val="18"/>
          <w:lang w:val="en-GB"/>
        </w:rPr>
        <w:t xml:space="preserve">Woo, Sunghee, Seong Won Cha, Gennifer Merrihew, Yupeng He, Natalie Castellana, Clark Guest, Michael MacCoss, and Vineet Bafna. “Proteogenomic Database Construction Driven from Large Scale RNA-Seq Data.” </w:t>
      </w:r>
      <w:r w:rsidRPr="00043606">
        <w:rPr>
          <w:rFonts w:ascii="Times New Roman" w:hAnsi="Times New Roman" w:cs="Times New Roman"/>
          <w:i/>
          <w:iCs/>
          <w:sz w:val="18"/>
          <w:lang w:val="en-GB"/>
        </w:rPr>
        <w:t>Journal of Proteome Research</w:t>
      </w:r>
      <w:r w:rsidRPr="00043606">
        <w:rPr>
          <w:rFonts w:ascii="Times New Roman" w:hAnsi="Times New Roman" w:cs="Times New Roman"/>
          <w:sz w:val="18"/>
          <w:lang w:val="en-GB"/>
        </w:rPr>
        <w:t xml:space="preserve"> 13, no. 1 (January 3, 2014): 21–28. https://doi.org/10.1021/pr400294c.</w:t>
      </w:r>
    </w:p>
    <w:p w14:paraId="361900EF" w14:textId="77777777" w:rsidR="00612515" w:rsidRPr="00043606" w:rsidRDefault="00612515" w:rsidP="00612515">
      <w:pPr>
        <w:pStyle w:val="Bibliography"/>
        <w:rPr>
          <w:rFonts w:ascii="Times New Roman" w:hAnsi="Times New Roman" w:cs="Times New Roman"/>
          <w:sz w:val="18"/>
          <w:lang w:val="en-GB"/>
        </w:rPr>
      </w:pPr>
      <w:r w:rsidRPr="00043606">
        <w:rPr>
          <w:rFonts w:ascii="Times New Roman" w:hAnsi="Times New Roman" w:cs="Times New Roman"/>
          <w:sz w:val="18"/>
          <w:lang w:val="en-GB"/>
        </w:rPr>
        <w:t xml:space="preserve">Wright, James C., and Jyoti S. Choudhary. “DecoyPyrat: Fast Non-Redundant Hybrid Decoy Sequence Generation for Large Scale Proteomics.” </w:t>
      </w:r>
      <w:r w:rsidRPr="00043606">
        <w:rPr>
          <w:rFonts w:ascii="Times New Roman" w:hAnsi="Times New Roman" w:cs="Times New Roman"/>
          <w:i/>
          <w:iCs/>
          <w:sz w:val="18"/>
          <w:lang w:val="en-GB"/>
        </w:rPr>
        <w:t>Journal of Proteomics &amp; Bioinformatics</w:t>
      </w:r>
      <w:r w:rsidRPr="00043606">
        <w:rPr>
          <w:rFonts w:ascii="Times New Roman" w:hAnsi="Times New Roman" w:cs="Times New Roman"/>
          <w:sz w:val="18"/>
          <w:lang w:val="en-GB"/>
        </w:rPr>
        <w:t xml:space="preserve"> 9, no. 6 (June 27, 2016): 176–80. https://doi.org/10.4172/jpb.1000404.</w:t>
      </w:r>
    </w:p>
    <w:p w14:paraId="79E1FB0F" w14:textId="19C1C014" w:rsidR="00612515" w:rsidRPr="00402B63" w:rsidRDefault="00612515" w:rsidP="00612515">
      <w:pPr>
        <w:textAlignment w:val="baseline"/>
        <w:rPr>
          <w:rFonts w:ascii="Times New Roman" w:eastAsia="Times New Roman" w:hAnsi="Times New Roman" w:cs="Times New Roman"/>
          <w:sz w:val="18"/>
          <w:szCs w:val="18"/>
          <w:lang w:eastAsia="en-GB"/>
        </w:rPr>
      </w:pPr>
      <w:r w:rsidRPr="00043606">
        <w:rPr>
          <w:rFonts w:ascii="Times New Roman" w:eastAsia="Times New Roman" w:hAnsi="Times New Roman" w:cs="Times New Roman"/>
          <w:sz w:val="18"/>
          <w:szCs w:val="18"/>
          <w:lang w:eastAsia="en-GB"/>
        </w:rPr>
        <w:fldChar w:fldCharType="end"/>
      </w:r>
    </w:p>
    <w:p w14:paraId="3E3CDC54" w14:textId="191DD46F" w:rsidR="009A0AC8" w:rsidRPr="00043606" w:rsidRDefault="005135EB">
      <w:pPr>
        <w:rPr>
          <w:rFonts w:ascii="Times New Roman" w:hAnsi="Times New Roman" w:cs="Times New Roman"/>
        </w:rPr>
      </w:pPr>
    </w:p>
    <w:sectPr w:rsidR="009A0AC8" w:rsidRPr="0004360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43945B" w14:textId="77777777" w:rsidR="0042288B" w:rsidRDefault="0042288B" w:rsidP="0042288B">
      <w:r>
        <w:separator/>
      </w:r>
    </w:p>
  </w:endnote>
  <w:endnote w:type="continuationSeparator" w:id="0">
    <w:p w14:paraId="1F4728C7" w14:textId="77777777" w:rsidR="0042288B" w:rsidRDefault="0042288B" w:rsidP="00422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C1EF25" w14:textId="77777777" w:rsidR="0042288B" w:rsidRDefault="0042288B" w:rsidP="0042288B">
      <w:r>
        <w:separator/>
      </w:r>
    </w:p>
  </w:footnote>
  <w:footnote w:type="continuationSeparator" w:id="0">
    <w:p w14:paraId="2768F8AD" w14:textId="77777777" w:rsidR="0042288B" w:rsidRDefault="0042288B" w:rsidP="0042288B">
      <w:r>
        <w:continuationSeparator/>
      </w:r>
    </w:p>
  </w:footnote>
  <w:footnote w:id="1">
    <w:p w14:paraId="514DE6B3" w14:textId="084BC328" w:rsidR="0042288B" w:rsidRPr="0042288B" w:rsidRDefault="0042288B">
      <w:pPr>
        <w:pStyle w:val="FootnoteText"/>
        <w:rPr>
          <w:lang w:val="en-US"/>
        </w:rPr>
      </w:pPr>
      <w:r>
        <w:rPr>
          <w:rStyle w:val="FootnoteReference"/>
        </w:rPr>
        <w:footnoteRef/>
      </w:r>
      <w:r>
        <w:t xml:space="preserve"> </w:t>
      </w:r>
      <w:r>
        <w:fldChar w:fldCharType="begin"/>
      </w:r>
      <w:r w:rsidR="001209C5">
        <w:instrText xml:space="preserve"> ADDIN ZOTERO_ITEM CSL_CITATION {"citationID":"6Hg7VD0z","properties":{"formattedCitation":"Wang and Zhang, \\uc0\\u8220{}CustomProDB.\\uc0\\u8221{}","plainCitation":"Wang and Zhang, “CustomProDB.”","noteIndex":1},"citationItems":[{"id":5,"uris":["http://zotero.org/users/local/p0WE7Skm/items/HG4M4IXS"],"uri":["http://zotero.org/users/local/p0WE7Skm/items/HG4M4IXS"],"itemData":{"id":5,"type":"article-journal","abstract":"Database search is the most widely used approach for peptide and protein identification in mass spectrometry-based proteomics studies. Our previous study showed that sample-specific protein databases derived from RNA-Seq data can better approximate the real protein pools in the samples and thus improve protein identification. More importantly, single nucleotide variations, short insertion and deletions and novel junctions identified from RNA-Seq data make protein database more complete and sample-specific. Here, we report an R package customProDB that enables the easy generation of customized databases from RNA-Seq data for proteomics search. This work bridges genomics and proteomics studies and facilitates cross-omics data integration.\nAVAILABILITY AND IMPLEMENTATION: customProDB and related documents are freely available at http://bioconductor.org/packages/2.13/bioc/html/customProDB.html.","container-title":"Bioinformatics (Oxford, England)","DOI":"10.1093/bioinformatics/btt543","ISSN":"1367-4811","issue":"24","journalAbbreviation":"Bioinformatics","language":"eng","note":"PMID: 24058055\nPMCID: PMC3842753","page":"3235-3237","source":"PubMed","title":"customProDB: an R package to generate customized protein databases from RNA-Seq data for proteomics search","title-short":"customProDB","volume":"29","author":[{"family":"Wang","given":"Xiaojing"},{"family":"Zhang","given":"Bing"}],"issued":{"date-parts":[["2013",12,15]]}}}],"schema":"https://github.com/citation-style-language/schema/raw/master/csl-citation.json"} </w:instrText>
      </w:r>
      <w:r>
        <w:fldChar w:fldCharType="separate"/>
      </w:r>
      <w:r w:rsidR="001209C5" w:rsidRPr="001209C5">
        <w:rPr>
          <w:rFonts w:ascii="Calibri" w:cs="Calibri"/>
          <w:lang w:val="en-GB"/>
        </w:rPr>
        <w:t>Wang and Zhang, “CustomProDB.”</w:t>
      </w:r>
      <w:r>
        <w:fldChar w:fldCharType="end"/>
      </w:r>
    </w:p>
  </w:footnote>
  <w:footnote w:id="2">
    <w:p w14:paraId="292F46F3" w14:textId="0AE6E540" w:rsidR="001209C5" w:rsidRPr="001209C5" w:rsidRDefault="001209C5">
      <w:pPr>
        <w:pStyle w:val="FootnoteText"/>
        <w:rPr>
          <w:lang w:val="en-US"/>
        </w:rPr>
      </w:pPr>
      <w:r>
        <w:rPr>
          <w:rStyle w:val="FootnoteReference"/>
        </w:rPr>
        <w:footnoteRef/>
      </w:r>
      <w:r>
        <w:t xml:space="preserve"> </w:t>
      </w:r>
      <w:r>
        <w:fldChar w:fldCharType="begin"/>
      </w:r>
      <w:r>
        <w:instrText xml:space="preserve"> ADDIN ZOTERO_ITEM CSL_CITATION {"citationID":"TcG56vEd","properties":{"formattedCitation":"Woo et al., \\uc0\\u8220{}Proteogenomic Database Construction Driven from Large Scale RNA-Seq Data.\\uc0\\u8221{}","plainCitation":"Woo et al., “Proteogenomic Database Construction Driven from Large Scale RNA-Seq Data.”","noteIndex":2},"citationItems":[{"id":8,"uris":["http://zotero.org/users/local/p0WE7Skm/items/SG72NP2X"],"uri":["http://zotero.org/users/local/p0WE7Skm/items/SG72NP2X"],"itemData":{"id":8,"type":"article-journal","abstract":"The advent of inexpensive RNA-seq technologies and other deep sequencing technologies for RNA has the promise to radically improve genomic annotation, providing information on transcribed regions and splicing events in a variety of cellular conditions. Using MS-based proteogenomics, many of these events can be confirmed directly at the protein level. However, the integration of large amounts of redundant RNA-seq data and mass spectrometry data poses a challenging problem. Our paper addresses this by construction of a compact database that contains all useful information expressed in RNA-seq reads. Applying our method to cumulative C. elegans data reduced 496.2 GB of aligned RNA-seq SAM files to 410 MB of splice graph database written in FASTA format. This corresponds to 1000× compression of data size, without loss of sensitivity. We performed a proteogenomics study using the custom data set, using a completely automated pipeline, and identified a total of 4044 novel events, including 215 novel genes, 808 novel exons, 12 alternative splicings, 618 gene-boundary corrections, 245 exon-boundary changes, 938 frame shifts, 1166 reverse strands, and 42 translated UTRs. Our results highlight the usefulness of transcript + proteomic integration for improved genome annotations.","container-title":"Journal of Proteome Research","DOI":"10.1021/pr400294c","ISSN":"1535-3907","issue":"1","journalAbbreviation":"J Proteome Res","language":"eng","note":"PMID: 23802565\nPMCID: PMC4034692","page":"21-28","source":"PubMed","title":"Proteogenomic database construction driven from large scale RNA-seq data","volume":"13","author":[{"family":"Woo","given":"Sunghee"},{"family":"Cha","given":"Seong Won"},{"family":"Merrihew","given":"Gennifer"},{"family":"He","given":"Yupeng"},{"family":"Castellana","given":"Natalie"},{"family":"Guest","given":"Clark"},{"family":"MacCoss","given":"Michael"},{"family":"Bafna","given":"Vineet"}],"issued":{"date-parts":[["2014",1,3]]}}}],"schema":"https://github.com/citation-style-language/schema/raw/master/csl-citation.json"} </w:instrText>
      </w:r>
      <w:r>
        <w:fldChar w:fldCharType="separate"/>
      </w:r>
      <w:r w:rsidRPr="001209C5">
        <w:rPr>
          <w:rFonts w:ascii="Calibri" w:cs="Calibri"/>
          <w:lang w:val="en-GB"/>
        </w:rPr>
        <w:t>Woo et al., “Proteogenomic Database Construction Driven from Large Scale RNA-Seq Data.”</w:t>
      </w:r>
      <w:r>
        <w:fldChar w:fldCharType="end"/>
      </w:r>
    </w:p>
  </w:footnote>
  <w:footnote w:id="3">
    <w:p w14:paraId="0981F0A7" w14:textId="0533073C" w:rsidR="00612515" w:rsidRPr="00612515" w:rsidRDefault="00612515">
      <w:pPr>
        <w:pStyle w:val="FootnoteText"/>
        <w:rPr>
          <w:lang w:val="en-US"/>
        </w:rPr>
      </w:pPr>
      <w:r>
        <w:rPr>
          <w:rStyle w:val="FootnoteReference"/>
        </w:rPr>
        <w:footnoteRef/>
      </w:r>
      <w:r>
        <w:t xml:space="preserve"> </w:t>
      </w:r>
      <w:r>
        <w:fldChar w:fldCharType="begin"/>
      </w:r>
      <w:r>
        <w:instrText xml:space="preserve"> ADDIN ZOTERO_ITEM CSL_CITATION {"citationID":"dtGlF40D","properties":{"formattedCitation":"Wright and Choudhary, \\uc0\\u8220{}DecoyPyrat.\\uc0\\u8221{}","plainCitation":"Wright and Choudhary, “DecoyPyrat.”","noteIndex":3},"citationItems":[{"id":11,"uris":["http://zotero.org/users/local/p0WE7Skm/items/2WVAGIBN"],"uri":["http://zotero.org/users/local/p0WE7Skm/items/2WVAGIBN"],"itemData":{"id":11,"type":"article-journal","abstract":"Accurate statistical evaluation of sequence database peptide identifications from tandem mass spectra is essential in mass spectrometry based proteomics experiments. These statistics are dependent on accurately modelling random identifications. The target-decoy approach has risen to become the de facto approach to calculating FDR in proteomic datasets. The main principle of this approach is to search a set of decoy protein sequences that emulate the size and composition of the target protein sequences searched whilst not matching real proteins in the sample. To do this, it is commonplace to reverse or shuffle the proteins and peptides in the target database. However, these approaches have their drawbacks and limitations. A key confounding issue is the peptide redundancy between target and decoy databases leading to inaccurate FDR estimation. This inaccuracy is further amplified at the protein level and when searching large sequence databases such as those used for proteogenomics. Here, we present a unifying hybrid method to quickly and efficiently generate decoy sequences with minimal overlap between target and decoy peptides. We show that applying a reversed decoy approach can produce up to 5% peptide redundancy and many more additional peptides will have the exact same precursor mass as a target peptide. Our hybrid method addresses both these issues by first switching proteolytic cleavage sites with preceding amino acid, reversing the database and then shuffling any redundant sequences. This flexible hybrid method reduces the peptide overlap between target and decoy peptides to about 1% of peptides, making a more robust decoy model suitable for large search spaces. We also demonstrate the anti-conservative effect of redundant peptides on the calculation of q-values in mouse brain tissue data.","container-title":"Journal of Proteomics &amp; Bioinformatics","DOI":"10.4172/jpb.1000404","ISSN":"0974-276X","issue":"6","journalAbbreviation":"J Proteomics Bioinform","language":"eng","note":"PMID: 27418748\nPMCID: PMC4941923","page":"176-180","source":"PubMed","title":"DecoyPyrat: Fast Non-redundant Hybrid Decoy Sequence Generation for Large Scale Proteomics","title-short":"DecoyPyrat","volume":"9","author":[{"family":"Wright","given":"James C."},{"family":"Choudhary","given":"Jyoti S."}],"issued":{"date-parts":[["2016",6,27]]}}}],"schema":"https://github.com/citation-style-language/schema/raw/master/csl-citation.json"} </w:instrText>
      </w:r>
      <w:r>
        <w:fldChar w:fldCharType="separate"/>
      </w:r>
      <w:r w:rsidRPr="00612515">
        <w:rPr>
          <w:rFonts w:ascii="Calibri" w:cs="Calibri"/>
          <w:lang w:val="en-GB"/>
        </w:rPr>
        <w:t>Wright and Choudhary, “DecoyPyrat.”</w:t>
      </w: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4063F"/>
    <w:multiLevelType w:val="multilevel"/>
    <w:tmpl w:val="9E3AA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311498"/>
    <w:multiLevelType w:val="multilevel"/>
    <w:tmpl w:val="8A80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F62166"/>
    <w:multiLevelType w:val="multilevel"/>
    <w:tmpl w:val="FF24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4D3B9A"/>
    <w:multiLevelType w:val="multilevel"/>
    <w:tmpl w:val="9B269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8D5BC9"/>
    <w:multiLevelType w:val="multilevel"/>
    <w:tmpl w:val="CA6C1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F701EB2"/>
    <w:multiLevelType w:val="multilevel"/>
    <w:tmpl w:val="8BACE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E42DEB"/>
    <w:multiLevelType w:val="multilevel"/>
    <w:tmpl w:val="8E4ED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90C4ABF"/>
    <w:multiLevelType w:val="multilevel"/>
    <w:tmpl w:val="930A6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3F01A4F"/>
    <w:multiLevelType w:val="multilevel"/>
    <w:tmpl w:val="09B4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02449E3"/>
    <w:multiLevelType w:val="hybridMultilevel"/>
    <w:tmpl w:val="8ED62364"/>
    <w:lvl w:ilvl="0" w:tplc="D4D694F2">
      <w:start w:val="6"/>
      <w:numFmt w:val="bullet"/>
      <w:lvlText w:val="-"/>
      <w:lvlJc w:val="left"/>
      <w:pPr>
        <w:ind w:left="340" w:hanging="340"/>
      </w:pPr>
      <w:rPr>
        <w:rFonts w:ascii="Times New Roman" w:eastAsia="Times New Roman"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553E6051"/>
    <w:multiLevelType w:val="multilevel"/>
    <w:tmpl w:val="B19E8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79C53DC"/>
    <w:multiLevelType w:val="multilevel"/>
    <w:tmpl w:val="EAB48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A947E72"/>
    <w:multiLevelType w:val="multilevel"/>
    <w:tmpl w:val="84761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DAF27B8"/>
    <w:multiLevelType w:val="multilevel"/>
    <w:tmpl w:val="DF320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53C600E"/>
    <w:multiLevelType w:val="multilevel"/>
    <w:tmpl w:val="8E641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4"/>
  </w:num>
  <w:num w:numId="3">
    <w:abstractNumId w:val="3"/>
  </w:num>
  <w:num w:numId="4">
    <w:abstractNumId w:val="5"/>
  </w:num>
  <w:num w:numId="5">
    <w:abstractNumId w:val="0"/>
  </w:num>
  <w:num w:numId="6">
    <w:abstractNumId w:val="11"/>
  </w:num>
  <w:num w:numId="7">
    <w:abstractNumId w:val="1"/>
  </w:num>
  <w:num w:numId="8">
    <w:abstractNumId w:val="13"/>
  </w:num>
  <w:num w:numId="9">
    <w:abstractNumId w:val="8"/>
  </w:num>
  <w:num w:numId="10">
    <w:abstractNumId w:val="6"/>
  </w:num>
  <w:num w:numId="11">
    <w:abstractNumId w:val="2"/>
  </w:num>
  <w:num w:numId="12">
    <w:abstractNumId w:val="10"/>
  </w:num>
  <w:num w:numId="13">
    <w:abstractNumId w:val="12"/>
  </w:num>
  <w:num w:numId="14">
    <w:abstractNumId w:val="14"/>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B63"/>
    <w:rsid w:val="00043606"/>
    <w:rsid w:val="000D30E0"/>
    <w:rsid w:val="001209C5"/>
    <w:rsid w:val="002B4AF1"/>
    <w:rsid w:val="00363C9D"/>
    <w:rsid w:val="00367808"/>
    <w:rsid w:val="00397112"/>
    <w:rsid w:val="003D7876"/>
    <w:rsid w:val="00402B63"/>
    <w:rsid w:val="0042288B"/>
    <w:rsid w:val="00462D5A"/>
    <w:rsid w:val="00490AE7"/>
    <w:rsid w:val="004E6D12"/>
    <w:rsid w:val="005135EB"/>
    <w:rsid w:val="00556941"/>
    <w:rsid w:val="0056449C"/>
    <w:rsid w:val="005B2A31"/>
    <w:rsid w:val="005B482B"/>
    <w:rsid w:val="005E243A"/>
    <w:rsid w:val="00612515"/>
    <w:rsid w:val="006579C5"/>
    <w:rsid w:val="00781AA5"/>
    <w:rsid w:val="007843D8"/>
    <w:rsid w:val="00792E9D"/>
    <w:rsid w:val="007E5F8E"/>
    <w:rsid w:val="007F1969"/>
    <w:rsid w:val="00841BF0"/>
    <w:rsid w:val="00964C44"/>
    <w:rsid w:val="009817C6"/>
    <w:rsid w:val="009D64B9"/>
    <w:rsid w:val="009E6FB8"/>
    <w:rsid w:val="00A0440D"/>
    <w:rsid w:val="00AA27F9"/>
    <w:rsid w:val="00AB5BB7"/>
    <w:rsid w:val="00B83463"/>
    <w:rsid w:val="00BA5BA1"/>
    <w:rsid w:val="00E6331A"/>
    <w:rsid w:val="00FE06EF"/>
  </w:rsids>
  <m:mathPr>
    <m:mathFont m:val="Cambria Math"/>
    <m:brkBin m:val="before"/>
    <m:brkBinSub m:val="--"/>
    <m:smallFrac m:val="0"/>
    <m:dispDef/>
    <m:lMargin m:val="0"/>
    <m:rMargin m:val="0"/>
    <m:defJc m:val="centerGroup"/>
    <m:wrapIndent m:val="1440"/>
    <m:intLim m:val="subSup"/>
    <m:naryLim m:val="undOvr"/>
  </m:mathPr>
  <w:themeFontLang w:val="en-SE" w:bidi="ar-SA"/>
  <w:clrSchemeMapping w:bg1="light1" w:t1="dark1" w:bg2="light2" w:t2="dark2" w:accent1="accent1" w:accent2="accent2" w:accent3="accent3" w:accent4="accent4" w:accent5="accent5" w:accent6="accent6" w:hyperlink="hyperlink" w:followedHyperlink="followedHyperlink"/>
  <w:decimalSymbol w:val=","/>
  <w:listSeparator w:val=","/>
  <w14:docId w14:val="0FEF51E3"/>
  <w15:chartTrackingRefBased/>
  <w15:docId w15:val="{004FEDCF-E6EF-604D-BFE6-837930CF1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5BA1"/>
    <w:pPr>
      <w:keepNext/>
      <w:keepLines/>
      <w:spacing w:before="240" w:after="240"/>
      <w:outlineLvl w:val="0"/>
    </w:pPr>
    <w:rPr>
      <w:rFonts w:ascii="Times New Roman" w:eastAsiaTheme="majorEastAsia" w:hAnsi="Times New Roman" w:cs="Times New Roman"/>
      <w:b/>
      <w:bCs/>
      <w:color w:val="000000" w:themeColor="text1"/>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02B63"/>
    <w:pPr>
      <w:spacing w:before="100" w:beforeAutospacing="1" w:after="100" w:afterAutospacing="1"/>
    </w:pPr>
    <w:rPr>
      <w:rFonts w:ascii="Times New Roman" w:eastAsia="Times New Roman" w:hAnsi="Times New Roman" w:cs="Times New Roman"/>
      <w:lang w:eastAsia="en-GB"/>
    </w:rPr>
  </w:style>
  <w:style w:type="character" w:customStyle="1" w:styleId="normaltextrun">
    <w:name w:val="normaltextrun"/>
    <w:basedOn w:val="DefaultParagraphFont"/>
    <w:rsid w:val="00402B63"/>
  </w:style>
  <w:style w:type="character" w:customStyle="1" w:styleId="tabchar">
    <w:name w:val="tabchar"/>
    <w:basedOn w:val="DefaultParagraphFont"/>
    <w:rsid w:val="00402B63"/>
  </w:style>
  <w:style w:type="character" w:customStyle="1" w:styleId="eop">
    <w:name w:val="eop"/>
    <w:basedOn w:val="DefaultParagraphFont"/>
    <w:rsid w:val="00402B63"/>
  </w:style>
  <w:style w:type="table" w:styleId="TableGrid">
    <w:name w:val="Table Grid"/>
    <w:basedOn w:val="TableNormal"/>
    <w:uiPriority w:val="39"/>
    <w:rsid w:val="00402B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E06EF"/>
    <w:rPr>
      <w:color w:val="0563C1" w:themeColor="hyperlink"/>
      <w:u w:val="single"/>
    </w:rPr>
  </w:style>
  <w:style w:type="character" w:styleId="UnresolvedMention">
    <w:name w:val="Unresolved Mention"/>
    <w:basedOn w:val="DefaultParagraphFont"/>
    <w:uiPriority w:val="99"/>
    <w:semiHidden/>
    <w:unhideWhenUsed/>
    <w:rsid w:val="00FE06EF"/>
    <w:rPr>
      <w:color w:val="605E5C"/>
      <w:shd w:val="clear" w:color="auto" w:fill="E1DFDD"/>
    </w:rPr>
  </w:style>
  <w:style w:type="character" w:styleId="FollowedHyperlink">
    <w:name w:val="FollowedHyperlink"/>
    <w:basedOn w:val="DefaultParagraphFont"/>
    <w:uiPriority w:val="99"/>
    <w:semiHidden/>
    <w:unhideWhenUsed/>
    <w:rsid w:val="00FE06EF"/>
    <w:rPr>
      <w:color w:val="954F72" w:themeColor="followedHyperlink"/>
      <w:u w:val="single"/>
    </w:rPr>
  </w:style>
  <w:style w:type="paragraph" w:styleId="ListParagraph">
    <w:name w:val="List Paragraph"/>
    <w:basedOn w:val="Normal"/>
    <w:uiPriority w:val="34"/>
    <w:qFormat/>
    <w:rsid w:val="00FE06EF"/>
    <w:pPr>
      <w:ind w:left="720"/>
      <w:contextualSpacing/>
    </w:pPr>
  </w:style>
  <w:style w:type="paragraph" w:styleId="FootnoteText">
    <w:name w:val="footnote text"/>
    <w:basedOn w:val="Normal"/>
    <w:link w:val="FootnoteTextChar"/>
    <w:uiPriority w:val="99"/>
    <w:semiHidden/>
    <w:unhideWhenUsed/>
    <w:rsid w:val="0042288B"/>
    <w:rPr>
      <w:sz w:val="20"/>
      <w:szCs w:val="20"/>
    </w:rPr>
  </w:style>
  <w:style w:type="character" w:customStyle="1" w:styleId="FootnoteTextChar">
    <w:name w:val="Footnote Text Char"/>
    <w:basedOn w:val="DefaultParagraphFont"/>
    <w:link w:val="FootnoteText"/>
    <w:uiPriority w:val="99"/>
    <w:semiHidden/>
    <w:rsid w:val="0042288B"/>
    <w:rPr>
      <w:sz w:val="20"/>
      <w:szCs w:val="20"/>
    </w:rPr>
  </w:style>
  <w:style w:type="character" w:styleId="FootnoteReference">
    <w:name w:val="footnote reference"/>
    <w:basedOn w:val="DefaultParagraphFont"/>
    <w:uiPriority w:val="99"/>
    <w:semiHidden/>
    <w:unhideWhenUsed/>
    <w:rsid w:val="0042288B"/>
    <w:rPr>
      <w:vertAlign w:val="superscript"/>
    </w:rPr>
  </w:style>
  <w:style w:type="paragraph" w:styleId="Bibliography">
    <w:name w:val="Bibliography"/>
    <w:basedOn w:val="Normal"/>
    <w:next w:val="Normal"/>
    <w:uiPriority w:val="37"/>
    <w:unhideWhenUsed/>
    <w:rsid w:val="00612515"/>
    <w:pPr>
      <w:ind w:left="720" w:hanging="720"/>
    </w:pPr>
  </w:style>
  <w:style w:type="paragraph" w:styleId="EndnoteText">
    <w:name w:val="endnote text"/>
    <w:basedOn w:val="Normal"/>
    <w:link w:val="EndnoteTextChar"/>
    <w:uiPriority w:val="99"/>
    <w:semiHidden/>
    <w:unhideWhenUsed/>
    <w:rsid w:val="009D64B9"/>
    <w:rPr>
      <w:sz w:val="20"/>
      <w:szCs w:val="20"/>
    </w:rPr>
  </w:style>
  <w:style w:type="character" w:customStyle="1" w:styleId="EndnoteTextChar">
    <w:name w:val="Endnote Text Char"/>
    <w:basedOn w:val="DefaultParagraphFont"/>
    <w:link w:val="EndnoteText"/>
    <w:uiPriority w:val="99"/>
    <w:semiHidden/>
    <w:rsid w:val="009D64B9"/>
    <w:rPr>
      <w:sz w:val="20"/>
      <w:szCs w:val="20"/>
    </w:rPr>
  </w:style>
  <w:style w:type="character" w:styleId="EndnoteReference">
    <w:name w:val="endnote reference"/>
    <w:basedOn w:val="DefaultParagraphFont"/>
    <w:uiPriority w:val="99"/>
    <w:semiHidden/>
    <w:unhideWhenUsed/>
    <w:rsid w:val="009D64B9"/>
    <w:rPr>
      <w:vertAlign w:val="superscript"/>
    </w:rPr>
  </w:style>
  <w:style w:type="character" w:customStyle="1" w:styleId="Heading1Char">
    <w:name w:val="Heading 1 Char"/>
    <w:basedOn w:val="DefaultParagraphFont"/>
    <w:link w:val="Heading1"/>
    <w:uiPriority w:val="9"/>
    <w:rsid w:val="00BA5BA1"/>
    <w:rPr>
      <w:rFonts w:ascii="Times New Roman" w:eastAsiaTheme="majorEastAsia" w:hAnsi="Times New Roman" w:cs="Times New Roman"/>
      <w:b/>
      <w:bCs/>
      <w:color w:val="000000" w:themeColor="text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350177">
      <w:bodyDiv w:val="1"/>
      <w:marLeft w:val="0"/>
      <w:marRight w:val="0"/>
      <w:marTop w:val="0"/>
      <w:marBottom w:val="0"/>
      <w:divBdr>
        <w:top w:val="none" w:sz="0" w:space="0" w:color="auto"/>
        <w:left w:val="none" w:sz="0" w:space="0" w:color="auto"/>
        <w:bottom w:val="none" w:sz="0" w:space="0" w:color="auto"/>
        <w:right w:val="none" w:sz="0" w:space="0" w:color="auto"/>
      </w:divBdr>
      <w:divsChild>
        <w:div w:id="776799732">
          <w:marLeft w:val="0"/>
          <w:marRight w:val="0"/>
          <w:marTop w:val="0"/>
          <w:marBottom w:val="0"/>
          <w:divBdr>
            <w:top w:val="none" w:sz="0" w:space="0" w:color="auto"/>
            <w:left w:val="none" w:sz="0" w:space="0" w:color="auto"/>
            <w:bottom w:val="none" w:sz="0" w:space="0" w:color="auto"/>
            <w:right w:val="none" w:sz="0" w:space="0" w:color="auto"/>
          </w:divBdr>
        </w:div>
        <w:div w:id="1569880037">
          <w:marLeft w:val="0"/>
          <w:marRight w:val="0"/>
          <w:marTop w:val="0"/>
          <w:marBottom w:val="0"/>
          <w:divBdr>
            <w:top w:val="none" w:sz="0" w:space="0" w:color="auto"/>
            <w:left w:val="none" w:sz="0" w:space="0" w:color="auto"/>
            <w:bottom w:val="none" w:sz="0" w:space="0" w:color="auto"/>
            <w:right w:val="none" w:sz="0" w:space="0" w:color="auto"/>
          </w:divBdr>
        </w:div>
        <w:div w:id="630524929">
          <w:marLeft w:val="0"/>
          <w:marRight w:val="0"/>
          <w:marTop w:val="0"/>
          <w:marBottom w:val="0"/>
          <w:divBdr>
            <w:top w:val="none" w:sz="0" w:space="0" w:color="auto"/>
            <w:left w:val="none" w:sz="0" w:space="0" w:color="auto"/>
            <w:bottom w:val="none" w:sz="0" w:space="0" w:color="auto"/>
            <w:right w:val="none" w:sz="0" w:space="0" w:color="auto"/>
          </w:divBdr>
        </w:div>
        <w:div w:id="213010212">
          <w:marLeft w:val="0"/>
          <w:marRight w:val="0"/>
          <w:marTop w:val="0"/>
          <w:marBottom w:val="0"/>
          <w:divBdr>
            <w:top w:val="none" w:sz="0" w:space="0" w:color="auto"/>
            <w:left w:val="none" w:sz="0" w:space="0" w:color="auto"/>
            <w:bottom w:val="none" w:sz="0" w:space="0" w:color="auto"/>
            <w:right w:val="none" w:sz="0" w:space="0" w:color="auto"/>
          </w:divBdr>
        </w:div>
        <w:div w:id="1520389006">
          <w:marLeft w:val="0"/>
          <w:marRight w:val="0"/>
          <w:marTop w:val="0"/>
          <w:marBottom w:val="0"/>
          <w:divBdr>
            <w:top w:val="none" w:sz="0" w:space="0" w:color="auto"/>
            <w:left w:val="none" w:sz="0" w:space="0" w:color="auto"/>
            <w:bottom w:val="none" w:sz="0" w:space="0" w:color="auto"/>
            <w:right w:val="none" w:sz="0" w:space="0" w:color="auto"/>
          </w:divBdr>
        </w:div>
        <w:div w:id="736368425">
          <w:marLeft w:val="0"/>
          <w:marRight w:val="0"/>
          <w:marTop w:val="0"/>
          <w:marBottom w:val="0"/>
          <w:divBdr>
            <w:top w:val="none" w:sz="0" w:space="0" w:color="auto"/>
            <w:left w:val="none" w:sz="0" w:space="0" w:color="auto"/>
            <w:bottom w:val="none" w:sz="0" w:space="0" w:color="auto"/>
            <w:right w:val="none" w:sz="0" w:space="0" w:color="auto"/>
          </w:divBdr>
        </w:div>
        <w:div w:id="2109082135">
          <w:marLeft w:val="0"/>
          <w:marRight w:val="0"/>
          <w:marTop w:val="0"/>
          <w:marBottom w:val="0"/>
          <w:divBdr>
            <w:top w:val="none" w:sz="0" w:space="0" w:color="auto"/>
            <w:left w:val="none" w:sz="0" w:space="0" w:color="auto"/>
            <w:bottom w:val="none" w:sz="0" w:space="0" w:color="auto"/>
            <w:right w:val="none" w:sz="0" w:space="0" w:color="auto"/>
          </w:divBdr>
        </w:div>
        <w:div w:id="448400759">
          <w:marLeft w:val="0"/>
          <w:marRight w:val="0"/>
          <w:marTop w:val="0"/>
          <w:marBottom w:val="0"/>
          <w:divBdr>
            <w:top w:val="none" w:sz="0" w:space="0" w:color="auto"/>
            <w:left w:val="none" w:sz="0" w:space="0" w:color="auto"/>
            <w:bottom w:val="none" w:sz="0" w:space="0" w:color="auto"/>
            <w:right w:val="none" w:sz="0" w:space="0" w:color="auto"/>
          </w:divBdr>
        </w:div>
        <w:div w:id="405808293">
          <w:marLeft w:val="0"/>
          <w:marRight w:val="0"/>
          <w:marTop w:val="0"/>
          <w:marBottom w:val="0"/>
          <w:divBdr>
            <w:top w:val="none" w:sz="0" w:space="0" w:color="auto"/>
            <w:left w:val="none" w:sz="0" w:space="0" w:color="auto"/>
            <w:bottom w:val="none" w:sz="0" w:space="0" w:color="auto"/>
            <w:right w:val="none" w:sz="0" w:space="0" w:color="auto"/>
          </w:divBdr>
        </w:div>
        <w:div w:id="1678842503">
          <w:marLeft w:val="0"/>
          <w:marRight w:val="0"/>
          <w:marTop w:val="0"/>
          <w:marBottom w:val="0"/>
          <w:divBdr>
            <w:top w:val="none" w:sz="0" w:space="0" w:color="auto"/>
            <w:left w:val="none" w:sz="0" w:space="0" w:color="auto"/>
            <w:bottom w:val="none" w:sz="0" w:space="0" w:color="auto"/>
            <w:right w:val="none" w:sz="0" w:space="0" w:color="auto"/>
          </w:divBdr>
        </w:div>
        <w:div w:id="1328362362">
          <w:marLeft w:val="0"/>
          <w:marRight w:val="0"/>
          <w:marTop w:val="0"/>
          <w:marBottom w:val="0"/>
          <w:divBdr>
            <w:top w:val="none" w:sz="0" w:space="0" w:color="auto"/>
            <w:left w:val="none" w:sz="0" w:space="0" w:color="auto"/>
            <w:bottom w:val="none" w:sz="0" w:space="0" w:color="auto"/>
            <w:right w:val="none" w:sz="0" w:space="0" w:color="auto"/>
          </w:divBdr>
        </w:div>
        <w:div w:id="1704280227">
          <w:marLeft w:val="0"/>
          <w:marRight w:val="0"/>
          <w:marTop w:val="0"/>
          <w:marBottom w:val="0"/>
          <w:divBdr>
            <w:top w:val="none" w:sz="0" w:space="0" w:color="auto"/>
            <w:left w:val="none" w:sz="0" w:space="0" w:color="auto"/>
            <w:bottom w:val="none" w:sz="0" w:space="0" w:color="auto"/>
            <w:right w:val="none" w:sz="0" w:space="0" w:color="auto"/>
          </w:divBdr>
        </w:div>
        <w:div w:id="1355770887">
          <w:marLeft w:val="0"/>
          <w:marRight w:val="0"/>
          <w:marTop w:val="0"/>
          <w:marBottom w:val="0"/>
          <w:divBdr>
            <w:top w:val="none" w:sz="0" w:space="0" w:color="auto"/>
            <w:left w:val="none" w:sz="0" w:space="0" w:color="auto"/>
            <w:bottom w:val="none" w:sz="0" w:space="0" w:color="auto"/>
            <w:right w:val="none" w:sz="0" w:space="0" w:color="auto"/>
          </w:divBdr>
        </w:div>
        <w:div w:id="1620452408">
          <w:marLeft w:val="0"/>
          <w:marRight w:val="0"/>
          <w:marTop w:val="0"/>
          <w:marBottom w:val="0"/>
          <w:divBdr>
            <w:top w:val="none" w:sz="0" w:space="0" w:color="auto"/>
            <w:left w:val="none" w:sz="0" w:space="0" w:color="auto"/>
            <w:bottom w:val="none" w:sz="0" w:space="0" w:color="auto"/>
            <w:right w:val="none" w:sz="0" w:space="0" w:color="auto"/>
          </w:divBdr>
        </w:div>
        <w:div w:id="344404683">
          <w:marLeft w:val="0"/>
          <w:marRight w:val="0"/>
          <w:marTop w:val="0"/>
          <w:marBottom w:val="0"/>
          <w:divBdr>
            <w:top w:val="none" w:sz="0" w:space="0" w:color="auto"/>
            <w:left w:val="none" w:sz="0" w:space="0" w:color="auto"/>
            <w:bottom w:val="none" w:sz="0" w:space="0" w:color="auto"/>
            <w:right w:val="none" w:sz="0" w:space="0" w:color="auto"/>
          </w:divBdr>
        </w:div>
        <w:div w:id="553542285">
          <w:marLeft w:val="0"/>
          <w:marRight w:val="0"/>
          <w:marTop w:val="0"/>
          <w:marBottom w:val="0"/>
          <w:divBdr>
            <w:top w:val="none" w:sz="0" w:space="0" w:color="auto"/>
            <w:left w:val="none" w:sz="0" w:space="0" w:color="auto"/>
            <w:bottom w:val="none" w:sz="0" w:space="0" w:color="auto"/>
            <w:right w:val="none" w:sz="0" w:space="0" w:color="auto"/>
          </w:divBdr>
        </w:div>
        <w:div w:id="1653286900">
          <w:marLeft w:val="0"/>
          <w:marRight w:val="0"/>
          <w:marTop w:val="0"/>
          <w:marBottom w:val="0"/>
          <w:divBdr>
            <w:top w:val="none" w:sz="0" w:space="0" w:color="auto"/>
            <w:left w:val="none" w:sz="0" w:space="0" w:color="auto"/>
            <w:bottom w:val="none" w:sz="0" w:space="0" w:color="auto"/>
            <w:right w:val="none" w:sz="0" w:space="0" w:color="auto"/>
          </w:divBdr>
        </w:div>
        <w:div w:id="1466384302">
          <w:marLeft w:val="0"/>
          <w:marRight w:val="0"/>
          <w:marTop w:val="0"/>
          <w:marBottom w:val="0"/>
          <w:divBdr>
            <w:top w:val="none" w:sz="0" w:space="0" w:color="auto"/>
            <w:left w:val="none" w:sz="0" w:space="0" w:color="auto"/>
            <w:bottom w:val="none" w:sz="0" w:space="0" w:color="auto"/>
            <w:right w:val="none" w:sz="0" w:space="0" w:color="auto"/>
          </w:divBdr>
        </w:div>
        <w:div w:id="403767530">
          <w:marLeft w:val="0"/>
          <w:marRight w:val="0"/>
          <w:marTop w:val="0"/>
          <w:marBottom w:val="0"/>
          <w:divBdr>
            <w:top w:val="none" w:sz="0" w:space="0" w:color="auto"/>
            <w:left w:val="none" w:sz="0" w:space="0" w:color="auto"/>
            <w:bottom w:val="none" w:sz="0" w:space="0" w:color="auto"/>
            <w:right w:val="none" w:sz="0" w:space="0" w:color="auto"/>
          </w:divBdr>
        </w:div>
      </w:divsChild>
    </w:div>
    <w:div w:id="128861943">
      <w:bodyDiv w:val="1"/>
      <w:marLeft w:val="0"/>
      <w:marRight w:val="0"/>
      <w:marTop w:val="0"/>
      <w:marBottom w:val="0"/>
      <w:divBdr>
        <w:top w:val="none" w:sz="0" w:space="0" w:color="auto"/>
        <w:left w:val="none" w:sz="0" w:space="0" w:color="auto"/>
        <w:bottom w:val="none" w:sz="0" w:space="0" w:color="auto"/>
        <w:right w:val="none" w:sz="0" w:space="0" w:color="auto"/>
      </w:divBdr>
      <w:divsChild>
        <w:div w:id="247540046">
          <w:marLeft w:val="0"/>
          <w:marRight w:val="0"/>
          <w:marTop w:val="0"/>
          <w:marBottom w:val="0"/>
          <w:divBdr>
            <w:top w:val="none" w:sz="0" w:space="0" w:color="auto"/>
            <w:left w:val="none" w:sz="0" w:space="0" w:color="auto"/>
            <w:bottom w:val="none" w:sz="0" w:space="0" w:color="auto"/>
            <w:right w:val="none" w:sz="0" w:space="0" w:color="auto"/>
          </w:divBdr>
        </w:div>
        <w:div w:id="441729963">
          <w:marLeft w:val="0"/>
          <w:marRight w:val="0"/>
          <w:marTop w:val="0"/>
          <w:marBottom w:val="0"/>
          <w:divBdr>
            <w:top w:val="none" w:sz="0" w:space="0" w:color="auto"/>
            <w:left w:val="none" w:sz="0" w:space="0" w:color="auto"/>
            <w:bottom w:val="none" w:sz="0" w:space="0" w:color="auto"/>
            <w:right w:val="none" w:sz="0" w:space="0" w:color="auto"/>
          </w:divBdr>
        </w:div>
        <w:div w:id="56590038">
          <w:marLeft w:val="0"/>
          <w:marRight w:val="0"/>
          <w:marTop w:val="0"/>
          <w:marBottom w:val="0"/>
          <w:divBdr>
            <w:top w:val="none" w:sz="0" w:space="0" w:color="auto"/>
            <w:left w:val="none" w:sz="0" w:space="0" w:color="auto"/>
            <w:bottom w:val="none" w:sz="0" w:space="0" w:color="auto"/>
            <w:right w:val="none" w:sz="0" w:space="0" w:color="auto"/>
          </w:divBdr>
        </w:div>
        <w:div w:id="2039701945">
          <w:marLeft w:val="0"/>
          <w:marRight w:val="0"/>
          <w:marTop w:val="0"/>
          <w:marBottom w:val="0"/>
          <w:divBdr>
            <w:top w:val="none" w:sz="0" w:space="0" w:color="auto"/>
            <w:left w:val="none" w:sz="0" w:space="0" w:color="auto"/>
            <w:bottom w:val="none" w:sz="0" w:space="0" w:color="auto"/>
            <w:right w:val="none" w:sz="0" w:space="0" w:color="auto"/>
          </w:divBdr>
        </w:div>
        <w:div w:id="414282605">
          <w:marLeft w:val="0"/>
          <w:marRight w:val="0"/>
          <w:marTop w:val="0"/>
          <w:marBottom w:val="0"/>
          <w:divBdr>
            <w:top w:val="none" w:sz="0" w:space="0" w:color="auto"/>
            <w:left w:val="none" w:sz="0" w:space="0" w:color="auto"/>
            <w:bottom w:val="none" w:sz="0" w:space="0" w:color="auto"/>
            <w:right w:val="none" w:sz="0" w:space="0" w:color="auto"/>
          </w:divBdr>
        </w:div>
        <w:div w:id="1011225818">
          <w:marLeft w:val="0"/>
          <w:marRight w:val="0"/>
          <w:marTop w:val="0"/>
          <w:marBottom w:val="0"/>
          <w:divBdr>
            <w:top w:val="none" w:sz="0" w:space="0" w:color="auto"/>
            <w:left w:val="none" w:sz="0" w:space="0" w:color="auto"/>
            <w:bottom w:val="none" w:sz="0" w:space="0" w:color="auto"/>
            <w:right w:val="none" w:sz="0" w:space="0" w:color="auto"/>
          </w:divBdr>
        </w:div>
        <w:div w:id="80834221">
          <w:marLeft w:val="0"/>
          <w:marRight w:val="0"/>
          <w:marTop w:val="0"/>
          <w:marBottom w:val="0"/>
          <w:divBdr>
            <w:top w:val="none" w:sz="0" w:space="0" w:color="auto"/>
            <w:left w:val="none" w:sz="0" w:space="0" w:color="auto"/>
            <w:bottom w:val="none" w:sz="0" w:space="0" w:color="auto"/>
            <w:right w:val="none" w:sz="0" w:space="0" w:color="auto"/>
          </w:divBdr>
        </w:div>
      </w:divsChild>
    </w:div>
    <w:div w:id="383607640">
      <w:bodyDiv w:val="1"/>
      <w:marLeft w:val="0"/>
      <w:marRight w:val="0"/>
      <w:marTop w:val="0"/>
      <w:marBottom w:val="0"/>
      <w:divBdr>
        <w:top w:val="none" w:sz="0" w:space="0" w:color="auto"/>
        <w:left w:val="none" w:sz="0" w:space="0" w:color="auto"/>
        <w:bottom w:val="none" w:sz="0" w:space="0" w:color="auto"/>
        <w:right w:val="none" w:sz="0" w:space="0" w:color="auto"/>
      </w:divBdr>
      <w:divsChild>
        <w:div w:id="2108234360">
          <w:marLeft w:val="0"/>
          <w:marRight w:val="0"/>
          <w:marTop w:val="0"/>
          <w:marBottom w:val="0"/>
          <w:divBdr>
            <w:top w:val="none" w:sz="0" w:space="0" w:color="auto"/>
            <w:left w:val="none" w:sz="0" w:space="0" w:color="auto"/>
            <w:bottom w:val="none" w:sz="0" w:space="0" w:color="auto"/>
            <w:right w:val="none" w:sz="0" w:space="0" w:color="auto"/>
          </w:divBdr>
          <w:divsChild>
            <w:div w:id="1145581865">
              <w:marLeft w:val="0"/>
              <w:marRight w:val="0"/>
              <w:marTop w:val="0"/>
              <w:marBottom w:val="0"/>
              <w:divBdr>
                <w:top w:val="none" w:sz="0" w:space="0" w:color="auto"/>
                <w:left w:val="none" w:sz="0" w:space="0" w:color="auto"/>
                <w:bottom w:val="none" w:sz="0" w:space="0" w:color="auto"/>
                <w:right w:val="none" w:sz="0" w:space="0" w:color="auto"/>
              </w:divBdr>
            </w:div>
          </w:divsChild>
        </w:div>
        <w:div w:id="793984299">
          <w:marLeft w:val="0"/>
          <w:marRight w:val="0"/>
          <w:marTop w:val="0"/>
          <w:marBottom w:val="0"/>
          <w:divBdr>
            <w:top w:val="none" w:sz="0" w:space="0" w:color="auto"/>
            <w:left w:val="none" w:sz="0" w:space="0" w:color="auto"/>
            <w:bottom w:val="none" w:sz="0" w:space="0" w:color="auto"/>
            <w:right w:val="none" w:sz="0" w:space="0" w:color="auto"/>
          </w:divBdr>
          <w:divsChild>
            <w:div w:id="1836916165">
              <w:marLeft w:val="0"/>
              <w:marRight w:val="0"/>
              <w:marTop w:val="0"/>
              <w:marBottom w:val="0"/>
              <w:divBdr>
                <w:top w:val="none" w:sz="0" w:space="0" w:color="auto"/>
                <w:left w:val="none" w:sz="0" w:space="0" w:color="auto"/>
                <w:bottom w:val="none" w:sz="0" w:space="0" w:color="auto"/>
                <w:right w:val="none" w:sz="0" w:space="0" w:color="auto"/>
              </w:divBdr>
            </w:div>
          </w:divsChild>
        </w:div>
        <w:div w:id="450901609">
          <w:marLeft w:val="0"/>
          <w:marRight w:val="0"/>
          <w:marTop w:val="0"/>
          <w:marBottom w:val="0"/>
          <w:divBdr>
            <w:top w:val="none" w:sz="0" w:space="0" w:color="auto"/>
            <w:left w:val="none" w:sz="0" w:space="0" w:color="auto"/>
            <w:bottom w:val="none" w:sz="0" w:space="0" w:color="auto"/>
            <w:right w:val="none" w:sz="0" w:space="0" w:color="auto"/>
          </w:divBdr>
          <w:divsChild>
            <w:div w:id="604775500">
              <w:marLeft w:val="0"/>
              <w:marRight w:val="0"/>
              <w:marTop w:val="0"/>
              <w:marBottom w:val="0"/>
              <w:divBdr>
                <w:top w:val="none" w:sz="0" w:space="0" w:color="auto"/>
                <w:left w:val="none" w:sz="0" w:space="0" w:color="auto"/>
                <w:bottom w:val="none" w:sz="0" w:space="0" w:color="auto"/>
                <w:right w:val="none" w:sz="0" w:space="0" w:color="auto"/>
              </w:divBdr>
            </w:div>
          </w:divsChild>
        </w:div>
        <w:div w:id="580605025">
          <w:marLeft w:val="0"/>
          <w:marRight w:val="0"/>
          <w:marTop w:val="0"/>
          <w:marBottom w:val="0"/>
          <w:divBdr>
            <w:top w:val="none" w:sz="0" w:space="0" w:color="auto"/>
            <w:left w:val="none" w:sz="0" w:space="0" w:color="auto"/>
            <w:bottom w:val="none" w:sz="0" w:space="0" w:color="auto"/>
            <w:right w:val="none" w:sz="0" w:space="0" w:color="auto"/>
          </w:divBdr>
          <w:divsChild>
            <w:div w:id="2137065290">
              <w:marLeft w:val="0"/>
              <w:marRight w:val="0"/>
              <w:marTop w:val="0"/>
              <w:marBottom w:val="0"/>
              <w:divBdr>
                <w:top w:val="none" w:sz="0" w:space="0" w:color="auto"/>
                <w:left w:val="none" w:sz="0" w:space="0" w:color="auto"/>
                <w:bottom w:val="none" w:sz="0" w:space="0" w:color="auto"/>
                <w:right w:val="none" w:sz="0" w:space="0" w:color="auto"/>
              </w:divBdr>
            </w:div>
          </w:divsChild>
        </w:div>
        <w:div w:id="905997100">
          <w:marLeft w:val="0"/>
          <w:marRight w:val="0"/>
          <w:marTop w:val="0"/>
          <w:marBottom w:val="0"/>
          <w:divBdr>
            <w:top w:val="none" w:sz="0" w:space="0" w:color="auto"/>
            <w:left w:val="none" w:sz="0" w:space="0" w:color="auto"/>
            <w:bottom w:val="none" w:sz="0" w:space="0" w:color="auto"/>
            <w:right w:val="none" w:sz="0" w:space="0" w:color="auto"/>
          </w:divBdr>
          <w:divsChild>
            <w:div w:id="776173231">
              <w:marLeft w:val="0"/>
              <w:marRight w:val="0"/>
              <w:marTop w:val="0"/>
              <w:marBottom w:val="0"/>
              <w:divBdr>
                <w:top w:val="none" w:sz="0" w:space="0" w:color="auto"/>
                <w:left w:val="none" w:sz="0" w:space="0" w:color="auto"/>
                <w:bottom w:val="none" w:sz="0" w:space="0" w:color="auto"/>
                <w:right w:val="none" w:sz="0" w:space="0" w:color="auto"/>
              </w:divBdr>
            </w:div>
          </w:divsChild>
        </w:div>
        <w:div w:id="1290090138">
          <w:marLeft w:val="0"/>
          <w:marRight w:val="0"/>
          <w:marTop w:val="0"/>
          <w:marBottom w:val="0"/>
          <w:divBdr>
            <w:top w:val="none" w:sz="0" w:space="0" w:color="auto"/>
            <w:left w:val="none" w:sz="0" w:space="0" w:color="auto"/>
            <w:bottom w:val="none" w:sz="0" w:space="0" w:color="auto"/>
            <w:right w:val="none" w:sz="0" w:space="0" w:color="auto"/>
          </w:divBdr>
          <w:divsChild>
            <w:div w:id="687557906">
              <w:marLeft w:val="0"/>
              <w:marRight w:val="0"/>
              <w:marTop w:val="0"/>
              <w:marBottom w:val="0"/>
              <w:divBdr>
                <w:top w:val="none" w:sz="0" w:space="0" w:color="auto"/>
                <w:left w:val="none" w:sz="0" w:space="0" w:color="auto"/>
                <w:bottom w:val="none" w:sz="0" w:space="0" w:color="auto"/>
                <w:right w:val="none" w:sz="0" w:space="0" w:color="auto"/>
              </w:divBdr>
            </w:div>
          </w:divsChild>
        </w:div>
        <w:div w:id="384331130">
          <w:marLeft w:val="0"/>
          <w:marRight w:val="0"/>
          <w:marTop w:val="0"/>
          <w:marBottom w:val="0"/>
          <w:divBdr>
            <w:top w:val="none" w:sz="0" w:space="0" w:color="auto"/>
            <w:left w:val="none" w:sz="0" w:space="0" w:color="auto"/>
            <w:bottom w:val="none" w:sz="0" w:space="0" w:color="auto"/>
            <w:right w:val="none" w:sz="0" w:space="0" w:color="auto"/>
          </w:divBdr>
          <w:divsChild>
            <w:div w:id="1224636165">
              <w:marLeft w:val="0"/>
              <w:marRight w:val="0"/>
              <w:marTop w:val="0"/>
              <w:marBottom w:val="0"/>
              <w:divBdr>
                <w:top w:val="none" w:sz="0" w:space="0" w:color="auto"/>
                <w:left w:val="none" w:sz="0" w:space="0" w:color="auto"/>
                <w:bottom w:val="none" w:sz="0" w:space="0" w:color="auto"/>
                <w:right w:val="none" w:sz="0" w:space="0" w:color="auto"/>
              </w:divBdr>
            </w:div>
          </w:divsChild>
        </w:div>
        <w:div w:id="1341740186">
          <w:marLeft w:val="0"/>
          <w:marRight w:val="0"/>
          <w:marTop w:val="0"/>
          <w:marBottom w:val="0"/>
          <w:divBdr>
            <w:top w:val="none" w:sz="0" w:space="0" w:color="auto"/>
            <w:left w:val="none" w:sz="0" w:space="0" w:color="auto"/>
            <w:bottom w:val="none" w:sz="0" w:space="0" w:color="auto"/>
            <w:right w:val="none" w:sz="0" w:space="0" w:color="auto"/>
          </w:divBdr>
          <w:divsChild>
            <w:div w:id="194780367">
              <w:marLeft w:val="0"/>
              <w:marRight w:val="0"/>
              <w:marTop w:val="0"/>
              <w:marBottom w:val="0"/>
              <w:divBdr>
                <w:top w:val="none" w:sz="0" w:space="0" w:color="auto"/>
                <w:left w:val="none" w:sz="0" w:space="0" w:color="auto"/>
                <w:bottom w:val="none" w:sz="0" w:space="0" w:color="auto"/>
                <w:right w:val="none" w:sz="0" w:space="0" w:color="auto"/>
              </w:divBdr>
            </w:div>
          </w:divsChild>
        </w:div>
        <w:div w:id="1426344978">
          <w:marLeft w:val="0"/>
          <w:marRight w:val="0"/>
          <w:marTop w:val="0"/>
          <w:marBottom w:val="0"/>
          <w:divBdr>
            <w:top w:val="none" w:sz="0" w:space="0" w:color="auto"/>
            <w:left w:val="none" w:sz="0" w:space="0" w:color="auto"/>
            <w:bottom w:val="none" w:sz="0" w:space="0" w:color="auto"/>
            <w:right w:val="none" w:sz="0" w:space="0" w:color="auto"/>
          </w:divBdr>
          <w:divsChild>
            <w:div w:id="810904175">
              <w:marLeft w:val="0"/>
              <w:marRight w:val="0"/>
              <w:marTop w:val="0"/>
              <w:marBottom w:val="0"/>
              <w:divBdr>
                <w:top w:val="none" w:sz="0" w:space="0" w:color="auto"/>
                <w:left w:val="none" w:sz="0" w:space="0" w:color="auto"/>
                <w:bottom w:val="none" w:sz="0" w:space="0" w:color="auto"/>
                <w:right w:val="none" w:sz="0" w:space="0" w:color="auto"/>
              </w:divBdr>
            </w:div>
          </w:divsChild>
        </w:div>
        <w:div w:id="1225217059">
          <w:marLeft w:val="0"/>
          <w:marRight w:val="0"/>
          <w:marTop w:val="0"/>
          <w:marBottom w:val="0"/>
          <w:divBdr>
            <w:top w:val="none" w:sz="0" w:space="0" w:color="auto"/>
            <w:left w:val="none" w:sz="0" w:space="0" w:color="auto"/>
            <w:bottom w:val="none" w:sz="0" w:space="0" w:color="auto"/>
            <w:right w:val="none" w:sz="0" w:space="0" w:color="auto"/>
          </w:divBdr>
          <w:divsChild>
            <w:div w:id="1944485588">
              <w:marLeft w:val="0"/>
              <w:marRight w:val="0"/>
              <w:marTop w:val="0"/>
              <w:marBottom w:val="0"/>
              <w:divBdr>
                <w:top w:val="none" w:sz="0" w:space="0" w:color="auto"/>
                <w:left w:val="none" w:sz="0" w:space="0" w:color="auto"/>
                <w:bottom w:val="none" w:sz="0" w:space="0" w:color="auto"/>
                <w:right w:val="none" w:sz="0" w:space="0" w:color="auto"/>
              </w:divBdr>
            </w:div>
          </w:divsChild>
        </w:div>
        <w:div w:id="999892763">
          <w:marLeft w:val="0"/>
          <w:marRight w:val="0"/>
          <w:marTop w:val="0"/>
          <w:marBottom w:val="0"/>
          <w:divBdr>
            <w:top w:val="none" w:sz="0" w:space="0" w:color="auto"/>
            <w:left w:val="none" w:sz="0" w:space="0" w:color="auto"/>
            <w:bottom w:val="none" w:sz="0" w:space="0" w:color="auto"/>
            <w:right w:val="none" w:sz="0" w:space="0" w:color="auto"/>
          </w:divBdr>
          <w:divsChild>
            <w:div w:id="1364594340">
              <w:marLeft w:val="0"/>
              <w:marRight w:val="0"/>
              <w:marTop w:val="0"/>
              <w:marBottom w:val="0"/>
              <w:divBdr>
                <w:top w:val="none" w:sz="0" w:space="0" w:color="auto"/>
                <w:left w:val="none" w:sz="0" w:space="0" w:color="auto"/>
                <w:bottom w:val="none" w:sz="0" w:space="0" w:color="auto"/>
                <w:right w:val="none" w:sz="0" w:space="0" w:color="auto"/>
              </w:divBdr>
            </w:div>
          </w:divsChild>
        </w:div>
        <w:div w:id="552471852">
          <w:marLeft w:val="0"/>
          <w:marRight w:val="0"/>
          <w:marTop w:val="0"/>
          <w:marBottom w:val="0"/>
          <w:divBdr>
            <w:top w:val="none" w:sz="0" w:space="0" w:color="auto"/>
            <w:left w:val="none" w:sz="0" w:space="0" w:color="auto"/>
            <w:bottom w:val="none" w:sz="0" w:space="0" w:color="auto"/>
            <w:right w:val="none" w:sz="0" w:space="0" w:color="auto"/>
          </w:divBdr>
          <w:divsChild>
            <w:div w:id="1275206805">
              <w:marLeft w:val="0"/>
              <w:marRight w:val="0"/>
              <w:marTop w:val="0"/>
              <w:marBottom w:val="0"/>
              <w:divBdr>
                <w:top w:val="none" w:sz="0" w:space="0" w:color="auto"/>
                <w:left w:val="none" w:sz="0" w:space="0" w:color="auto"/>
                <w:bottom w:val="none" w:sz="0" w:space="0" w:color="auto"/>
                <w:right w:val="none" w:sz="0" w:space="0" w:color="auto"/>
              </w:divBdr>
            </w:div>
          </w:divsChild>
        </w:div>
        <w:div w:id="1654479552">
          <w:marLeft w:val="0"/>
          <w:marRight w:val="0"/>
          <w:marTop w:val="0"/>
          <w:marBottom w:val="0"/>
          <w:divBdr>
            <w:top w:val="none" w:sz="0" w:space="0" w:color="auto"/>
            <w:left w:val="none" w:sz="0" w:space="0" w:color="auto"/>
            <w:bottom w:val="none" w:sz="0" w:space="0" w:color="auto"/>
            <w:right w:val="none" w:sz="0" w:space="0" w:color="auto"/>
          </w:divBdr>
          <w:divsChild>
            <w:div w:id="1515455818">
              <w:marLeft w:val="0"/>
              <w:marRight w:val="0"/>
              <w:marTop w:val="0"/>
              <w:marBottom w:val="0"/>
              <w:divBdr>
                <w:top w:val="none" w:sz="0" w:space="0" w:color="auto"/>
                <w:left w:val="none" w:sz="0" w:space="0" w:color="auto"/>
                <w:bottom w:val="none" w:sz="0" w:space="0" w:color="auto"/>
                <w:right w:val="none" w:sz="0" w:space="0" w:color="auto"/>
              </w:divBdr>
            </w:div>
          </w:divsChild>
        </w:div>
        <w:div w:id="1560088264">
          <w:marLeft w:val="0"/>
          <w:marRight w:val="0"/>
          <w:marTop w:val="0"/>
          <w:marBottom w:val="0"/>
          <w:divBdr>
            <w:top w:val="none" w:sz="0" w:space="0" w:color="auto"/>
            <w:left w:val="none" w:sz="0" w:space="0" w:color="auto"/>
            <w:bottom w:val="none" w:sz="0" w:space="0" w:color="auto"/>
            <w:right w:val="none" w:sz="0" w:space="0" w:color="auto"/>
          </w:divBdr>
          <w:divsChild>
            <w:div w:id="1926842989">
              <w:marLeft w:val="0"/>
              <w:marRight w:val="0"/>
              <w:marTop w:val="0"/>
              <w:marBottom w:val="0"/>
              <w:divBdr>
                <w:top w:val="none" w:sz="0" w:space="0" w:color="auto"/>
                <w:left w:val="none" w:sz="0" w:space="0" w:color="auto"/>
                <w:bottom w:val="none" w:sz="0" w:space="0" w:color="auto"/>
                <w:right w:val="none" w:sz="0" w:space="0" w:color="auto"/>
              </w:divBdr>
            </w:div>
          </w:divsChild>
        </w:div>
        <w:div w:id="389816605">
          <w:marLeft w:val="0"/>
          <w:marRight w:val="0"/>
          <w:marTop w:val="0"/>
          <w:marBottom w:val="0"/>
          <w:divBdr>
            <w:top w:val="none" w:sz="0" w:space="0" w:color="auto"/>
            <w:left w:val="none" w:sz="0" w:space="0" w:color="auto"/>
            <w:bottom w:val="none" w:sz="0" w:space="0" w:color="auto"/>
            <w:right w:val="none" w:sz="0" w:space="0" w:color="auto"/>
          </w:divBdr>
          <w:divsChild>
            <w:div w:id="556553102">
              <w:marLeft w:val="0"/>
              <w:marRight w:val="0"/>
              <w:marTop w:val="0"/>
              <w:marBottom w:val="0"/>
              <w:divBdr>
                <w:top w:val="none" w:sz="0" w:space="0" w:color="auto"/>
                <w:left w:val="none" w:sz="0" w:space="0" w:color="auto"/>
                <w:bottom w:val="none" w:sz="0" w:space="0" w:color="auto"/>
                <w:right w:val="none" w:sz="0" w:space="0" w:color="auto"/>
              </w:divBdr>
            </w:div>
            <w:div w:id="388194578">
              <w:marLeft w:val="0"/>
              <w:marRight w:val="0"/>
              <w:marTop w:val="0"/>
              <w:marBottom w:val="0"/>
              <w:divBdr>
                <w:top w:val="none" w:sz="0" w:space="0" w:color="auto"/>
                <w:left w:val="none" w:sz="0" w:space="0" w:color="auto"/>
                <w:bottom w:val="none" w:sz="0" w:space="0" w:color="auto"/>
                <w:right w:val="none" w:sz="0" w:space="0" w:color="auto"/>
              </w:divBdr>
            </w:div>
          </w:divsChild>
        </w:div>
        <w:div w:id="2089496664">
          <w:marLeft w:val="0"/>
          <w:marRight w:val="0"/>
          <w:marTop w:val="0"/>
          <w:marBottom w:val="0"/>
          <w:divBdr>
            <w:top w:val="none" w:sz="0" w:space="0" w:color="auto"/>
            <w:left w:val="none" w:sz="0" w:space="0" w:color="auto"/>
            <w:bottom w:val="none" w:sz="0" w:space="0" w:color="auto"/>
            <w:right w:val="none" w:sz="0" w:space="0" w:color="auto"/>
          </w:divBdr>
          <w:divsChild>
            <w:div w:id="1907766596">
              <w:marLeft w:val="0"/>
              <w:marRight w:val="0"/>
              <w:marTop w:val="0"/>
              <w:marBottom w:val="0"/>
              <w:divBdr>
                <w:top w:val="none" w:sz="0" w:space="0" w:color="auto"/>
                <w:left w:val="none" w:sz="0" w:space="0" w:color="auto"/>
                <w:bottom w:val="none" w:sz="0" w:space="0" w:color="auto"/>
                <w:right w:val="none" w:sz="0" w:space="0" w:color="auto"/>
              </w:divBdr>
            </w:div>
          </w:divsChild>
        </w:div>
        <w:div w:id="63837673">
          <w:marLeft w:val="0"/>
          <w:marRight w:val="0"/>
          <w:marTop w:val="0"/>
          <w:marBottom w:val="0"/>
          <w:divBdr>
            <w:top w:val="none" w:sz="0" w:space="0" w:color="auto"/>
            <w:left w:val="none" w:sz="0" w:space="0" w:color="auto"/>
            <w:bottom w:val="none" w:sz="0" w:space="0" w:color="auto"/>
            <w:right w:val="none" w:sz="0" w:space="0" w:color="auto"/>
          </w:divBdr>
          <w:divsChild>
            <w:div w:id="1066077031">
              <w:marLeft w:val="0"/>
              <w:marRight w:val="0"/>
              <w:marTop w:val="0"/>
              <w:marBottom w:val="0"/>
              <w:divBdr>
                <w:top w:val="none" w:sz="0" w:space="0" w:color="auto"/>
                <w:left w:val="none" w:sz="0" w:space="0" w:color="auto"/>
                <w:bottom w:val="none" w:sz="0" w:space="0" w:color="auto"/>
                <w:right w:val="none" w:sz="0" w:space="0" w:color="auto"/>
              </w:divBdr>
            </w:div>
          </w:divsChild>
        </w:div>
        <w:div w:id="548223328">
          <w:marLeft w:val="0"/>
          <w:marRight w:val="0"/>
          <w:marTop w:val="0"/>
          <w:marBottom w:val="0"/>
          <w:divBdr>
            <w:top w:val="none" w:sz="0" w:space="0" w:color="auto"/>
            <w:left w:val="none" w:sz="0" w:space="0" w:color="auto"/>
            <w:bottom w:val="none" w:sz="0" w:space="0" w:color="auto"/>
            <w:right w:val="none" w:sz="0" w:space="0" w:color="auto"/>
          </w:divBdr>
          <w:divsChild>
            <w:div w:id="218059926">
              <w:marLeft w:val="0"/>
              <w:marRight w:val="0"/>
              <w:marTop w:val="0"/>
              <w:marBottom w:val="0"/>
              <w:divBdr>
                <w:top w:val="none" w:sz="0" w:space="0" w:color="auto"/>
                <w:left w:val="none" w:sz="0" w:space="0" w:color="auto"/>
                <w:bottom w:val="none" w:sz="0" w:space="0" w:color="auto"/>
                <w:right w:val="none" w:sz="0" w:space="0" w:color="auto"/>
              </w:divBdr>
            </w:div>
          </w:divsChild>
        </w:div>
        <w:div w:id="828978969">
          <w:marLeft w:val="0"/>
          <w:marRight w:val="0"/>
          <w:marTop w:val="0"/>
          <w:marBottom w:val="0"/>
          <w:divBdr>
            <w:top w:val="none" w:sz="0" w:space="0" w:color="auto"/>
            <w:left w:val="none" w:sz="0" w:space="0" w:color="auto"/>
            <w:bottom w:val="none" w:sz="0" w:space="0" w:color="auto"/>
            <w:right w:val="none" w:sz="0" w:space="0" w:color="auto"/>
          </w:divBdr>
          <w:divsChild>
            <w:div w:id="1293438345">
              <w:marLeft w:val="0"/>
              <w:marRight w:val="0"/>
              <w:marTop w:val="0"/>
              <w:marBottom w:val="0"/>
              <w:divBdr>
                <w:top w:val="none" w:sz="0" w:space="0" w:color="auto"/>
                <w:left w:val="none" w:sz="0" w:space="0" w:color="auto"/>
                <w:bottom w:val="none" w:sz="0" w:space="0" w:color="auto"/>
                <w:right w:val="none" w:sz="0" w:space="0" w:color="auto"/>
              </w:divBdr>
            </w:div>
          </w:divsChild>
        </w:div>
        <w:div w:id="1655840420">
          <w:marLeft w:val="0"/>
          <w:marRight w:val="0"/>
          <w:marTop w:val="0"/>
          <w:marBottom w:val="0"/>
          <w:divBdr>
            <w:top w:val="none" w:sz="0" w:space="0" w:color="auto"/>
            <w:left w:val="none" w:sz="0" w:space="0" w:color="auto"/>
            <w:bottom w:val="none" w:sz="0" w:space="0" w:color="auto"/>
            <w:right w:val="none" w:sz="0" w:space="0" w:color="auto"/>
          </w:divBdr>
          <w:divsChild>
            <w:div w:id="1628584433">
              <w:marLeft w:val="0"/>
              <w:marRight w:val="0"/>
              <w:marTop w:val="0"/>
              <w:marBottom w:val="0"/>
              <w:divBdr>
                <w:top w:val="none" w:sz="0" w:space="0" w:color="auto"/>
                <w:left w:val="none" w:sz="0" w:space="0" w:color="auto"/>
                <w:bottom w:val="none" w:sz="0" w:space="0" w:color="auto"/>
                <w:right w:val="none" w:sz="0" w:space="0" w:color="auto"/>
              </w:divBdr>
            </w:div>
          </w:divsChild>
        </w:div>
        <w:div w:id="523977288">
          <w:marLeft w:val="0"/>
          <w:marRight w:val="0"/>
          <w:marTop w:val="0"/>
          <w:marBottom w:val="0"/>
          <w:divBdr>
            <w:top w:val="none" w:sz="0" w:space="0" w:color="auto"/>
            <w:left w:val="none" w:sz="0" w:space="0" w:color="auto"/>
            <w:bottom w:val="none" w:sz="0" w:space="0" w:color="auto"/>
            <w:right w:val="none" w:sz="0" w:space="0" w:color="auto"/>
          </w:divBdr>
          <w:divsChild>
            <w:div w:id="1982924956">
              <w:marLeft w:val="0"/>
              <w:marRight w:val="0"/>
              <w:marTop w:val="0"/>
              <w:marBottom w:val="0"/>
              <w:divBdr>
                <w:top w:val="none" w:sz="0" w:space="0" w:color="auto"/>
                <w:left w:val="none" w:sz="0" w:space="0" w:color="auto"/>
                <w:bottom w:val="none" w:sz="0" w:space="0" w:color="auto"/>
                <w:right w:val="none" w:sz="0" w:space="0" w:color="auto"/>
              </w:divBdr>
            </w:div>
            <w:div w:id="1255435586">
              <w:marLeft w:val="0"/>
              <w:marRight w:val="0"/>
              <w:marTop w:val="0"/>
              <w:marBottom w:val="0"/>
              <w:divBdr>
                <w:top w:val="none" w:sz="0" w:space="0" w:color="auto"/>
                <w:left w:val="none" w:sz="0" w:space="0" w:color="auto"/>
                <w:bottom w:val="none" w:sz="0" w:space="0" w:color="auto"/>
                <w:right w:val="none" w:sz="0" w:space="0" w:color="auto"/>
              </w:divBdr>
            </w:div>
          </w:divsChild>
        </w:div>
        <w:div w:id="1858156856">
          <w:marLeft w:val="0"/>
          <w:marRight w:val="0"/>
          <w:marTop w:val="0"/>
          <w:marBottom w:val="0"/>
          <w:divBdr>
            <w:top w:val="none" w:sz="0" w:space="0" w:color="auto"/>
            <w:left w:val="none" w:sz="0" w:space="0" w:color="auto"/>
            <w:bottom w:val="none" w:sz="0" w:space="0" w:color="auto"/>
            <w:right w:val="none" w:sz="0" w:space="0" w:color="auto"/>
          </w:divBdr>
          <w:divsChild>
            <w:div w:id="79374079">
              <w:marLeft w:val="0"/>
              <w:marRight w:val="0"/>
              <w:marTop w:val="0"/>
              <w:marBottom w:val="0"/>
              <w:divBdr>
                <w:top w:val="none" w:sz="0" w:space="0" w:color="auto"/>
                <w:left w:val="none" w:sz="0" w:space="0" w:color="auto"/>
                <w:bottom w:val="none" w:sz="0" w:space="0" w:color="auto"/>
                <w:right w:val="none" w:sz="0" w:space="0" w:color="auto"/>
              </w:divBdr>
            </w:div>
            <w:div w:id="473837914">
              <w:marLeft w:val="0"/>
              <w:marRight w:val="0"/>
              <w:marTop w:val="0"/>
              <w:marBottom w:val="0"/>
              <w:divBdr>
                <w:top w:val="none" w:sz="0" w:space="0" w:color="auto"/>
                <w:left w:val="none" w:sz="0" w:space="0" w:color="auto"/>
                <w:bottom w:val="none" w:sz="0" w:space="0" w:color="auto"/>
                <w:right w:val="none" w:sz="0" w:space="0" w:color="auto"/>
              </w:divBdr>
            </w:div>
          </w:divsChild>
        </w:div>
        <w:div w:id="2051296019">
          <w:marLeft w:val="0"/>
          <w:marRight w:val="0"/>
          <w:marTop w:val="0"/>
          <w:marBottom w:val="0"/>
          <w:divBdr>
            <w:top w:val="none" w:sz="0" w:space="0" w:color="auto"/>
            <w:left w:val="none" w:sz="0" w:space="0" w:color="auto"/>
            <w:bottom w:val="none" w:sz="0" w:space="0" w:color="auto"/>
            <w:right w:val="none" w:sz="0" w:space="0" w:color="auto"/>
          </w:divBdr>
          <w:divsChild>
            <w:div w:id="1143497658">
              <w:marLeft w:val="0"/>
              <w:marRight w:val="0"/>
              <w:marTop w:val="0"/>
              <w:marBottom w:val="0"/>
              <w:divBdr>
                <w:top w:val="none" w:sz="0" w:space="0" w:color="auto"/>
                <w:left w:val="none" w:sz="0" w:space="0" w:color="auto"/>
                <w:bottom w:val="none" w:sz="0" w:space="0" w:color="auto"/>
                <w:right w:val="none" w:sz="0" w:space="0" w:color="auto"/>
              </w:divBdr>
            </w:div>
          </w:divsChild>
        </w:div>
        <w:div w:id="528497651">
          <w:marLeft w:val="0"/>
          <w:marRight w:val="0"/>
          <w:marTop w:val="0"/>
          <w:marBottom w:val="0"/>
          <w:divBdr>
            <w:top w:val="none" w:sz="0" w:space="0" w:color="auto"/>
            <w:left w:val="none" w:sz="0" w:space="0" w:color="auto"/>
            <w:bottom w:val="none" w:sz="0" w:space="0" w:color="auto"/>
            <w:right w:val="none" w:sz="0" w:space="0" w:color="auto"/>
          </w:divBdr>
          <w:divsChild>
            <w:div w:id="659383234">
              <w:marLeft w:val="0"/>
              <w:marRight w:val="0"/>
              <w:marTop w:val="0"/>
              <w:marBottom w:val="0"/>
              <w:divBdr>
                <w:top w:val="none" w:sz="0" w:space="0" w:color="auto"/>
                <w:left w:val="none" w:sz="0" w:space="0" w:color="auto"/>
                <w:bottom w:val="none" w:sz="0" w:space="0" w:color="auto"/>
                <w:right w:val="none" w:sz="0" w:space="0" w:color="auto"/>
              </w:divBdr>
            </w:div>
          </w:divsChild>
        </w:div>
        <w:div w:id="528957581">
          <w:marLeft w:val="0"/>
          <w:marRight w:val="0"/>
          <w:marTop w:val="0"/>
          <w:marBottom w:val="0"/>
          <w:divBdr>
            <w:top w:val="none" w:sz="0" w:space="0" w:color="auto"/>
            <w:left w:val="none" w:sz="0" w:space="0" w:color="auto"/>
            <w:bottom w:val="none" w:sz="0" w:space="0" w:color="auto"/>
            <w:right w:val="none" w:sz="0" w:space="0" w:color="auto"/>
          </w:divBdr>
          <w:divsChild>
            <w:div w:id="2007199209">
              <w:marLeft w:val="0"/>
              <w:marRight w:val="0"/>
              <w:marTop w:val="0"/>
              <w:marBottom w:val="0"/>
              <w:divBdr>
                <w:top w:val="none" w:sz="0" w:space="0" w:color="auto"/>
                <w:left w:val="none" w:sz="0" w:space="0" w:color="auto"/>
                <w:bottom w:val="none" w:sz="0" w:space="0" w:color="auto"/>
                <w:right w:val="none" w:sz="0" w:space="0" w:color="auto"/>
              </w:divBdr>
            </w:div>
            <w:div w:id="1014459040">
              <w:marLeft w:val="0"/>
              <w:marRight w:val="0"/>
              <w:marTop w:val="0"/>
              <w:marBottom w:val="0"/>
              <w:divBdr>
                <w:top w:val="none" w:sz="0" w:space="0" w:color="auto"/>
                <w:left w:val="none" w:sz="0" w:space="0" w:color="auto"/>
                <w:bottom w:val="none" w:sz="0" w:space="0" w:color="auto"/>
                <w:right w:val="none" w:sz="0" w:space="0" w:color="auto"/>
              </w:divBdr>
            </w:div>
          </w:divsChild>
        </w:div>
        <w:div w:id="1254820524">
          <w:marLeft w:val="0"/>
          <w:marRight w:val="0"/>
          <w:marTop w:val="0"/>
          <w:marBottom w:val="0"/>
          <w:divBdr>
            <w:top w:val="none" w:sz="0" w:space="0" w:color="auto"/>
            <w:left w:val="none" w:sz="0" w:space="0" w:color="auto"/>
            <w:bottom w:val="none" w:sz="0" w:space="0" w:color="auto"/>
            <w:right w:val="none" w:sz="0" w:space="0" w:color="auto"/>
          </w:divBdr>
          <w:divsChild>
            <w:div w:id="817575198">
              <w:marLeft w:val="0"/>
              <w:marRight w:val="0"/>
              <w:marTop w:val="0"/>
              <w:marBottom w:val="0"/>
              <w:divBdr>
                <w:top w:val="none" w:sz="0" w:space="0" w:color="auto"/>
                <w:left w:val="none" w:sz="0" w:space="0" w:color="auto"/>
                <w:bottom w:val="none" w:sz="0" w:space="0" w:color="auto"/>
                <w:right w:val="none" w:sz="0" w:space="0" w:color="auto"/>
              </w:divBdr>
            </w:div>
          </w:divsChild>
        </w:div>
        <w:div w:id="1226912980">
          <w:marLeft w:val="0"/>
          <w:marRight w:val="0"/>
          <w:marTop w:val="0"/>
          <w:marBottom w:val="0"/>
          <w:divBdr>
            <w:top w:val="none" w:sz="0" w:space="0" w:color="auto"/>
            <w:left w:val="none" w:sz="0" w:space="0" w:color="auto"/>
            <w:bottom w:val="none" w:sz="0" w:space="0" w:color="auto"/>
            <w:right w:val="none" w:sz="0" w:space="0" w:color="auto"/>
          </w:divBdr>
          <w:divsChild>
            <w:div w:id="2121222630">
              <w:marLeft w:val="0"/>
              <w:marRight w:val="0"/>
              <w:marTop w:val="0"/>
              <w:marBottom w:val="0"/>
              <w:divBdr>
                <w:top w:val="none" w:sz="0" w:space="0" w:color="auto"/>
                <w:left w:val="none" w:sz="0" w:space="0" w:color="auto"/>
                <w:bottom w:val="none" w:sz="0" w:space="0" w:color="auto"/>
                <w:right w:val="none" w:sz="0" w:space="0" w:color="auto"/>
              </w:divBdr>
            </w:div>
            <w:div w:id="487014139">
              <w:marLeft w:val="0"/>
              <w:marRight w:val="0"/>
              <w:marTop w:val="0"/>
              <w:marBottom w:val="0"/>
              <w:divBdr>
                <w:top w:val="none" w:sz="0" w:space="0" w:color="auto"/>
                <w:left w:val="none" w:sz="0" w:space="0" w:color="auto"/>
                <w:bottom w:val="none" w:sz="0" w:space="0" w:color="auto"/>
                <w:right w:val="none" w:sz="0" w:space="0" w:color="auto"/>
              </w:divBdr>
            </w:div>
          </w:divsChild>
        </w:div>
        <w:div w:id="666057737">
          <w:marLeft w:val="0"/>
          <w:marRight w:val="0"/>
          <w:marTop w:val="0"/>
          <w:marBottom w:val="0"/>
          <w:divBdr>
            <w:top w:val="none" w:sz="0" w:space="0" w:color="auto"/>
            <w:left w:val="none" w:sz="0" w:space="0" w:color="auto"/>
            <w:bottom w:val="none" w:sz="0" w:space="0" w:color="auto"/>
            <w:right w:val="none" w:sz="0" w:space="0" w:color="auto"/>
          </w:divBdr>
          <w:divsChild>
            <w:div w:id="1679767370">
              <w:marLeft w:val="0"/>
              <w:marRight w:val="0"/>
              <w:marTop w:val="0"/>
              <w:marBottom w:val="0"/>
              <w:divBdr>
                <w:top w:val="none" w:sz="0" w:space="0" w:color="auto"/>
                <w:left w:val="none" w:sz="0" w:space="0" w:color="auto"/>
                <w:bottom w:val="none" w:sz="0" w:space="0" w:color="auto"/>
                <w:right w:val="none" w:sz="0" w:space="0" w:color="auto"/>
              </w:divBdr>
            </w:div>
          </w:divsChild>
        </w:div>
        <w:div w:id="1051001610">
          <w:marLeft w:val="0"/>
          <w:marRight w:val="0"/>
          <w:marTop w:val="0"/>
          <w:marBottom w:val="0"/>
          <w:divBdr>
            <w:top w:val="none" w:sz="0" w:space="0" w:color="auto"/>
            <w:left w:val="none" w:sz="0" w:space="0" w:color="auto"/>
            <w:bottom w:val="none" w:sz="0" w:space="0" w:color="auto"/>
            <w:right w:val="none" w:sz="0" w:space="0" w:color="auto"/>
          </w:divBdr>
          <w:divsChild>
            <w:div w:id="1098914922">
              <w:marLeft w:val="0"/>
              <w:marRight w:val="0"/>
              <w:marTop w:val="0"/>
              <w:marBottom w:val="0"/>
              <w:divBdr>
                <w:top w:val="none" w:sz="0" w:space="0" w:color="auto"/>
                <w:left w:val="none" w:sz="0" w:space="0" w:color="auto"/>
                <w:bottom w:val="none" w:sz="0" w:space="0" w:color="auto"/>
                <w:right w:val="none" w:sz="0" w:space="0" w:color="auto"/>
              </w:divBdr>
            </w:div>
            <w:div w:id="526797664">
              <w:marLeft w:val="0"/>
              <w:marRight w:val="0"/>
              <w:marTop w:val="0"/>
              <w:marBottom w:val="0"/>
              <w:divBdr>
                <w:top w:val="none" w:sz="0" w:space="0" w:color="auto"/>
                <w:left w:val="none" w:sz="0" w:space="0" w:color="auto"/>
                <w:bottom w:val="none" w:sz="0" w:space="0" w:color="auto"/>
                <w:right w:val="none" w:sz="0" w:space="0" w:color="auto"/>
              </w:divBdr>
            </w:div>
          </w:divsChild>
        </w:div>
        <w:div w:id="702486223">
          <w:marLeft w:val="0"/>
          <w:marRight w:val="0"/>
          <w:marTop w:val="0"/>
          <w:marBottom w:val="0"/>
          <w:divBdr>
            <w:top w:val="none" w:sz="0" w:space="0" w:color="auto"/>
            <w:left w:val="none" w:sz="0" w:space="0" w:color="auto"/>
            <w:bottom w:val="none" w:sz="0" w:space="0" w:color="auto"/>
            <w:right w:val="none" w:sz="0" w:space="0" w:color="auto"/>
          </w:divBdr>
          <w:divsChild>
            <w:div w:id="751898973">
              <w:marLeft w:val="0"/>
              <w:marRight w:val="0"/>
              <w:marTop w:val="0"/>
              <w:marBottom w:val="0"/>
              <w:divBdr>
                <w:top w:val="none" w:sz="0" w:space="0" w:color="auto"/>
                <w:left w:val="none" w:sz="0" w:space="0" w:color="auto"/>
                <w:bottom w:val="none" w:sz="0" w:space="0" w:color="auto"/>
                <w:right w:val="none" w:sz="0" w:space="0" w:color="auto"/>
              </w:divBdr>
            </w:div>
          </w:divsChild>
        </w:div>
        <w:div w:id="1722099153">
          <w:marLeft w:val="0"/>
          <w:marRight w:val="0"/>
          <w:marTop w:val="0"/>
          <w:marBottom w:val="0"/>
          <w:divBdr>
            <w:top w:val="none" w:sz="0" w:space="0" w:color="auto"/>
            <w:left w:val="none" w:sz="0" w:space="0" w:color="auto"/>
            <w:bottom w:val="none" w:sz="0" w:space="0" w:color="auto"/>
            <w:right w:val="none" w:sz="0" w:space="0" w:color="auto"/>
          </w:divBdr>
          <w:divsChild>
            <w:div w:id="316344326">
              <w:marLeft w:val="0"/>
              <w:marRight w:val="0"/>
              <w:marTop w:val="0"/>
              <w:marBottom w:val="0"/>
              <w:divBdr>
                <w:top w:val="none" w:sz="0" w:space="0" w:color="auto"/>
                <w:left w:val="none" w:sz="0" w:space="0" w:color="auto"/>
                <w:bottom w:val="none" w:sz="0" w:space="0" w:color="auto"/>
                <w:right w:val="none" w:sz="0" w:space="0" w:color="auto"/>
              </w:divBdr>
            </w:div>
          </w:divsChild>
        </w:div>
        <w:div w:id="522596816">
          <w:marLeft w:val="0"/>
          <w:marRight w:val="0"/>
          <w:marTop w:val="0"/>
          <w:marBottom w:val="0"/>
          <w:divBdr>
            <w:top w:val="none" w:sz="0" w:space="0" w:color="auto"/>
            <w:left w:val="none" w:sz="0" w:space="0" w:color="auto"/>
            <w:bottom w:val="none" w:sz="0" w:space="0" w:color="auto"/>
            <w:right w:val="none" w:sz="0" w:space="0" w:color="auto"/>
          </w:divBdr>
          <w:divsChild>
            <w:div w:id="1152066780">
              <w:marLeft w:val="0"/>
              <w:marRight w:val="0"/>
              <w:marTop w:val="0"/>
              <w:marBottom w:val="0"/>
              <w:divBdr>
                <w:top w:val="none" w:sz="0" w:space="0" w:color="auto"/>
                <w:left w:val="none" w:sz="0" w:space="0" w:color="auto"/>
                <w:bottom w:val="none" w:sz="0" w:space="0" w:color="auto"/>
                <w:right w:val="none" w:sz="0" w:space="0" w:color="auto"/>
              </w:divBdr>
            </w:div>
          </w:divsChild>
        </w:div>
        <w:div w:id="1148521382">
          <w:marLeft w:val="0"/>
          <w:marRight w:val="0"/>
          <w:marTop w:val="0"/>
          <w:marBottom w:val="0"/>
          <w:divBdr>
            <w:top w:val="none" w:sz="0" w:space="0" w:color="auto"/>
            <w:left w:val="none" w:sz="0" w:space="0" w:color="auto"/>
            <w:bottom w:val="none" w:sz="0" w:space="0" w:color="auto"/>
            <w:right w:val="none" w:sz="0" w:space="0" w:color="auto"/>
          </w:divBdr>
          <w:divsChild>
            <w:div w:id="358431466">
              <w:marLeft w:val="0"/>
              <w:marRight w:val="0"/>
              <w:marTop w:val="0"/>
              <w:marBottom w:val="0"/>
              <w:divBdr>
                <w:top w:val="none" w:sz="0" w:space="0" w:color="auto"/>
                <w:left w:val="none" w:sz="0" w:space="0" w:color="auto"/>
                <w:bottom w:val="none" w:sz="0" w:space="0" w:color="auto"/>
                <w:right w:val="none" w:sz="0" w:space="0" w:color="auto"/>
              </w:divBdr>
            </w:div>
          </w:divsChild>
        </w:div>
        <w:div w:id="891620989">
          <w:marLeft w:val="0"/>
          <w:marRight w:val="0"/>
          <w:marTop w:val="0"/>
          <w:marBottom w:val="0"/>
          <w:divBdr>
            <w:top w:val="none" w:sz="0" w:space="0" w:color="auto"/>
            <w:left w:val="none" w:sz="0" w:space="0" w:color="auto"/>
            <w:bottom w:val="none" w:sz="0" w:space="0" w:color="auto"/>
            <w:right w:val="none" w:sz="0" w:space="0" w:color="auto"/>
          </w:divBdr>
          <w:divsChild>
            <w:div w:id="1788086067">
              <w:marLeft w:val="0"/>
              <w:marRight w:val="0"/>
              <w:marTop w:val="0"/>
              <w:marBottom w:val="0"/>
              <w:divBdr>
                <w:top w:val="none" w:sz="0" w:space="0" w:color="auto"/>
                <w:left w:val="none" w:sz="0" w:space="0" w:color="auto"/>
                <w:bottom w:val="none" w:sz="0" w:space="0" w:color="auto"/>
                <w:right w:val="none" w:sz="0" w:space="0" w:color="auto"/>
              </w:divBdr>
            </w:div>
          </w:divsChild>
        </w:div>
        <w:div w:id="1839494845">
          <w:marLeft w:val="0"/>
          <w:marRight w:val="0"/>
          <w:marTop w:val="0"/>
          <w:marBottom w:val="0"/>
          <w:divBdr>
            <w:top w:val="none" w:sz="0" w:space="0" w:color="auto"/>
            <w:left w:val="none" w:sz="0" w:space="0" w:color="auto"/>
            <w:bottom w:val="none" w:sz="0" w:space="0" w:color="auto"/>
            <w:right w:val="none" w:sz="0" w:space="0" w:color="auto"/>
          </w:divBdr>
          <w:divsChild>
            <w:div w:id="1636643529">
              <w:marLeft w:val="0"/>
              <w:marRight w:val="0"/>
              <w:marTop w:val="0"/>
              <w:marBottom w:val="0"/>
              <w:divBdr>
                <w:top w:val="none" w:sz="0" w:space="0" w:color="auto"/>
                <w:left w:val="none" w:sz="0" w:space="0" w:color="auto"/>
                <w:bottom w:val="none" w:sz="0" w:space="0" w:color="auto"/>
                <w:right w:val="none" w:sz="0" w:space="0" w:color="auto"/>
              </w:divBdr>
            </w:div>
          </w:divsChild>
        </w:div>
        <w:div w:id="460466978">
          <w:marLeft w:val="0"/>
          <w:marRight w:val="0"/>
          <w:marTop w:val="0"/>
          <w:marBottom w:val="0"/>
          <w:divBdr>
            <w:top w:val="none" w:sz="0" w:space="0" w:color="auto"/>
            <w:left w:val="none" w:sz="0" w:space="0" w:color="auto"/>
            <w:bottom w:val="none" w:sz="0" w:space="0" w:color="auto"/>
            <w:right w:val="none" w:sz="0" w:space="0" w:color="auto"/>
          </w:divBdr>
          <w:divsChild>
            <w:div w:id="1460608009">
              <w:marLeft w:val="0"/>
              <w:marRight w:val="0"/>
              <w:marTop w:val="0"/>
              <w:marBottom w:val="0"/>
              <w:divBdr>
                <w:top w:val="none" w:sz="0" w:space="0" w:color="auto"/>
                <w:left w:val="none" w:sz="0" w:space="0" w:color="auto"/>
                <w:bottom w:val="none" w:sz="0" w:space="0" w:color="auto"/>
                <w:right w:val="none" w:sz="0" w:space="0" w:color="auto"/>
              </w:divBdr>
            </w:div>
          </w:divsChild>
        </w:div>
        <w:div w:id="1625118605">
          <w:marLeft w:val="0"/>
          <w:marRight w:val="0"/>
          <w:marTop w:val="0"/>
          <w:marBottom w:val="0"/>
          <w:divBdr>
            <w:top w:val="none" w:sz="0" w:space="0" w:color="auto"/>
            <w:left w:val="none" w:sz="0" w:space="0" w:color="auto"/>
            <w:bottom w:val="none" w:sz="0" w:space="0" w:color="auto"/>
            <w:right w:val="none" w:sz="0" w:space="0" w:color="auto"/>
          </w:divBdr>
          <w:divsChild>
            <w:div w:id="110272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48356">
      <w:bodyDiv w:val="1"/>
      <w:marLeft w:val="0"/>
      <w:marRight w:val="0"/>
      <w:marTop w:val="0"/>
      <w:marBottom w:val="0"/>
      <w:divBdr>
        <w:top w:val="none" w:sz="0" w:space="0" w:color="auto"/>
        <w:left w:val="none" w:sz="0" w:space="0" w:color="auto"/>
        <w:bottom w:val="none" w:sz="0" w:space="0" w:color="auto"/>
        <w:right w:val="none" w:sz="0" w:space="0" w:color="auto"/>
      </w:divBdr>
    </w:div>
    <w:div w:id="1347053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ioconductor.org/packages/devel/bioc/html/customProDB.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quilts.fenyolab.org/" TargetMode="Externa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bigbio/py-pgatk" TargetMode="Externa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hyperlink" Target="https://github.com/nf-core/pgdb" TargetMode="External"/><Relationship Id="rId4" Type="http://schemas.openxmlformats.org/officeDocument/2006/relationships/settings" Target="settings.xml"/><Relationship Id="rId9" Type="http://schemas.openxmlformats.org/officeDocument/2006/relationships/hyperlink" Target="http://proteomics.ucsd.edu/software-tools/cancer-proteogenomics-4/"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E49ABCD6-064A-2C48-87BC-207382D21468}">
  <we:reference id="f78a3046-9e99-4300-aa2b-5814002b01a2" version="1.21.0.0" store="EXCatalog" storeType="EXCatalog"/>
  <we:alternateReferences>
    <we:reference id="WA104382081" version="1.21.0.0" store="sv-SE" storeType="OMEX"/>
  </we:alternateReferences>
  <we:properties>
    <we:property name="MENDELEY_CITATIONS" value="[]"/>
  </we:properties>
  <we:bindings/>
  <we:snapshot xmlns:r="http://schemas.openxmlformats.org/officeDocument/2006/relationships"/>
</we:webextension>
</file>

<file path=word/webextensions/webextension2.xml><?xml version="1.0" encoding="utf-8"?>
<we:webextension xmlns:we="http://schemas.microsoft.com/office/webextensions/webextension/2010/11" id="{F787C6D4-25CD-5145-8FE8-6584582B0256}">
  <we:reference id="55da0767-eb41-43c5-87ca-3799bace4589" version="1.0.1.0" store="EXCatalog" storeType="EXCatalog"/>
  <we:alternateReferences>
    <we:reference id="WA104380917" version="1.0.1.0" store="sv-S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8B9FB86131FE540B41437A847DCD212" ma:contentTypeVersion="8" ma:contentTypeDescription="Create a new document." ma:contentTypeScope="" ma:versionID="469354e39b1174596fb421995646163f">
  <xsd:schema xmlns:xsd="http://www.w3.org/2001/XMLSchema" xmlns:xs="http://www.w3.org/2001/XMLSchema" xmlns:p="http://schemas.microsoft.com/office/2006/metadata/properties" xmlns:ns2="0f12c4f9-52c7-4a4c-bfd5-39c2045691f0" targetNamespace="http://schemas.microsoft.com/office/2006/metadata/properties" ma:root="true" ma:fieldsID="f0d442c6590d7b1e4a6adf6402e2e819" ns2:_="">
    <xsd:import namespace="0f12c4f9-52c7-4a4c-bfd5-39c2045691f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12c4f9-52c7-4a4c-bfd5-39c2045691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75734EA-10FC-764E-817B-D7D647361F9D}">
  <ds:schemaRefs>
    <ds:schemaRef ds:uri="http://schemas.openxmlformats.org/officeDocument/2006/bibliography"/>
  </ds:schemaRefs>
</ds:datastoreItem>
</file>

<file path=customXml/itemProps2.xml><?xml version="1.0" encoding="utf-8"?>
<ds:datastoreItem xmlns:ds="http://schemas.openxmlformats.org/officeDocument/2006/customXml" ds:itemID="{541F9E75-E663-4332-8C23-FB8E2B08D9EE}"/>
</file>

<file path=customXml/itemProps3.xml><?xml version="1.0" encoding="utf-8"?>
<ds:datastoreItem xmlns:ds="http://schemas.openxmlformats.org/officeDocument/2006/customXml" ds:itemID="{4527EDC4-3F2F-499F-9C98-9A45E91BFE84}"/>
</file>

<file path=customXml/itemProps4.xml><?xml version="1.0" encoding="utf-8"?>
<ds:datastoreItem xmlns:ds="http://schemas.openxmlformats.org/officeDocument/2006/customXml" ds:itemID="{99D31C82-65B4-4B50-BB02-7AD0C2305F82}"/>
</file>

<file path=docProps/app.xml><?xml version="1.0" encoding="utf-8"?>
<Properties xmlns="http://schemas.openxmlformats.org/officeDocument/2006/extended-properties" xmlns:vt="http://schemas.openxmlformats.org/officeDocument/2006/docPropsVTypes">
  <Template>Normal.dotm</Template>
  <TotalTime>40</TotalTime>
  <Pages>3</Pages>
  <Words>397</Words>
  <Characters>2267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Husen Muhammad Umer</dc:creator>
  <cp:keywords/>
  <dc:description/>
  <cp:lastModifiedBy>Husen Muhammad Umer</cp:lastModifiedBy>
  <cp:revision>33</cp:revision>
  <dcterms:created xsi:type="dcterms:W3CDTF">2021-02-11T08:59:00Z</dcterms:created>
  <dcterms:modified xsi:type="dcterms:W3CDTF">2021-02-11T10:07:00Z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zotero-version="5.0.95"&gt;&lt;session id="K5E2yHi7"/&gt;&lt;style id="http://www.zotero.org/styles/chicago-note-bibliography" locale="en-US" hasBibliography="1" bibliographyStyleHasBeenSet="1"/&gt;&lt;prefs&gt;&lt;pref name="fieldType" value="Field"/&gt;&lt;pre</vt:lpwstr>
  </property>
  <property fmtid="{D5CDD505-2E9C-101B-9397-08002B2CF9AE}" pid="3" name="ZOTERO_PREF_2">
    <vt:lpwstr>f name="automaticJournalAbbreviations" value="true"/&gt;&lt;pref name="noteType" value="1"/&gt;&lt;/prefs&gt;&lt;/data&gt;</vt:lpwstr>
  </property>
  <property fmtid="{D5CDD505-2E9C-101B-9397-08002B2CF9AE}" pid="4" name="ContentTypeId">
    <vt:lpwstr>0x010100D8B9FB86131FE540B41437A847DCD212</vt:lpwstr>
  </property>
</Properties>
</file>