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编码</w:t>
      </w:r>
    </w:p>
    <w:p>
      <w:pPr>
        <w:pStyle w:val="4"/>
        <w:numPr>
          <w:ilvl w:val="0"/>
          <w:numId w:val="1"/>
        </w:numPr>
        <w:spacing w:before="0" w:after="0" w:line="360" w:lineRule="auto"/>
        <w:ind w:left="284" w:hanging="284"/>
        <w:rPr>
          <w:rFonts w:ascii="微软雅黑" w:hAnsi="微软雅黑" w:eastAsia="微软雅黑"/>
          <w:color w:val="232323"/>
          <w:sz w:val="18"/>
          <w:szCs w:val="18"/>
        </w:rPr>
      </w:pPr>
      <w:r>
        <w:rPr>
          <w:rFonts w:hint="eastAsia" w:ascii="微软雅黑" w:hAnsi="微软雅黑" w:eastAsia="微软雅黑"/>
          <w:color w:val="232323"/>
          <w:sz w:val="18"/>
          <w:szCs w:val="18"/>
        </w:rPr>
        <w:t>utf-8签名与不签名的区别</w:t>
      </w:r>
    </w:p>
    <w:p>
      <w:pPr>
        <w:ind w:left="283" w:leftChars="135"/>
        <w:rPr>
          <w:rFonts w:ascii="Verdana" w:hAnsi="Verdana"/>
          <w:color w:val="3F3F3F"/>
          <w:sz w:val="18"/>
          <w:szCs w:val="18"/>
          <w:shd w:val="clear" w:color="auto" w:fill="F5FAFE"/>
        </w:rPr>
      </w:pPr>
      <w:r>
        <w:rPr>
          <w:rFonts w:ascii="Verdana" w:hAnsi="Verdana"/>
          <w:color w:val="3F3F3F"/>
          <w:sz w:val="18"/>
          <w:szCs w:val="18"/>
          <w:shd w:val="clear" w:color="auto" w:fill="F5FAFE"/>
        </w:rPr>
        <w:t>当带签名的UTF-8编码内容被浏览器解析时，浏览器直接根据签名即可判断出使用UTF-8编码来进行解析，当不带签名时，浏览器会根据内容的编码来进行判别。简而言之，带签名的将更容易被浏览器以正确的编码方式进行解析。</w:t>
      </w:r>
    </w:p>
    <w:p>
      <w:pPr>
        <w:ind w:left="283" w:leftChars="135"/>
        <w:rPr>
          <w:rFonts w:ascii="Verdana" w:hAnsi="Verdana"/>
          <w:color w:val="3F3F3F"/>
          <w:sz w:val="18"/>
          <w:szCs w:val="18"/>
          <w:shd w:val="clear" w:color="auto" w:fill="F5FAFE"/>
        </w:rPr>
      </w:pPr>
    </w:p>
    <w:p>
      <w:pPr>
        <w:pStyle w:val="4"/>
        <w:numPr>
          <w:ilvl w:val="0"/>
          <w:numId w:val="1"/>
        </w:numPr>
        <w:spacing w:before="0" w:after="0" w:line="360" w:lineRule="auto"/>
        <w:ind w:left="284" w:hanging="284"/>
        <w:rPr>
          <w:rFonts w:hint="eastAsia" w:ascii="微软雅黑" w:hAnsi="微软雅黑" w:eastAsia="微软雅黑"/>
          <w:color w:val="232323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color w:val="232323"/>
          <w:sz w:val="18"/>
          <w:szCs w:val="18"/>
          <w:lang w:eastAsia="zh-CN"/>
        </w:rPr>
        <w:t>背景图片与图片加载顺序</w:t>
      </w:r>
    </w:p>
    <w:p>
      <w:pPr>
        <w:ind w:left="283" w:leftChars="135"/>
        <w:rPr>
          <w:rFonts w:hint="eastAsia" w:ascii="Verdana" w:hAnsi="Verdana"/>
          <w:color w:val="3F3F3F"/>
          <w:sz w:val="18"/>
          <w:szCs w:val="18"/>
          <w:shd w:val="clear" w:color="auto" w:fill="F5FAFE"/>
          <w:lang w:eastAsia="zh-CN"/>
        </w:rPr>
      </w:pPr>
      <w:r>
        <w:rPr>
          <w:rFonts w:hint="eastAsia" w:ascii="Verdana" w:hAnsi="Verdana"/>
          <w:color w:val="3F3F3F"/>
          <w:sz w:val="18"/>
          <w:szCs w:val="18"/>
          <w:shd w:val="clear" w:color="auto" w:fill="F5FAFE"/>
          <w:lang w:eastAsia="zh-CN"/>
        </w:rPr>
        <w:t>图片是随HTML文档流加载的，如果图片太大，一时加载不完，则该图片后面的内容就不会加载；所以一般将图片放在背景图片中，这样就不影响文档流的加载</w:t>
      </w:r>
    </w:p>
    <w:p>
      <w:pPr>
        <w:ind w:left="283" w:leftChars="135"/>
        <w:rPr>
          <w:rFonts w:hint="eastAsia" w:ascii="Verdana" w:hAnsi="Verdana"/>
          <w:color w:val="3F3F3F"/>
          <w:sz w:val="18"/>
          <w:szCs w:val="18"/>
          <w:shd w:val="clear" w:color="auto" w:fill="F5FAFE"/>
          <w:lang w:eastAsia="zh-CN"/>
        </w:rPr>
      </w:pPr>
    </w:p>
    <w:p>
      <w:pPr>
        <w:ind w:left="283" w:leftChars="135"/>
        <w:rPr>
          <w:rFonts w:hint="eastAsia" w:ascii="Verdana" w:hAnsi="Verdana"/>
          <w:color w:val="3F3F3F"/>
          <w:sz w:val="18"/>
          <w:szCs w:val="18"/>
          <w:shd w:val="clear" w:color="auto" w:fill="F5FAFE"/>
          <w:lang w:eastAsia="zh-CN"/>
        </w:rPr>
      </w:pPr>
      <w:r>
        <w:rPr>
          <w:rFonts w:hint="eastAsia" w:ascii="Verdana" w:hAnsi="Verdana"/>
          <w:color w:val="3F3F3F"/>
          <w:sz w:val="18"/>
          <w:szCs w:val="18"/>
          <w:shd w:val="clear" w:color="auto" w:fill="F5FAFE"/>
          <w:lang w:eastAsia="zh-CN"/>
        </w:rPr>
        <w:t>背景图片的加载顺序一定在图片后面，无论是何种形式的背景图片（写在标签上OR内联CSS样式OR外联CSS样式）</w:t>
      </w:r>
    </w:p>
    <w:p>
      <w:pPr>
        <w:ind w:left="283" w:leftChars="135"/>
        <w:rPr>
          <w:rFonts w:hint="eastAsia" w:ascii="Verdana" w:hAnsi="Verdana"/>
          <w:color w:val="3F3F3F"/>
          <w:sz w:val="18"/>
          <w:szCs w:val="18"/>
          <w:shd w:val="clear" w:color="auto" w:fill="F5FAFE"/>
          <w:lang w:eastAsia="zh-CN"/>
        </w:rPr>
      </w:pPr>
      <w:bookmarkStart w:id="0" w:name="_GoBack"/>
      <w:bookmarkEnd w:id="0"/>
    </w:p>
    <w:p>
      <w:pPr>
        <w:ind w:left="283" w:leftChars="135"/>
        <w:rPr>
          <w:rFonts w:hint="eastAsia" w:ascii="Verdana" w:hAnsi="Verdana"/>
          <w:color w:val="3F3F3F"/>
          <w:sz w:val="18"/>
          <w:szCs w:val="18"/>
          <w:shd w:val="clear" w:color="auto" w:fill="F5FAFE"/>
          <w:lang w:eastAsia="zh-CN"/>
        </w:rPr>
      </w:pPr>
      <w:r>
        <w:rPr>
          <w:rFonts w:hint="eastAsia" w:ascii="Verdana" w:hAnsi="Verdana"/>
          <w:color w:val="3F3F3F"/>
          <w:sz w:val="18"/>
          <w:szCs w:val="18"/>
          <w:shd w:val="clear" w:color="auto" w:fill="F5FAFE"/>
          <w:lang w:eastAsia="zh-CN"/>
        </w:rPr>
        <w:t>背景图片的加载顺序正好与它们所对应的Div的顺序相同，而与它们的style定义放置在Html中的位置无关</w:t>
      </w:r>
    </w:p>
    <w:p>
      <w:pPr>
        <w:ind w:left="283" w:leftChars="135"/>
        <w:rPr>
          <w:rFonts w:hint="eastAsia" w:ascii="Verdana" w:hAnsi="Verdana"/>
          <w:color w:val="3F3F3F"/>
          <w:sz w:val="18"/>
          <w:szCs w:val="18"/>
          <w:shd w:val="clear" w:color="auto" w:fill="F5FAF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784598">
    <w:nsid w:val="59C07316"/>
    <w:multiLevelType w:val="multilevel"/>
    <w:tmpl w:val="59C07316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057845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customStyle="1" w:styleId="9">
    <w:name w:val="页眉 Char"/>
    <w:basedOn w:val="8"/>
    <w:link w:val="6"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uiPriority w:val="99"/>
    <w:rPr>
      <w:sz w:val="18"/>
      <w:szCs w:val="18"/>
    </w:rPr>
  </w:style>
  <w:style w:type="character" w:customStyle="1" w:styleId="11">
    <w:name w:val="标题 Char"/>
    <w:basedOn w:val="8"/>
    <w:link w:val="7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2">
    <w:name w:val="标题 2 Char"/>
    <w:basedOn w:val="8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3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106</Characters>
  <Lines>1</Lines>
  <Paragraphs>1</Paragraphs>
  <TotalTime>0</TotalTime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2013-10-19T01:56:00Z</dcterms:created>
  <dc:creator>admin</dc:creator>
  <cp:lastModifiedBy>111</cp:lastModifiedBy>
  <dcterms:modified xsi:type="dcterms:W3CDTF">2014-09-02T07:37:37Z</dcterms:modified>
  <dc:title>编码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