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5"/>
        <w:rPr>
          <w:sz w:val="30"/>
          <w:szCs w:val="30"/>
        </w:rPr>
      </w:pPr>
      <w:r>
        <w:rPr>
          <w:rFonts w:hint="eastAsia"/>
        </w:rPr>
        <w:t>码哥微信分销商城操作手册</w:t>
      </w:r>
    </w:p>
    <w:p>
      <w:pPr>
        <w:pStyle w:val="9"/>
        <w:numPr>
          <w:ilvl w:val="0"/>
          <w:numId w:val="1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微信配置与操作</w:t>
      </w:r>
    </w:p>
    <w:p>
      <w:pPr>
        <w:rPr>
          <w:b/>
        </w:rPr>
      </w:pP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使用提示: 码哥微信分销商城，是基于已认证的服务号开发的，所以您的公众号必须是认证过的服务号，否则无法正常运营。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 xml:space="preserve">后台网址：  </w:t>
      </w:r>
      <w:r>
        <w:fldChar w:fldCharType="begin"/>
      </w:r>
      <w:r>
        <w:instrText xml:space="preserve">HYPERLINK "http://您的域名/mobile/admin/index.php" </w:instrText>
      </w:r>
      <w:r>
        <w:fldChar w:fldCharType="separate"/>
      </w:r>
      <w:r>
        <w:rPr>
          <w:rStyle w:val="7"/>
          <w:rFonts w:hint="eastAsia"/>
          <w:b/>
        </w:rPr>
        <w:t>http://您的域名/mobile/admin/index.php</w:t>
      </w:r>
      <w:r>
        <w:fldChar w:fldCharType="end"/>
      </w:r>
      <w:r>
        <w:rPr>
          <w:rFonts w:hint="eastAsia"/>
          <w:b/>
          <w:color w:val="FF0000"/>
        </w:rPr>
        <w:t xml:space="preserve">   默认用户名：admin 密码：</w:t>
      </w:r>
      <w:r>
        <w:rPr>
          <w:rFonts w:hint="eastAsia"/>
          <w:b/>
          <w:color w:val="FF0000"/>
          <w:lang w:val="en-US" w:eastAsia="zh-CN"/>
        </w:rPr>
        <w:t>admin888</w:t>
      </w:r>
      <w:bookmarkStart w:id="0" w:name="_GoBack"/>
      <w:bookmarkEnd w:id="0"/>
    </w:p>
    <w:p>
      <w:pPr>
        <w:rPr>
          <w:b/>
          <w:szCs w:val="21"/>
        </w:rPr>
      </w:pPr>
      <w:r>
        <w:rPr>
          <w:rFonts w:hint="eastAsia"/>
          <w:b/>
          <w:szCs w:val="21"/>
        </w:rPr>
        <w:t>一  微信接口设置</w:t>
      </w:r>
    </w:p>
    <w:p>
      <w:pPr>
        <w:pStyle w:val="9"/>
        <w:widowControl/>
        <w:numPr>
          <w:ilvl w:val="0"/>
          <w:numId w:val="2"/>
        </w:numPr>
        <w:spacing w:line="390" w:lineRule="atLeast"/>
        <w:ind w:firstLineChars="0"/>
        <w:jc w:val="left"/>
        <w:rPr>
          <w:rFonts w:ascii="微软雅黑" w:hAnsi="微软雅黑" w:eastAsia="微软雅黑" w:cs="宋体"/>
          <w:color w:val="000000"/>
          <w:kern w:val="0"/>
          <w:sz w:val="20"/>
          <w:szCs w:val="20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0"/>
        </w:rPr>
        <w:t> </w:t>
      </w:r>
      <w:r>
        <w:rPr>
          <w:rFonts w:hint="eastAsia" w:ascii="微软雅黑" w:hAnsi="微软雅黑" w:eastAsia="微软雅黑" w:cs="宋体"/>
          <w:color w:val="000000"/>
          <w:kern w:val="0"/>
          <w:sz w:val="20"/>
          <w:szCs w:val="20"/>
        </w:rPr>
        <w:t>登录微信公众号平台 https://mp.weixin.qq.com  功能 -》高级功能 -》进入开发模式 =》输入微信通后台的Token值与URL地址。</w:t>
      </w:r>
    </w:p>
    <w:p>
      <w:pPr>
        <w:pStyle w:val="9"/>
        <w:widowControl/>
        <w:spacing w:line="390" w:lineRule="atLeast"/>
        <w:ind w:left="360" w:firstLine="0" w:firstLineChars="0"/>
        <w:jc w:val="left"/>
        <w:rPr>
          <w:rFonts w:ascii="微软雅黑" w:hAnsi="微软雅黑" w:eastAsia="微软雅黑" w:cs="宋体"/>
          <w:color w:val="000000"/>
          <w:kern w:val="0"/>
          <w:sz w:val="20"/>
          <w:szCs w:val="20"/>
        </w:rPr>
      </w:pPr>
      <w:r>
        <w:rPr>
          <w:rFonts w:ascii="微软雅黑" w:hAnsi="微软雅黑" w:eastAsia="微软雅黑" w:cs="宋体"/>
          <w:color w:val="000000"/>
          <w:kern w:val="0"/>
          <w:sz w:val="20"/>
          <w:szCs w:val="20"/>
          <w:lang w:val="en-US" w:eastAsia="zh-CN" w:bidi="ar-SA"/>
        </w:rPr>
        <w:pict>
          <v:shape id="图片 1" o:spid="_x0000_s1026" type="#_x0000_t75" style="height:309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widowControl/>
        <w:numPr>
          <w:ilvl w:val="0"/>
          <w:numId w:val="2"/>
        </w:numPr>
        <w:spacing w:line="390" w:lineRule="atLeast"/>
        <w:ind w:firstLineChars="0"/>
        <w:jc w:val="left"/>
        <w:rPr>
          <w:rFonts w:ascii="微软雅黑" w:hAnsi="微软雅黑" w:eastAsia="微软雅黑" w:cs="宋体"/>
          <w:color w:val="000000"/>
          <w:kern w:val="0"/>
          <w:sz w:val="20"/>
          <w:szCs w:val="20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0"/>
          <w:szCs w:val="20"/>
        </w:rPr>
        <w:t>对接URL地址格式 ： 你的域名/wechat/weixintong-ent.php。如：</w:t>
      </w:r>
      <w:r>
        <w:rPr>
          <w:rFonts w:hint="eastAsia"/>
        </w:rPr>
        <w:t>http://www.</w:t>
      </w:r>
      <w:r>
        <w:t>zhepx.net</w:t>
      </w:r>
      <w:r>
        <w:rPr>
          <w:rFonts w:hint="eastAsia"/>
        </w:rPr>
        <w:t>/wechat/weixintong-ent.php</w:t>
      </w:r>
      <w:r>
        <w:rPr>
          <w:rFonts w:hint="eastAsia" w:ascii="微软雅黑" w:hAnsi="微软雅黑" w:eastAsia="微软雅黑" w:cs="宋体"/>
          <w:color w:val="000000"/>
          <w:kern w:val="0"/>
          <w:sz w:val="20"/>
          <w:szCs w:val="20"/>
        </w:rPr>
        <w:t>， token值默认是weixin,您可以在网站后台-微信（分销）设置中进行修改。</w:t>
      </w:r>
      <w:r>
        <w:rPr>
          <w:rFonts w:hint="eastAsia" w:ascii="微软雅黑" w:hAnsi="微软雅黑" w:eastAsia="微软雅黑" w:cs="宋体"/>
          <w:color w:val="000000"/>
          <w:kern w:val="0"/>
          <w:szCs w:val="21"/>
        </w:rPr>
        <w:t> </w:t>
      </w:r>
    </w:p>
    <w:p>
      <w:pPr>
        <w:pStyle w:val="9"/>
        <w:widowControl/>
        <w:numPr>
          <w:ilvl w:val="0"/>
          <w:numId w:val="2"/>
        </w:numPr>
        <w:spacing w:line="390" w:lineRule="atLeast"/>
        <w:ind w:firstLineChars="0"/>
        <w:jc w:val="left"/>
        <w:rPr>
          <w:rFonts w:ascii="微软雅黑" w:hAnsi="微软雅黑" w:eastAsia="微软雅黑" w:cs="宋体"/>
          <w:color w:val="000000"/>
          <w:kern w:val="0"/>
          <w:sz w:val="20"/>
          <w:szCs w:val="20"/>
        </w:rPr>
      </w:pPr>
      <w:r>
        <w:rPr>
          <w:rFonts w:hint="eastAsia" w:ascii="微软雅黑" w:hAnsi="微软雅黑" w:eastAsia="微软雅黑" w:cs="宋体"/>
          <w:color w:val="000000"/>
          <w:kern w:val="0"/>
          <w:szCs w:val="21"/>
        </w:rPr>
        <w:t>配置完成后</w:t>
      </w:r>
      <w:r>
        <w:rPr>
          <w:rFonts w:hint="eastAsia" w:ascii="微软雅黑" w:hAnsi="微软雅黑" w:eastAsia="微软雅黑" w:cs="宋体"/>
          <w:color w:val="000000"/>
          <w:kern w:val="0"/>
          <w:sz w:val="20"/>
          <w:szCs w:val="20"/>
        </w:rPr>
        <w:t> 单击下面的“提交“</w:t>
      </w:r>
      <w:r>
        <w:rPr>
          <w:rFonts w:hint="eastAsia" w:ascii="微软雅黑" w:hAnsi="微软雅黑" w:eastAsia="微软雅黑" w:cs="宋体"/>
          <w:color w:val="000000"/>
          <w:kern w:val="0"/>
          <w:szCs w:val="21"/>
        </w:rPr>
        <w:t>，微信会提示”已经生效“。 配置完成后不要忘记单击绿色“启用”按钮，让服务器配置变成（已启用）状态，这代表服务器配置已经生效。</w:t>
      </w:r>
    </w:p>
    <w:p>
      <w:pPr>
        <w:pStyle w:val="9"/>
        <w:widowControl/>
        <w:spacing w:line="390" w:lineRule="atLeast"/>
        <w:ind w:left="360" w:firstLine="0" w:firstLineChars="0"/>
        <w:jc w:val="left"/>
        <w:rPr>
          <w:rFonts w:ascii="微软雅黑" w:hAnsi="微软雅黑" w:eastAsia="微软雅黑" w:cs="宋体"/>
          <w:color w:val="000000"/>
          <w:kern w:val="0"/>
          <w:sz w:val="20"/>
          <w:szCs w:val="20"/>
        </w:rPr>
      </w:pPr>
      <w:r>
        <w:rPr>
          <w:rFonts w:ascii="微软雅黑" w:hAnsi="微软雅黑" w:eastAsia="微软雅黑" w:cs="宋体"/>
          <w:color w:val="000000"/>
          <w:kern w:val="0"/>
          <w:sz w:val="20"/>
          <w:szCs w:val="20"/>
          <w:lang w:val="en-US" w:eastAsia="zh-CN" w:bidi="ar-SA"/>
        </w:rPr>
        <w:pict>
          <v:shape id="图片 7" o:spid="_x0000_s1027" type="#_x0000_t75" style="height:60.75pt;width:523.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</w:rPr>
      </w:pPr>
    </w:p>
    <w:p>
      <w:pPr>
        <w:pStyle w:val="9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网页授权配置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配置完服务器接口后，依然是“开发者中心”这个页面，网页往下拉或者Ctrl+F查找  “网页授权获取用户基本信息”，快速锁定后单击“修改”。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0" o:spid="_x0000_s1028" type="#_x0000_t75" style="height:114pt;width:523.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弹出OAuth2.0网页授权窗口，输入授权域名，不要带http://， 这个设置主要是为了告诉微信“授权这个域名，可以获得微信用户的基本信息（昵称、openid、头像、性别等）”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3" o:spid="_x0000_s1029" type="#_x0000_t75" style="height:303.75pt;width:523.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 xml:space="preserve">三. </w:t>
      </w:r>
      <w:r>
        <w:rPr>
          <w:rFonts w:hint="eastAsia"/>
          <w:b/>
        </w:rPr>
        <w:t>微信支付配置</w:t>
      </w:r>
    </w:p>
    <w:p>
      <w:r>
        <w:rPr>
          <w:rFonts w:hint="eastAsia"/>
        </w:rPr>
        <w:t>使用微信支付前提是，需开通微信支付功能。</w:t>
      </w:r>
    </w:p>
    <w:p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进入微信公众号平台，单击“微信支付“/开发配置，进入开发配置页面，再单击右上角的“修改”。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5" o:spid="_x0000_s1030" type="#_x0000_t75" style="height:139.5pt;width:52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在配置修改页面中，先添加支付授权目录，</w:t>
      </w:r>
      <w:r>
        <w:t>”</w:t>
      </w:r>
      <w:r>
        <w:rPr>
          <w:rFonts w:hint="eastAsia"/>
        </w:rPr>
        <w:t>域名/mobile/</w:t>
      </w:r>
      <w:r>
        <w:t>”</w:t>
      </w:r>
      <w:r>
        <w:rPr>
          <w:rFonts w:hint="eastAsia"/>
        </w:rPr>
        <w:t xml:space="preserve"> 例如： baidu.com/mobile/ ， 不要带http://。</w:t>
      </w:r>
    </w:p>
    <w:p>
      <w:pPr>
        <w:pStyle w:val="9"/>
        <w:ind w:left="360" w:firstLine="0" w:firstLineChars="0"/>
      </w:pPr>
      <w:r>
        <w:rPr>
          <w:rFonts w:hint="eastAsia"/>
        </w:rPr>
        <w:t>告警通知URL 写入</w:t>
      </w:r>
      <w:r>
        <w:fldChar w:fldCharType="begin"/>
      </w:r>
      <w:r>
        <w:instrText xml:space="preserve">HYPERLINK "http://域名/mobile/" </w:instrText>
      </w:r>
      <w:r>
        <w:fldChar w:fldCharType="separate"/>
      </w:r>
      <w:r>
        <w:rPr>
          <w:rStyle w:val="7"/>
          <w:rFonts w:hint="eastAsia"/>
        </w:rPr>
        <w:t>http://域名/mobile/</w:t>
      </w:r>
      <w:r>
        <w:fldChar w:fldCharType="end"/>
      </w:r>
      <w:r>
        <w:rPr>
          <w:rFonts w:hint="eastAsia"/>
        </w:rPr>
        <w:t>，设置完成后单击保存。(注意：Native原生支付不用勾选)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8" o:spid="_x0000_s1031" type="#_x0000_t75" style="height:315.75pt;width:523.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 xml:space="preserve"> 微信平台设置完了，需要到咱们自己的网站后台进行设置。</w:t>
      </w:r>
    </w:p>
    <w:p>
      <w:pPr>
        <w:pStyle w:val="9"/>
        <w:numPr>
          <w:ilvl w:val="0"/>
          <w:numId w:val="7"/>
        </w:numPr>
        <w:ind w:firstLineChars="0"/>
      </w:pPr>
      <w:r>
        <w:rPr>
          <w:rFonts w:hint="eastAsia"/>
        </w:rPr>
        <w:t>进入 后台/微信设置/微信(分销)设置, 设置一下appid， appSecret，对应的是微信平台-开发者中心的相应参数。</w:t>
      </w:r>
    </w:p>
    <w:p>
      <w:pPr>
        <w:rPr>
          <w:color w:val="FF0000"/>
        </w:rPr>
      </w:pPr>
      <w:r>
        <w:rPr>
          <w:rFonts w:hint="eastAsia"/>
          <w:color w:val="FF0000"/>
        </w:rPr>
        <w:t>这个参数很重要，自定义菜单、微信支付等都需要该参数。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7" o:spid="_x0000_s1032" type="#_x0000_t75" style="height:168pt;width:519pt;rotation:0f;" o:ole="f" fillcolor="#FFFFFF" filled="f" o:preferrelative="t" stroked="f" coordorigin="0,0" coordsize="21600,21600">
            <v:fill on="f" color2="#FFFFFF" focus="0%"/>
            <v:imagedata gain="65536f" blacklevel="0f" gamma="0" o:title="QQ截图20150604135619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4" o:spid="_x0000_s1033" type="#_x0000_t75" style="height:129.75pt;width:426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t>微信支付的设置</w:t>
      </w:r>
    </w:p>
    <w:p>
      <w:pPr>
        <w:pStyle w:val="9"/>
        <w:ind w:left="360" w:firstLine="0" w:firstLineChars="0"/>
      </w:pPr>
      <w:r>
        <w:rPr>
          <w:rFonts w:hint="eastAsia"/>
        </w:rPr>
        <w:t>单击“后天/系统设置/支付方式”,选择安装“新版微信支付”,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7" o:spid="_x0000_s1034" type="#_x0000_t75" style="height:171.75pt;width:11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10" o:spid="_x0000_s1035" type="#_x0000_t75" style="height:48pt;width:522.75pt;rotation:0f;" o:ole="f" fillcolor="#FFFFFF" filled="f" o:preferrelative="t" stroked="f" coordorigin="0,0" coordsize="21600,21600">
            <v:fill on="f" color2="#FFFFFF" focus="0%"/>
            <v:imagedata gain="65536f" blacklevel="0f" gamma="0" o:title="QQ截图20150604135810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进入到配置页面，按照红色文字说明配置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3" o:spid="_x0000_s1036" type="#_x0000_t75" style="height:279pt;width:47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numPr>
          <w:ilvl w:val="0"/>
          <w:numId w:val="7"/>
        </w:numPr>
        <w:ind w:firstLineChars="0"/>
      </w:pPr>
      <w:r>
        <w:rPr>
          <w:rFonts w:hint="eastAsia"/>
        </w:rPr>
        <w:t>单击“后台/微信设置/基本设置/”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8" o:spid="_x0000_s1037" type="#_x0000_t75" style="height:53.25pt;width:82.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 把手机版网址改成</w:t>
      </w:r>
      <w:r>
        <w:fldChar w:fldCharType="begin"/>
      </w:r>
      <w:r>
        <w:instrText xml:space="preserve">HYPERLINK "http://您的域名/" </w:instrText>
      </w:r>
      <w:r>
        <w:fldChar w:fldCharType="separate"/>
      </w:r>
      <w:r>
        <w:rPr>
          <w:rStyle w:val="7"/>
          <w:rFonts w:hint="eastAsia"/>
        </w:rPr>
        <w:t>http://您的域名/</w:t>
      </w:r>
      <w:r>
        <w:fldChar w:fldCharType="end"/>
      </w:r>
      <w:r>
        <w:rPr>
          <w:rFonts w:hint="eastAsia"/>
        </w:rPr>
        <w:t xml:space="preserve"> ,例如： http://www.baidu.com/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7" o:spid="_x0000_s1038" type="#_x0000_t75" style="height:48pt;width:28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9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自定义菜单设置</w:t>
      </w:r>
    </w:p>
    <w:p>
      <w:r>
        <w:rPr>
          <w:rFonts w:hint="eastAsia"/>
        </w:rPr>
        <w:t>单击“后台/微信设置/自定义菜单”.</w:t>
      </w:r>
    </w:p>
    <w:p>
      <w:r>
        <w:rPr>
          <w:rFonts w:hint="eastAsia"/>
        </w:rPr>
        <w:t>微信菜单 最多包括3个一级菜单，每个一级菜单最多包含5个二级菜单。</w:t>
      </w:r>
    </w:p>
    <w:p>
      <w:r>
        <w:rPr>
          <w:rFonts w:hint="eastAsia"/>
        </w:rPr>
        <w:t>* 一级菜单最多4个汉字，二级菜单最多7个汉字，多出来的部分将会以"..."代替。（菜单数量的限制是微信官方的限制）</w:t>
      </w:r>
    </w:p>
    <w:p/>
    <w:p>
      <w:r>
        <w:rPr>
          <w:rFonts w:hint="eastAsia"/>
        </w:rPr>
        <w:t>菜单一，菜单二，菜单三，三个菜单选项，分别依次从左到右对应微信底部三个菜单。</w:t>
      </w:r>
    </w:p>
    <w:p>
      <w:r>
        <w:rPr>
          <w:rFonts w:hint="eastAsia"/>
        </w:rPr>
        <w:t>一级菜单 值默认为空 不要更改。（因为在微信中，这个菜单如果有二级菜单，一级菜单则不需要点击）</w:t>
      </w:r>
    </w:p>
    <w:p>
      <w:r>
        <w:rPr>
          <w:rFonts w:hint="eastAsia"/>
        </w:rPr>
        <w:t>* 类型：click关键词回复  view直接跳转到网址（后面值填关键词时用click,填网址时用view）</w:t>
      </w:r>
    </w:p>
    <w:p>
      <w:r>
        <w:rPr>
          <w:rFonts w:hint="eastAsia"/>
        </w:rPr>
        <w:t>* 名称：在微信中显示的菜单名称</w:t>
      </w:r>
    </w:p>
    <w:p>
      <w:r>
        <w:rPr>
          <w:rFonts w:hint="eastAsia"/>
        </w:rPr>
        <w:t>* 值：可以是中文、字母、网址（填写网址时，要注意使用view类型）</w:t>
      </w:r>
    </w:p>
    <w:p/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9" o:spid="_x0000_s1039" type="#_x0000_t75" style="height:180pt;width:475.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  <w:b/>
          <w:color w:val="FF0000"/>
        </w:rPr>
        <w:t>例如</w:t>
      </w:r>
      <w:r>
        <w:rPr>
          <w:rFonts w:hint="eastAsia"/>
        </w:rPr>
        <w:t>我们要设置一个【商城首页直接跳转】的菜单， 将“类型”设置为“VIEW”，名称改为“商城首页”，值就是“网址”。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2" o:spid="_x0000_s1040" type="#_x0000_t75" style="height:33.75pt;width:46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  <w:b/>
        </w:rPr>
        <w:t>例如</w:t>
      </w:r>
      <w:r>
        <w:rPr>
          <w:rFonts w:hint="eastAsia"/>
        </w:rPr>
        <w:t>： 我们要设置一个【触发关键词‘你好’回复】的菜单：将“类型”设置为“click”，名称改为“菜单名称”，值就是关键词“你好”。</w:t>
      </w:r>
    </w:p>
    <w:p/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5" o:spid="_x0000_s1041" type="#_x0000_t75" style="height:31.5pt;width:352.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设置好后，单击确定即可生效。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【本系统网址】</w:t>
      </w:r>
    </w:p>
    <w:p>
      <w:r>
        <w:rPr>
          <w:rFonts w:hint="eastAsia"/>
        </w:rPr>
        <w:t>商城首页：</w:t>
      </w:r>
      <w:r>
        <w:fldChar w:fldCharType="begin"/>
      </w:r>
      <w:r>
        <w:instrText xml:space="preserve">HYPERLINK "http://您的域名/mobile/index.php" </w:instrText>
      </w:r>
      <w:r>
        <w:fldChar w:fldCharType="separate"/>
      </w:r>
      <w:r>
        <w:rPr>
          <w:rStyle w:val="7"/>
          <w:rFonts w:hint="eastAsia"/>
        </w:rPr>
        <w:t>http://您的域名/mobile/index.php</w:t>
      </w:r>
      <w:r>
        <w:fldChar w:fldCharType="end"/>
      </w:r>
    </w:p>
    <w:p>
      <w:r>
        <w:rPr>
          <w:rFonts w:hint="eastAsia"/>
        </w:rPr>
        <w:t>商品列表页：http://您的域名/mobile/category.php?id=分类id</w:t>
      </w:r>
    </w:p>
    <w:p>
      <w:r>
        <w:rPr>
          <w:rFonts w:hint="eastAsia"/>
        </w:rPr>
        <w:t>商品详情页： http://您的域名/mobile/goods.php?id=商品id</w:t>
      </w:r>
    </w:p>
    <w:p>
      <w:r>
        <w:rPr>
          <w:rFonts w:hint="eastAsia"/>
        </w:rPr>
        <w:t>文章分类页：http://您的域名/mobile/</w:t>
      </w:r>
      <w:r>
        <w:t>article_cat.php</w:t>
      </w:r>
      <w:r>
        <w:rPr>
          <w:rFonts w:hint="eastAsia"/>
        </w:rPr>
        <w:t>?id=分类id</w:t>
      </w:r>
    </w:p>
    <w:p>
      <w:r>
        <w:rPr>
          <w:rFonts w:hint="eastAsia"/>
        </w:rPr>
        <w:t>文章详情页：http://您的域名/mobile/article.php?id=文章id</w:t>
      </w:r>
    </w:p>
    <w:p>
      <w:r>
        <w:rPr>
          <w:rFonts w:hint="eastAsia"/>
        </w:rPr>
        <w:t>会员中心页：http://您的域名/mobile/user.php</w:t>
      </w:r>
    </w:p>
    <w:p>
      <w:pPr>
        <w:rPr>
          <w:rFonts w:hint="eastAsia"/>
        </w:rPr>
      </w:pPr>
      <w:r>
        <w:rPr>
          <w:rFonts w:hint="eastAsia"/>
        </w:rPr>
        <w:t>分销中心页：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"http://您的域名/mobile/distribute.php"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http://您的域名/mobile/distribute.php</w:t>
      </w:r>
      <w:r>
        <w:rPr>
          <w:rFonts w:hint="eastAsia"/>
        </w:rPr>
        <w:fldChar w:fldCharType="end"/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二维码图片页：http://域名/mobile/distribute.php?act=qr_show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【怎样查看id呢？】</w:t>
      </w:r>
    </w:p>
    <w:p>
      <w:r>
        <w:rPr>
          <w:rFonts w:hint="eastAsia"/>
        </w:rPr>
        <w:t>以商品id为例，单击“后台/商品管理”，进入商品列表，最左侧的就是商品id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17" o:spid="_x0000_s1042" type="#_x0000_t75" style="height:245.25pt;width:522.75pt;rotation:0f;" o:ole="f" fillcolor="#FFFFFF" filled="f" o:preferrelative="t" stroked="f" coordorigin="0,0" coordsize="21600,21600">
            <v:fill on="f" color2="#FFFFFF" focus="0%"/>
            <v:imagedata gain="65536f" blacklevel="0f" gamma="0" o:title="QQ截图20150604135952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【怎样定义关键词回复呢？】</w:t>
      </w:r>
    </w:p>
    <w:p>
      <w:r>
        <w:rPr>
          <w:rFonts w:hint="eastAsia"/>
        </w:rPr>
        <w:t xml:space="preserve">单击“后台/微信设置/关键词自动回复”， 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79" o:spid="_x0000_s1043" type="#_x0000_t75" style="height:131.25pt;width:15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关键词回复分为两种形式，第一种是文字回复，第二种是图文回复，图文又分为单图文和多图文</w:t>
      </w:r>
    </w:p>
    <w:p>
      <w:r>
        <w:rPr>
          <w:rFonts w:hint="eastAsia"/>
        </w:rPr>
        <w:t>图一为文字回复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1" o:spid="_x0000_s1044" type="#_x0000_t75" style="height:213.75pt;width:130.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图二为单图文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4" o:spid="_x0000_s1045" type="#_x0000_t75" style="height:135pt;width:15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图三为多图文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7" o:spid="_x0000_s1046" type="#_x0000_t75" style="height:233.25pt;width:156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【关键词 文本回复的设置】</w:t>
      </w:r>
    </w:p>
    <w:p>
      <w:r>
        <w:rPr>
          <w:rFonts w:hint="eastAsia"/>
        </w:rPr>
        <w:t>进入到“关键词回复设置”页面，单击右上角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00" o:spid="_x0000_s1047" type="#_x0000_t75" style="height:43.5pt;width:130.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03" o:spid="_x0000_s1048" type="#_x0000_t75" style="height:241.5pt;width:523.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>
      <w:pPr>
        <w:rPr>
          <w:color w:val="FF0000"/>
        </w:rPr>
      </w:pPr>
      <w:r>
        <w:rPr>
          <w:rFonts w:hint="eastAsia"/>
          <w:color w:val="FF0000"/>
        </w:rPr>
        <w:t>【单图文回复】</w:t>
      </w:r>
    </w:p>
    <w:p>
      <w:r>
        <w:rPr>
          <w:rFonts w:hint="eastAsia"/>
        </w:rPr>
        <w:t>单击右上角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06" o:spid="_x0000_s1049" type="#_x0000_t75" style="height:35.25pt;width:111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>， 进入到设置页面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12" o:spid="_x0000_s1050" type="#_x0000_t75" style="height:216pt;width:523.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参数如同文本回复，多了一个“文章”列表的添加，在创建图文回复之时，我们要先将回复对应的文章创建好，如果已创建我们就输入文章标题的关键词，搜索一下。</w:t>
      </w:r>
    </w:p>
    <w:p>
      <w:pPr>
        <w:rPr>
          <w:color w:val="FF0000"/>
        </w:rPr>
      </w:pPr>
      <w:r>
        <w:rPr>
          <w:rFonts w:hint="eastAsia"/>
          <w:color w:val="FF0000"/>
        </w:rPr>
        <w:t>如果没有相关文章，我们就去新建一个回复用到的文章</w:t>
      </w:r>
    </w:p>
    <w:p>
      <w:r>
        <w:rPr>
          <w:rFonts w:hint="eastAsia"/>
        </w:rPr>
        <w:t>单击“后台/文章/文章列表/添加新文章”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15" o:spid="_x0000_s1051" type="#_x0000_t75" style="height:84.75pt;width:1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18" o:spid="_x0000_s1052" type="#_x0000_t75" style="height:282pt;width:523.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21" o:spid="_x0000_s1053" type="#_x0000_t75" style="height:238.5pt;width:514.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单击“确定”，创建好图文回复的文章了。</w:t>
      </w:r>
    </w:p>
    <w:p>
      <w:pPr>
        <w:rPr>
          <w:color w:val="FF0000"/>
        </w:rPr>
      </w:pPr>
      <w:r>
        <w:rPr>
          <w:rFonts w:hint="eastAsia"/>
          <w:color w:val="FF0000"/>
        </w:rPr>
        <w:t>如果要多条图文回复，只需多选择几条文章。</w:t>
      </w:r>
    </w:p>
    <w:p>
      <w:r>
        <w:rPr>
          <w:rFonts w:hint="eastAsia"/>
        </w:rPr>
        <w:t xml:space="preserve">如何多选择？ 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24" o:spid="_x0000_s1054" type="#_x0000_t75" style="height:260.25pt;width:523.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回到关键词回复列表页，单击修改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30" o:spid="_x0000_s1055" type="#_x0000_t75" style="height:63pt;width:196.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33" o:spid="_x0000_s1056" type="#_x0000_t75" style="height:141pt;width:523.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9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自定义关注回复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36" o:spid="_x0000_s1057" type="#_x0000_t75" style="height:77.25pt;width:11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 ，单击进入关注回复编辑页面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39" o:spid="_x0000_s1058" type="#_x0000_t75" style="height:61.5pt;width:340.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操作如同关键词回复。</w:t>
      </w:r>
    </w:p>
    <w:p>
      <w:r>
        <w:rPr>
          <w:rFonts w:hint="eastAsia"/>
        </w:rPr>
        <w:t>这个设置必须在“微信（分销）设置”中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42" o:spid="_x0000_s1059" type="#_x0000_t75" style="height:33.75pt;width:264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>开启的状态下生效。</w:t>
      </w:r>
    </w:p>
    <w:p/>
    <w:p>
      <w:pPr>
        <w:pStyle w:val="9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推广二维码的生成</w:t>
      </w:r>
    </w:p>
    <w:p/>
    <w:p>
      <w:r>
        <w:rPr>
          <w:rFonts w:hint="eastAsia"/>
        </w:rPr>
        <w:t>会员成为分销商后，会自动生成一个包含自己ID的推广二维码。</w:t>
      </w:r>
    </w:p>
    <w:p>
      <w:r>
        <w:rPr>
          <w:rFonts w:hint="eastAsia"/>
        </w:rPr>
        <w:t>若没有生成，管理员可手动生成二维码，单击“后台/微信设置/多功能二维码”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11" o:spid="_x0000_s1060" type="#_x0000_t75" style="height:41.25pt;width:11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单击右上角“添加永久二维码”，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36" o:spid="_x0000_s1061" type="#_x0000_t75" style="height:149.25pt;width:522.75pt;rotation:0f;" o:ole="f" fillcolor="#FFFFFF" filled="f" o:preferrelative="t" stroked="f" coordorigin="0,0" coordsize="21600,21600">
            <v:fill on="f" color2="#FFFFFF" focus="0%"/>
            <v:imagedata gain="65536f" blacklevel="0f" gamma="0" o:title="QQ截图20150604140118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23" o:spid="_x0000_s1062" type="#_x0000_t75" style="height:104.25pt;width:436.5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color w:val="FF0000"/>
        </w:rPr>
      </w:pPr>
      <w:r>
        <w:rPr>
          <w:rFonts w:hint="eastAsia"/>
          <w:color w:val="FF0000"/>
        </w:rPr>
        <w:t>会员的ID号在哪？</w:t>
      </w:r>
    </w:p>
    <w:p>
      <w:r>
        <w:rPr>
          <w:rFonts w:hint="eastAsia"/>
        </w:rPr>
        <w:t>进入会员管理/会员列表,编号即为会员唯一ID号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26" o:spid="_x0000_s1063" type="#_x0000_t75" style="height:231pt;width:156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如何查看二维码？</w:t>
      </w:r>
    </w:p>
    <w:p>
      <w:r>
        <w:rPr>
          <w:rFonts w:hint="eastAsia"/>
        </w:rPr>
        <w:t>单击二维码列表右侧的查看图标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29" o:spid="_x0000_s1064" type="#_x0000_t75" style="height:212.25pt;width:106.5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numPr>
          <w:ilvl w:val="0"/>
          <w:numId w:val="1"/>
        </w:numPr>
        <w:ind w:firstLineChars="0"/>
        <w:rPr>
          <w:b/>
          <w:color w:val="0070C0"/>
          <w:sz w:val="32"/>
          <w:szCs w:val="32"/>
        </w:rPr>
      </w:pPr>
      <w:r>
        <w:rPr>
          <w:rFonts w:hint="eastAsia"/>
          <w:b/>
          <w:color w:val="0070C0"/>
          <w:sz w:val="32"/>
          <w:szCs w:val="32"/>
        </w:rPr>
        <w:t>.  网站内容操作</w:t>
      </w:r>
    </w:p>
    <w:p>
      <w:pPr>
        <w:pStyle w:val="9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分销模块</w:t>
      </w:r>
    </w:p>
    <w:p>
      <w:pPr>
        <w:pStyle w:val="9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分销设置</w:t>
      </w:r>
    </w:p>
    <w:p>
      <w:pPr>
        <w:pStyle w:val="9"/>
        <w:ind w:left="360" w:firstLine="0" w:firstLineChars="0"/>
      </w:pPr>
      <w:r>
        <w:rPr>
          <w:rFonts w:hint="eastAsia"/>
        </w:rPr>
        <w:t>后台/微信设置/微信（分销）设置/，或者 分销管理/分销设置， 打开页面后，进入微信（分销）基本设置页面。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40" o:spid="_x0000_s1065" type="#_x0000_t75" style="height:377.25pt;width:411.75pt;rotation:0f;" o:ole="f" fillcolor="#FFFFFF" filled="f" o:preferrelative="t" stroked="f" coordorigin="0,0" coordsize="21600,21600">
            <v:fill on="f" color2="#FFFFFF" focus="0%"/>
            <v:imagedata gain="65536f" blacklevel="0f" gamma="0" o:title="QQ截图20150604140312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51" o:spid="_x0000_s1066" type="#_x0000_t75" style="height:161.25pt;width:44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hint="eastAsia"/>
        </w:rPr>
        <w:t>这里的分销提成是“全局分销提成设置”。</w:t>
      </w:r>
    </w:p>
    <w:p>
      <w:pPr>
        <w:pStyle w:val="9"/>
        <w:ind w:left="360" w:firstLine="0" w:firstLineChars="0"/>
      </w:pPr>
      <w:r>
        <w:rPr>
          <w:rFonts w:hint="eastAsia"/>
        </w:rPr>
        <w:t>分销提成的设置，每个商品、品牌、分类、全局，都可以设置分销。优先级顺序：商品 &gt; 品牌 &gt; 分类  &gt;  全局。</w:t>
      </w:r>
    </w:p>
    <w:p>
      <w:pPr>
        <w:pStyle w:val="9"/>
        <w:ind w:left="360" w:firstLine="0" w:firstLineChars="0"/>
      </w:pPr>
      <w:r>
        <w:rPr>
          <w:rFonts w:hint="eastAsia"/>
        </w:rPr>
        <w:t xml:space="preserve">商品分销提成比率的设置： </w:t>
      </w:r>
    </w:p>
    <w:p>
      <w:pPr>
        <w:pStyle w:val="9"/>
        <w:ind w:left="360" w:firstLine="0" w:firstLineChars="0"/>
      </w:pPr>
      <w:r>
        <w:rPr>
          <w:rFonts w:hint="eastAsia"/>
        </w:rPr>
        <w:t>进入到“后台/商品/商品列表”,‘编辑或添加商品时’每个商品都会有相应的分销设置。</w:t>
      </w:r>
    </w:p>
    <w:p/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60" o:spid="_x0000_s1067" type="#_x0000_t75" style="height:172.5pt;width:447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品牌分销的设置：添加、修改品牌时都有相关设置。</w:t>
      </w:r>
    </w:p>
    <w:p>
      <w:pPr>
        <w:pStyle w:val="9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分类分销的设置： 添加、修改品牌是都有相关设置。</w:t>
      </w:r>
    </w:p>
    <w:p>
      <w:pPr>
        <w:pStyle w:val="9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如果想让优先级低的生效，只需要将优先级高的分销提成比率设为0.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</w:rPr>
        <w:t>成为分销会员的消费额度： 能成为分销会员的要求，以累计消费值为判断依据。</w:t>
      </w:r>
    </w:p>
    <w:p>
      <w:pPr>
        <w:pStyle w:val="9"/>
        <w:ind w:left="360" w:firstLine="0" w:firstLineChars="0"/>
      </w:pPr>
      <w:r>
        <w:rPr>
          <w:rFonts w:hint="eastAsia"/>
        </w:rPr>
        <w:t>会员提成：各级分销会员佣金提成，某级佣金 = 订单商品总额 * 该级提成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  <w:color w:val="FF0000"/>
        </w:rPr>
        <w:t>默认关注回复</w:t>
      </w:r>
      <w:r>
        <w:rPr>
          <w:rFonts w:hint="eastAsia"/>
        </w:rPr>
        <w:t>是一下内容：</w:t>
      </w:r>
    </w:p>
    <w:p>
      <w:pPr>
        <w:pStyle w:val="9"/>
        <w:ind w:left="360" w:firstLine="405" w:firstLineChars="0"/>
      </w:pPr>
      <w:r>
        <w:rPr>
          <w:rFonts w:hint="eastAsia"/>
        </w:rPr>
        <w:t>您是谁推荐来的，您的ID是多少，您是X位会员。</w:t>
      </w:r>
    </w:p>
    <w:p>
      <w:r>
        <w:rPr>
          <w:rFonts w:hint="eastAsia"/>
          <w:color w:val="FF0000"/>
        </w:rPr>
        <w:t xml:space="preserve"> 初始关注回复人数</w:t>
      </w:r>
      <w:r>
        <w:rPr>
          <w:rFonts w:hint="eastAsia"/>
        </w:rPr>
        <w:t>的作用：实际的人数+初始关注人数 = （回复提示中的）X位 【造假之用】</w:t>
      </w:r>
    </w:p>
    <w:p/>
    <w:p/>
    <w:p>
      <w:pPr>
        <w:pStyle w:val="9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微信会员管理</w:t>
      </w:r>
    </w:p>
    <w:p>
      <w:pPr>
        <w:ind w:left="42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78" o:spid="_x0000_s1068" type="#_x0000_t75" style="height:52.5pt;width:96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420"/>
      </w:pPr>
      <w:r>
        <w:rPr>
          <w:rFonts w:hint="eastAsia"/>
        </w:rPr>
        <w:t xml:space="preserve">进入会员列表 - </w:t>
      </w:r>
    </w:p>
    <w:p>
      <w:pPr>
        <w:ind w:left="42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81" o:spid="_x0000_s1069" type="#_x0000_t75" style="height:226.5pt;width:52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420"/>
      </w:pPr>
    </w:p>
    <w:p>
      <w:pPr>
        <w:ind w:left="420"/>
      </w:pPr>
    </w:p>
    <w:p>
      <w:pPr>
        <w:ind w:left="420"/>
      </w:pPr>
    </w:p>
    <w:p>
      <w:pPr>
        <w:ind w:left="420"/>
      </w:pPr>
    </w:p>
    <w:p>
      <w:pPr>
        <w:pStyle w:val="9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分销商的管理</w:t>
      </w:r>
    </w:p>
    <w:p>
      <w:pPr>
        <w:ind w:left="420"/>
      </w:pPr>
      <w:r>
        <w:rPr>
          <w:rFonts w:hint="eastAsia"/>
        </w:rPr>
        <w:t>单击后台/分销管理/分销获益，这个栏目是分销商的列表，可查看分销的详情。</w:t>
      </w:r>
    </w:p>
    <w:p>
      <w:pPr>
        <w:ind w:left="42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84" o:spid="_x0000_s1070" type="#_x0000_t75" style="height:72.75pt;width:103.5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420"/>
      </w:pPr>
      <w:r>
        <w:rPr>
          <w:rFonts w:hint="eastAsia"/>
        </w:rPr>
        <w:t>单击右侧“查看”，会弹出像网站前台页- 我的分销一样的页面！</w:t>
      </w:r>
    </w:p>
    <w:p>
      <w:pPr>
        <w:ind w:left="42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87" o:spid="_x0000_s1071" type="#_x0000_t75" style="height:150.75pt;width:523.5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42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90" o:spid="_x0000_s1072" type="#_x0000_t75" style="height:375.75pt;width:427.5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会员的贡献统计</w:t>
      </w:r>
    </w:p>
    <w:p>
      <w:pPr>
        <w:ind w:left="42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93" o:spid="_x0000_s1073" type="#_x0000_t75" style="height:191.25pt;width:52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420"/>
      </w:pPr>
    </w:p>
    <w:p>
      <w:pPr>
        <w:ind w:left="420"/>
      </w:pPr>
    </w:p>
    <w:p>
      <w:pPr>
        <w:rPr>
          <w:b/>
        </w:rPr>
      </w:pPr>
      <w:r>
        <w:rPr>
          <w:rFonts w:hint="eastAsia"/>
          <w:b/>
        </w:rPr>
        <w:t>二． 网站基本设置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49" o:spid="_x0000_s1074" type="#_x0000_t75" style="height:81.75pt;width:37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hint="eastAsia"/>
        </w:rPr>
        <w:t>网页底部基本设置，“后台/系统设置/基本设置”，单击“网店信息”选项卡。</w:t>
      </w:r>
    </w:p>
    <w:p>
      <w:pPr>
        <w:pStyle w:val="9"/>
        <w:ind w:left="360" w:firstLine="0" w:firstLineChars="0"/>
      </w:pPr>
      <w:r>
        <w:rPr>
          <w:rFonts w:hint="eastAsia"/>
        </w:rPr>
        <w:t>公司名称：对应“详细地址”参数。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50" o:spid="_x0000_s1075" type="#_x0000_t75" style="height:17.25pt;width:21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hint="eastAsia"/>
        </w:rPr>
        <w:t>联系电话：对应“客服电话”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51" o:spid="_x0000_s1076" type="#_x0000_t75" style="height:27.75pt;width:219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hint="eastAsia"/>
        </w:rPr>
        <w:t>版权所有：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6" o:spid="_x0000_s1077" type="#_x0000_t75" style="height:21.75pt;width:34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6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pStyle w:val="9"/>
        <w:numPr>
          <w:ilvl w:val="0"/>
          <w:numId w:val="10"/>
        </w:numPr>
        <w:ind w:firstLineChars="0"/>
        <w:rPr>
          <w:b/>
        </w:rPr>
      </w:pPr>
      <w:r>
        <w:rPr>
          <w:rFonts w:hint="eastAsia"/>
          <w:b/>
        </w:rPr>
        <w:t>文章管理</w:t>
      </w:r>
    </w:p>
    <w:p>
      <w:pPr>
        <w:pStyle w:val="9"/>
        <w:ind w:left="360" w:firstLine="0" w:firstLineChars="0"/>
      </w:pPr>
      <w:r>
        <w:rPr>
          <w:rFonts w:hint="eastAsia"/>
        </w:rPr>
        <w:t>菜单中的东家秘籍、售后服务、点点生意通、公信资质、品牌故事等栏目对应的是“后台/文章管理/文章列表”中的“网点文章”分类下的文章。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2" o:spid="_x0000_s1078" type="#_x0000_t75" style="height:222pt;width:30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hint="eastAsia"/>
        </w:rPr>
        <w:t>美肤学堂、东家指引栏目 属单独分类，分别对应文章分类中的分类。</w:t>
      </w:r>
    </w:p>
    <w:p/>
    <w:p>
      <w:pPr>
        <w:pStyle w:val="9"/>
        <w:numPr>
          <w:ilvl w:val="0"/>
          <w:numId w:val="10"/>
        </w:numPr>
        <w:ind w:firstLineChars="0"/>
        <w:rPr>
          <w:b/>
        </w:rPr>
      </w:pPr>
      <w:r>
        <w:rPr>
          <w:rFonts w:hint="eastAsia"/>
          <w:b/>
        </w:rPr>
        <w:t>商城首页幻灯片、广告位管理</w:t>
      </w:r>
    </w:p>
    <w:p>
      <w:pPr>
        <w:pStyle w:val="9"/>
        <w:ind w:left="360" w:firstLine="0" w:firstLineChars="0"/>
        <w:rPr>
          <w:b/>
        </w:rPr>
      </w:pPr>
      <w:r>
        <w:rPr>
          <w:rFonts w:hint="eastAsia"/>
          <w:b/>
        </w:rPr>
        <w:t>头部幻灯片，默认是显示三张图片轮播，图片分辨率（600*600）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54" o:spid="_x0000_s1079" type="#_x0000_t75" style="height:256.5pt;width:414pt;rotation:0f;" o:ole="f" fillcolor="#FFFFFF" filled="f" o:preferrelative="t" stroked="f" coordorigin="0,0" coordsize="21600,21600">
            <v:fill on="f" color2="#FFFFFF" focus="0%"/>
            <v:imagedata gain="65536f" blacklevel="0f" gamma="0" o:title="" r:id="rId5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hint="eastAsia"/>
        </w:rPr>
        <w:t>对应的后台是“系统设置/广告管理/”,打开广告位置管理页面，对应的是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55" o:spid="_x0000_s1080" type="#_x0000_t75" style="height:27pt;width:15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>这个广告位置，单击右侧“查看广告内容”，会显示出此广告位的广告列表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56" o:spid="_x0000_s1081" type="#_x0000_t75" style="height:84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6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hint="eastAsia"/>
        </w:rPr>
        <w:t>单击右侧修改即可。</w: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  <w:rPr>
          <w:b/>
        </w:rPr>
      </w:pPr>
      <w:r>
        <w:rPr>
          <w:rFonts w:hint="eastAsia"/>
          <w:b/>
        </w:rPr>
        <w:t>网站底部广告位（分辨率： 600*400）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57" o:spid="_x0000_s1082" type="#_x0000_t75" style="height:173.25pt;width:39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hint="eastAsia"/>
        </w:rPr>
        <w:t>对应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58" o:spid="_x0000_s1083" type="#_x0000_t75" style="height:24pt;width:106.5pt;rotation:0f;" o:ole="f" fillcolor="#FFFFFF" filled="f" o:preferrelative="t" stroked="f" coordorigin="0,0" coordsize="21600,21600">
            <v:fill on="f" color2="#FFFFFF" focus="0%"/>
            <v:imagedata gain="65536f" blacklevel="0f" gamma="0" o:title="" r:id="rId6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>，编辑方式同上。</w:t>
      </w:r>
    </w:p>
    <w:p>
      <w:pPr>
        <w:pStyle w:val="9"/>
        <w:ind w:left="360" w:firstLine="0" w:firstLineChars="0"/>
      </w:pPr>
      <w:r>
        <w:rPr>
          <w:rFonts w:hint="eastAsia"/>
          <w:b/>
        </w:rPr>
        <w:t>6.  商品管理</w:t>
      </w:r>
    </w:p>
    <w:p>
      <w:pPr>
        <w:pStyle w:val="9"/>
        <w:ind w:left="360" w:firstLine="0" w:firstLineChars="0"/>
      </w:pPr>
      <w:r>
        <w:rPr>
          <w:rFonts w:hint="eastAsia"/>
        </w:rPr>
        <w:t>设置商品前，可先设置“商品分类”，单击“商品管理/商品分类”，右上角有“商品分类”。</w:t>
      </w:r>
    </w:p>
    <w:p>
      <w:pPr>
        <w:pStyle w:val="9"/>
        <w:ind w:left="360" w:firstLine="0" w:firstLineChars="0"/>
      </w:pPr>
      <w:r>
        <w:rPr>
          <w:rFonts w:hint="eastAsia"/>
        </w:rPr>
        <w:t>分类设置完后，单击“商品管理/商品列表”打开商品管理页面，右上角有“添加新商品”，在“通用信息”选项卡中可对商品名称、货号、分类、图片、价格进行设置，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6" o:spid="_x0000_s1084" type="#_x0000_t75" style="height:175.5pt;width:336pt;rotation:0f;" o:ole="f" fillcolor="#FFFFFF" filled="f" o:preferrelative="t" stroked="f" coordorigin="0,0" coordsize="21600,21600">
            <v:fill on="f" color2="#FFFFFF" focus="0%"/>
            <v:imagedata gain="65536f" blacklevel="0f" gamma="0" o:title="" r:id="rId6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60" o:spid="_x0000_s1085" type="#_x0000_t75" style="height:131.25pt;width:367.5pt;rotation:0f;" o:ole="f" fillcolor="#FFFFFF" filled="f" o:preferrelative="t" stroked="f" coordorigin="0,0" coordsize="21600,21600">
            <v:fill on="f" color2="#FFFFFF" focus="0%"/>
            <v:imagedata gain="65536f" blacklevel="0f" gamma="0" o:title="" r:id="rId6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hint="eastAsia"/>
        </w:rPr>
        <w:t>“</w:t>
      </w:r>
      <w:r>
        <w:rPr>
          <w:rFonts w:hint="eastAsia"/>
          <w:b/>
        </w:rPr>
        <w:t>详细描述</w:t>
      </w:r>
      <w:r>
        <w:rPr>
          <w:rFonts w:hint="eastAsia"/>
        </w:rPr>
        <w:t>”选项卡编辑商品详述。</w:t>
      </w:r>
    </w:p>
    <w:p>
      <w:pPr>
        <w:pStyle w:val="9"/>
        <w:ind w:left="360" w:firstLine="0" w:firstLineChars="0"/>
      </w:pPr>
      <w:r>
        <w:rPr>
          <w:rFonts w:hint="eastAsia"/>
        </w:rPr>
        <w:t>“</w:t>
      </w:r>
      <w:r>
        <w:rPr>
          <w:rFonts w:hint="eastAsia"/>
          <w:b/>
        </w:rPr>
        <w:t>商品相册</w:t>
      </w:r>
      <w:r>
        <w:rPr>
          <w:rFonts w:hint="eastAsia"/>
        </w:rPr>
        <w:t>”可上传其它商品图片。</w:t>
      </w:r>
    </w:p>
    <w:p>
      <w:pPr>
        <w:pStyle w:val="9"/>
        <w:ind w:left="360" w:firstLine="0" w:firstLineChars="0"/>
      </w:pPr>
      <w:r>
        <w:rPr>
          <w:rFonts w:hint="eastAsia"/>
        </w:rPr>
        <w:t>“</w:t>
      </w:r>
      <w:r>
        <w:rPr>
          <w:rFonts w:hint="eastAsia"/>
          <w:b/>
        </w:rPr>
        <w:t>其他信</w:t>
      </w:r>
      <w:r>
        <w:rPr>
          <w:rFonts w:hint="eastAsia"/>
        </w:rPr>
        <w:t>息”： “ 商品库存数量”很重要，如果库存为0，将不能再出售，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61" o:spid="_x0000_s1086" type="#_x0000_t75" style="height:41.25pt;width:282pt;rotation:0f;" o:ole="f" fillcolor="#FFFFFF" filled="f" o:preferrelative="t" stroked="f" coordorigin="0,0" coordsize="21600,21600">
            <v:fill on="f" color2="#FFFFFF" focus="0%"/>
            <v:imagedata gain="65536f" blacklevel="0f" gamma="0" o:title="" r:id="rId6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62" o:spid="_x0000_s1087" type="#_x0000_t75" style="height:28.5pt;width:20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>中的选中“热销”属性，该商品将在首页中显示，怎么控制它在首页中显示顺序？</w:t>
      </w:r>
    </w:p>
    <w:p>
      <w:pPr>
        <w:pStyle w:val="9"/>
        <w:ind w:left="360" w:firstLine="0" w:firstLineChars="0"/>
      </w:pPr>
      <w:r>
        <w:rPr>
          <w:rFonts w:hint="eastAsia"/>
        </w:rPr>
        <w:t>回到“商品列表”，在“推荐排序”参数中直接单击修改，数值越大越靠后。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63" o:spid="_x0000_s1088" type="#_x0000_t75" style="height:107.25pt;width:132pt;rotation:0f;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</w:pPr>
      <w:r>
        <w:rPr>
          <w:rFonts w:hint="eastAsia"/>
          <w:color w:val="FF0000"/>
        </w:rPr>
        <w:t>初始销量</w:t>
      </w:r>
      <w:r>
        <w:rPr>
          <w:rFonts w:hint="eastAsia"/>
        </w:rPr>
        <w:t>功用， 前台网站显示的商品销量 = 实际销量 + 初始销量 （造假之用）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69" o:spid="_x0000_s1089" type="#_x0000_t75" style="height:45pt;width:28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 xml:space="preserve">7． </w:t>
      </w:r>
      <w:r>
        <w:rPr>
          <w:rFonts w:hint="eastAsia"/>
          <w:b/>
        </w:rPr>
        <w:t>支付方式和配送方式。</w:t>
      </w:r>
    </w:p>
    <w:p>
      <w:r>
        <w:rPr>
          <w:rFonts w:hint="eastAsia"/>
        </w:rPr>
        <w:t>单击“后台/系统设置”中的支付方式和配送方式，想启用就单击“安装”，输入相关参数配置。想不用亦可单击“卸载”。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1" o:spid="_x0000_s1090" type="#_x0000_t75" style="height:54pt;width:412.5pt;rotation:0f;" o:ole="f" fillcolor="#FFFFFF" filled="f" o:preferrelative="t" stroked="f" coordorigin="0,0" coordsize="21600,21600">
            <v:fill on="f" color2="#FFFFFF" focus="0%"/>
            <v:imagedata gain="65536f" blacklevel="0f" gamma="0" o:title="" r:id="rId6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“新版微信支付”在支付方式管理页面中的最后一项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4" o:spid="_x0000_s1091" type="#_x0000_t75" style="height:32.25pt;width:370.5pt;rotation:0f;" o:ole="f" fillcolor="#FFFFFF" filled="f" o:preferrelative="t" stroked="f" coordorigin="0,0" coordsize="21600,21600">
            <v:fill on="f" color2="#FFFFFF" focus="0%"/>
            <v:imagedata gain="65536f" blacklevel="0f" gamma="0" o:title="" r:id="rId7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“配送方式”的添加</w:t>
      </w:r>
    </w:p>
    <w:p>
      <w:r>
        <w:rPr>
          <w:rFonts w:hint="eastAsia"/>
        </w:rPr>
        <w:t>单击“后台/系统设置/配送方式”，打开配送方式列表页面，单击右侧的安装，先安装上该配送方式，然后单击右侧的“设置区域”按钮，单击右上角“新建配送区域”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67" o:spid="_x0000_s1092" type="#_x0000_t75" style="height:60.75pt;width:209.25pt;rotation:0f;" o:ole="f" fillcolor="#FFFFFF" filled="f" o:preferrelative="t" stroked="f" coordorigin="0,0" coordsize="21600,21600">
            <v:fill on="f" color2="#FFFFFF" focus="0%"/>
            <v:imagedata gain="65536f" blacklevel="0f" gamma="0" o:title="" r:id="rId7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输入“配送区域名称”，选择配送地区，单击右侧红线标注的“加号”按钮，就算添加了一个配送区域（一般将地区设置为“中国”即可，可详细到省、市）。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68" o:spid="_x0000_s1093" type="#_x0000_t75" style="height:233.25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7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</w:rPr>
      </w:pPr>
      <w:r>
        <w:rPr>
          <w:rFonts w:hint="eastAsia"/>
          <w:b/>
        </w:rPr>
        <w:t>8. 订单管理</w:t>
      </w:r>
    </w:p>
    <w:p/>
    <w:p>
      <w:r>
        <w:rPr>
          <w:rFonts w:hint="eastAsia"/>
        </w:rPr>
        <w:t>单击“后台/订单管理/订单列表”，所有前台客户下的单都在此处管理，可在这一模块中管理合并订单、发货单、退货单等。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69" o:spid="_x0000_s1094" type="#_x0000_t75" style="height:49.5pt;width:41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7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下完订单后，第一个操作是审核这个订单有效，选中操作的数据，单击</w:t>
      </w:r>
      <w:r>
        <w:rPr>
          <w:rFonts w:hint="eastAsia"/>
          <w:color w:val="FF0000"/>
        </w:rPr>
        <w:t>确认</w:t>
      </w:r>
      <w:r>
        <w:rPr>
          <w:rFonts w:hint="eastAsia"/>
        </w:rPr>
        <w:t>即生效，单击无效即</w:t>
      </w:r>
      <w:r>
        <w:rPr>
          <w:rFonts w:hint="eastAsia"/>
          <w:color w:val="FF0000"/>
        </w:rPr>
        <w:t>废弃</w:t>
      </w:r>
      <w:r>
        <w:rPr>
          <w:rFonts w:hint="eastAsia"/>
        </w:rPr>
        <w:t>此订单，单击</w:t>
      </w:r>
      <w:r>
        <w:rPr>
          <w:rFonts w:hint="eastAsia"/>
          <w:color w:val="FF0000"/>
        </w:rPr>
        <w:t>移除</w:t>
      </w:r>
      <w:r>
        <w:rPr>
          <w:rFonts w:hint="eastAsia"/>
        </w:rPr>
        <w:t>删除此单、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70" o:spid="_x0000_s1095" type="#_x0000_t75" style="height:82.5pt;width:153pt;rotation:0f;" o:ole="f" fillcolor="#FFFFFF" filled="f" o:preferrelative="t" stroked="f" coordorigin="0,0" coordsize="21600,21600">
            <v:fill on="f" color2="#FFFFFF" focus="0%"/>
            <v:imagedata gain="65536f" blacklevel="0f" gamma="0" o:title="" r:id="rId7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确认后，单击右侧“查看”按钮，进入到订单详情页，最底部可进行一系列操作。</w:t>
      </w:r>
    </w:p>
    <w:p>
      <w:r>
        <w:rPr>
          <w:rFonts w:hint="eastAsia"/>
        </w:rPr>
        <w:t>付款-》 配货 =》 发货 = 》 收货确认，进行到这步一个订单就算完成。但要该订单计算分销，必须要进行“分销审核”的操作，该操作在订单的“收货确认”之后。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73" o:spid="_x0000_s1096" type="#_x0000_t75" style="height:88.5pt;width:415.5pt;rotation:0f;" o:ole="f" fillcolor="#FFFFFF" filled="f" o:preferrelative="t" stroked="f" coordorigin="0,0" coordsize="21600,21600">
            <v:fill on="f" color2="#FFFFFF" focus="0%"/>
            <v:imagedata gain="65536f" blacklevel="0f" gamma="0" o:title="" r:id="rId7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取消分销的操作</w:t>
      </w:r>
    </w:p>
    <w:p>
      <w:r>
        <w:rPr>
          <w:rFonts w:hint="eastAsia"/>
        </w:rPr>
        <w:t>由于退款退货等原因可能需要分销的逆操作，取消已分销的单，只需要进入订单列表，单击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75" o:spid="_x0000_s1097" type="#_x0000_t75" style="height:181.5pt;width:26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7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就能完成分销之前的数据状态。</w:t>
      </w:r>
    </w:p>
    <w:p/>
    <w:p>
      <w:r>
        <w:rPr>
          <w:rFonts w:hint="eastAsia"/>
          <w:b/>
          <w:color w:val="FF0000"/>
        </w:rPr>
        <w:t>前台用户发起的退货 、  换货、 维修的处理</w:t>
      </w:r>
    </w:p>
    <w:p>
      <w:r>
        <w:rPr>
          <w:rFonts w:hint="eastAsia"/>
        </w:rPr>
        <w:t>在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72" o:spid="_x0000_s1098" type="#_x0000_t75" style="height:105.75pt;width:10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7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>中， 进入售后服务单，单击右侧“确认”或者“取消”操作，意为此售后服务单生效，或者不生效。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96" o:spid="_x0000_s1099" type="#_x0000_t75" style="height:105pt;width:523.5pt;rotation:0f;" o:ole="f" fillcolor="#FFFFFF" filled="f" o:preferrelative="t" stroked="f" coordorigin="0,0" coordsize="21600,21600">
            <v:fill on="f" color2="#FFFFFF" focus="0%"/>
            <v:imagedata gain="65536f" blacklevel="0f" gamma="0" o:title="" r:id="rId7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售后服务单生效后，单击“查看”</w:t>
      </w:r>
    </w:p>
    <w:p>
      <w:r>
        <w:rPr>
          <w:rFonts w:hint="eastAsia"/>
        </w:rPr>
        <w:t>单击订单号，进入订单详情，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99" o:spid="_x0000_s1100" type="#_x0000_t75" style="height:131.25pt;width:523.5pt;rotation:0f;" o:ole="f" fillcolor="#FFFFFF" filled="f" o:preferrelative="t" stroked="f" coordorigin="0,0" coordsize="21600,21600">
            <v:fill on="f" color2="#FFFFFF" focus="0%"/>
            <v:imagedata gain="65536f" blacklevel="0f" gamma="0" o:title="" r:id="rId7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进入订单详情，进行退货、换货、售后等操作，退货操作形成退款后，订单金额会自动退回到会员余额中。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08" o:spid="_x0000_s1101" type="#_x0000_t75" style="height:102.75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80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b/>
        </w:rPr>
      </w:pPr>
      <w:r>
        <w:rPr>
          <w:rFonts w:hint="eastAsia"/>
          <w:b/>
        </w:rPr>
        <w:t>9. 会员管理其它功能</w:t>
      </w:r>
    </w:p>
    <w:p>
      <w:r>
        <w:rPr>
          <w:rFonts w:hint="eastAsia"/>
        </w:rPr>
        <w:t>关注微信的会员信息全部在“后台/会员管理/会员列表”中管理。</w:t>
      </w:r>
    </w:p>
    <w:p/>
    <w:p>
      <w:r>
        <w:rPr>
          <w:rFonts w:hint="eastAsia"/>
        </w:rPr>
        <w:t>会员留言、会员充值和提现申请等栏目都在“会员管理”中进行管理和审核。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77" o:spid="_x0000_s1102" type="#_x0000_t75" style="height:94.5pt;width:97.5pt;rotation:0f;" o:ole="f" fillcolor="#FFFFFF" filled="f" o:preferrelative="t" stroked="f" coordorigin="0,0" coordsize="21600,21600">
            <v:fill on="f" color2="#FFFFFF" focus="0%"/>
            <v:imagedata gain="65536f" blacklevel="0f" gamma="0" o:title="" r:id="rId8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</w:rPr>
      </w:pPr>
      <w:r>
        <w:rPr>
          <w:rFonts w:hint="eastAsia"/>
          <w:b/>
        </w:rPr>
        <w:t>10. 推广、分销功能模块与小C大同小异。</w:t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11. 统计报表功能在</w:t>
      </w:r>
      <w:r>
        <w:rPr>
          <w:rFonts w:ascii="Calibri" w:hAnsi="Calibri" w:eastAsia="宋体" w:cs="Times New Roman"/>
          <w:b/>
          <w:kern w:val="2"/>
          <w:sz w:val="21"/>
          <w:szCs w:val="22"/>
          <w:lang w:val="en-US" w:eastAsia="zh-CN" w:bidi="ar-SA"/>
        </w:rPr>
        <w:pict>
          <v:shape id="图片 82" o:spid="_x0000_s1103" type="#_x0000_t75" style="height:131.25pt;width:10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8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12. 微信的相关设置，参考左侧菜单最底部的</w:t>
      </w:r>
      <w:r>
        <w:rPr>
          <w:rFonts w:ascii="Calibri" w:hAnsi="Calibri" w:eastAsia="宋体" w:cs="Times New Roman"/>
          <w:b/>
          <w:kern w:val="2"/>
          <w:sz w:val="21"/>
          <w:szCs w:val="22"/>
          <w:lang w:val="en-US" w:eastAsia="zh-CN" w:bidi="ar-SA"/>
        </w:rPr>
        <w:pict>
          <v:shape id="图片 85" o:spid="_x0000_s1104" type="#_x0000_t75" style="height:36pt;width:111pt;rotation:0f;" o:ole="f" fillcolor="#FFFFFF" filled="f" o:preferrelative="t" stroked="f" coordorigin="0,0" coordsize="21600,21600">
            <v:fill on="f" color2="#FFFFFF" focus="0%"/>
            <v:imagedata gain="65536f" blacklevel="0f" gamma="0" o:title="" r:id="rId8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13. 商品购买</w:t>
      </w:r>
    </w:p>
    <w:p>
      <w:r>
        <w:rPr>
          <w:rFonts w:hint="eastAsia"/>
        </w:rPr>
        <w:t>进入首页，单击要购买的商品</w:t>
      </w:r>
    </w:p>
    <w:p/>
    <w:p/>
    <w:p>
      <w:r>
        <w:rPr>
          <w:rFonts w:hint="eastAsia"/>
        </w:rPr>
        <w:t>进入到商品详情页，单击“直接购买”或者“加入购物车”，进行下单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80" o:spid="_x0000_s1105" type="#_x0000_t75" style="height:273.75pt;width:387pt;rotation:0f;" o:ole="f" fillcolor="#FFFFFF" filled="f" o:preferrelative="t" stroked="f" coordorigin="0,0" coordsize="21600,21600">
            <v:fill on="f" color2="#FFFFFF" focus="0%"/>
            <v:imagedata gain="65536f" blacklevel="0f" gamma="0" o:title="" r:id="rId84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之后便跳转到“购物车”页面，单击“结算”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81" o:spid="_x0000_s1106" type="#_x0000_t75" style="height:337.5pt;width:393pt;rotation:0f;" o:ole="f" fillcolor="#FFFFFF" filled="f" o:preferrelative="t" stroked="f" coordorigin="0,0" coordsize="21600,21600">
            <v:fill on="f" color2="#FFFFFF" focus="0%"/>
            <v:imagedata gain="65536f" blacklevel="0f" gamma="0" o:title="" r:id="rId8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选择好配送地址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82" o:spid="_x0000_s1107" type="#_x0000_t75" style="height:172.5pt;width:412.5pt;rotation:0f;" o:ole="f" fillcolor="#FFFFFF" filled="f" o:preferrelative="t" stroked="f" coordorigin="0,0" coordsize="21600,21600">
            <v:fill on="f" color2="#FFFFFF" focus="0%"/>
            <v:imagedata gain="65536f" blacklevel="0f" gamma="0" o:title="" r:id="rId86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选择相应的配送方式和支付方式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83" o:spid="_x0000_s1108" type="#_x0000_t75" style="height:148.5pt;width:331.5pt;rotation:0f;" o:ole="f" fillcolor="#FFFFFF" filled="f" o:preferrelative="t" stroked="f" coordorigin="0,0" coordsize="21600,21600">
            <v:fill on="f" color2="#FFFFFF" focus="0%"/>
            <v:imagedata gain="65536f" blacklevel="0f" gamma="0" o:title="" r:id="rId8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单击“提交订单”，下单成功。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84" o:spid="_x0000_s1109" type="#_x0000_t75" style="height:172.5pt;width:390pt;rotation:0f;" o:ole="f" fillcolor="#FFFFFF" filled="f" o:preferrelative="t" stroked="f" coordorigin="0,0" coordsize="21600,21600">
            <v:fill on="f" color2="#FFFFFF" focus="0%"/>
            <v:imagedata gain="65536f" blacklevel="0f" gamma="0" o:title="" r:id="rId88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pgSz w:w="11906" w:h="16838"/>
      <w:pgMar w:top="720" w:right="720" w:bottom="720" w:left="72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Segoe UI 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altName w:val="Sitka Text"/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Symbol">
    <w:panose1 w:val="020B0502040204020203"/>
    <w:charset w:val="00"/>
    <w:family w:val="auto"/>
    <w:pitch w:val="default"/>
    <w:sig w:usb0="800001E3" w:usb1="1200FFEF" w:usb2="0064C000" w:usb3="04000000" w:csb0="00000001" w:csb1="4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841314006">
    <w:nsid w:val="6DC038D6"/>
    <w:multiLevelType w:val="multilevel"/>
    <w:tmpl w:val="6DC038D6"/>
    <w:lvl w:ilvl="0" w:tentative="1">
      <w:start w:val="4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5614790">
    <w:nsid w:val="182D30C6"/>
    <w:multiLevelType w:val="multilevel"/>
    <w:tmpl w:val="182D30C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7664820">
    <w:nsid w:val="387C37B4"/>
    <w:multiLevelType w:val="multilevel"/>
    <w:tmpl w:val="387C37B4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8801204">
    <w:nsid w:val="2A3F72B4"/>
    <w:multiLevelType w:val="multilevel"/>
    <w:tmpl w:val="2A3F72B4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0306973">
    <w:nsid w:val="14E1429D"/>
    <w:multiLevelType w:val="multilevel"/>
    <w:tmpl w:val="14E1429D"/>
    <w:lvl w:ilvl="0" w:tentative="1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07741767">
    <w:nsid w:val="59DE5047"/>
    <w:multiLevelType w:val="multilevel"/>
    <w:tmpl w:val="59DE5047"/>
    <w:lvl w:ilvl="0" w:tentative="1">
      <w:start w:val="2"/>
      <w:numFmt w:val="none"/>
      <w:lvlText w:val="二．"/>
      <w:lvlJc w:val="left"/>
      <w:pPr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88149329">
    <w:nsid w:val="5EA93C51"/>
    <w:multiLevelType w:val="multilevel"/>
    <w:tmpl w:val="5EA93C51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7786106">
    <w:nsid w:val="1127447A"/>
    <w:multiLevelType w:val="multilevel"/>
    <w:tmpl w:val="1127447A"/>
    <w:lvl w:ilvl="0" w:tentative="1">
      <w:start w:val="1"/>
      <w:numFmt w:val="japaneseCounting"/>
      <w:lvlText w:val="%1．"/>
      <w:lvlJc w:val="left"/>
      <w:pPr>
        <w:ind w:left="87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0547264">
    <w:nsid w:val="275F26C0"/>
    <w:multiLevelType w:val="multilevel"/>
    <w:tmpl w:val="275F26C0"/>
    <w:lvl w:ilvl="0" w:tentative="1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6583421">
    <w:nsid w:val="0529287D"/>
    <w:multiLevelType w:val="multilevel"/>
    <w:tmpl w:val="0529287D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50306973"/>
  </w:num>
  <w:num w:numId="2">
    <w:abstractNumId w:val="86583421"/>
  </w:num>
  <w:num w:numId="3">
    <w:abstractNumId w:val="1507741767"/>
  </w:num>
  <w:num w:numId="4">
    <w:abstractNumId w:val="708801204"/>
  </w:num>
  <w:num w:numId="5">
    <w:abstractNumId w:val="947664820"/>
  </w:num>
  <w:num w:numId="6">
    <w:abstractNumId w:val="1841314006"/>
  </w:num>
  <w:num w:numId="7">
    <w:abstractNumId w:val="1588149329"/>
  </w:num>
  <w:num w:numId="8">
    <w:abstractNumId w:val="287786106"/>
  </w:num>
  <w:num w:numId="9">
    <w:abstractNumId w:val="660547264"/>
  </w:num>
  <w:num w:numId="10">
    <w:abstractNumId w:val="40561479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5A20A2"/>
    <w:rsid w:val="00040C06"/>
    <w:rsid w:val="00043DCA"/>
    <w:rsid w:val="00051387"/>
    <w:rsid w:val="0006761E"/>
    <w:rsid w:val="00126CD7"/>
    <w:rsid w:val="00153300"/>
    <w:rsid w:val="001E2572"/>
    <w:rsid w:val="00200671"/>
    <w:rsid w:val="002208E4"/>
    <w:rsid w:val="002C488B"/>
    <w:rsid w:val="002D4C31"/>
    <w:rsid w:val="003239A6"/>
    <w:rsid w:val="00347266"/>
    <w:rsid w:val="003527E8"/>
    <w:rsid w:val="00367E1A"/>
    <w:rsid w:val="00393CA7"/>
    <w:rsid w:val="003B0AFD"/>
    <w:rsid w:val="003D5367"/>
    <w:rsid w:val="003F25EC"/>
    <w:rsid w:val="00442119"/>
    <w:rsid w:val="00460FB3"/>
    <w:rsid w:val="004E3C02"/>
    <w:rsid w:val="0058446C"/>
    <w:rsid w:val="005A20A2"/>
    <w:rsid w:val="0061588B"/>
    <w:rsid w:val="006A717F"/>
    <w:rsid w:val="006D42F3"/>
    <w:rsid w:val="006E2743"/>
    <w:rsid w:val="00723FE8"/>
    <w:rsid w:val="0072572C"/>
    <w:rsid w:val="0076623D"/>
    <w:rsid w:val="007D1A5E"/>
    <w:rsid w:val="00816571"/>
    <w:rsid w:val="00874CB3"/>
    <w:rsid w:val="00881E3F"/>
    <w:rsid w:val="00885FC4"/>
    <w:rsid w:val="008972CE"/>
    <w:rsid w:val="008D0E6C"/>
    <w:rsid w:val="008F24B0"/>
    <w:rsid w:val="008F6A20"/>
    <w:rsid w:val="009157F1"/>
    <w:rsid w:val="009809B5"/>
    <w:rsid w:val="00996822"/>
    <w:rsid w:val="009F16A2"/>
    <w:rsid w:val="00A3749B"/>
    <w:rsid w:val="00A62032"/>
    <w:rsid w:val="00AC355A"/>
    <w:rsid w:val="00AE1C68"/>
    <w:rsid w:val="00BA5E64"/>
    <w:rsid w:val="00BA75E4"/>
    <w:rsid w:val="00C00DCC"/>
    <w:rsid w:val="00C9755B"/>
    <w:rsid w:val="00CB105C"/>
    <w:rsid w:val="00D11D43"/>
    <w:rsid w:val="00D6058E"/>
    <w:rsid w:val="00D72BF0"/>
    <w:rsid w:val="00DD2844"/>
    <w:rsid w:val="00E42B34"/>
    <w:rsid w:val="0E544C5C"/>
    <w:rsid w:val="14E32355"/>
    <w:rsid w:val="34DA1B28"/>
    <w:rsid w:val="46117DF0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8">
    <w:name w:val="Normal Table"/>
    <w:unhideWhenUsed/>
    <w:qFormat/>
    <w:uiPriority w:val="99"/>
    <w:tblPr>
      <w:tblStyle w:val="8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Balloon Text"/>
    <w:basedOn w:val="1"/>
    <w:link w:val="12"/>
    <w:unhideWhenUsed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itle"/>
    <w:basedOn w:val="1"/>
    <w:next w:val="1"/>
    <w:link w:val="14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7">
    <w:name w:val="Hyperlink"/>
    <w:basedOn w:val="6"/>
    <w:unhideWhenUsed/>
    <w:uiPriority w:val="99"/>
    <w:rPr>
      <w:color w:val="0000FF"/>
      <w:u w:val="single"/>
    </w:rPr>
  </w:style>
  <w:style w:type="paragraph" w:customStyle="1" w:styleId="9">
    <w:name w:val="列出段落1"/>
    <w:basedOn w:val="1"/>
    <w:qFormat/>
    <w:uiPriority w:val="34"/>
    <w:pPr>
      <w:ind w:firstLine="420" w:firstLineChars="200"/>
    </w:pPr>
  </w:style>
  <w:style w:type="character" w:customStyle="1" w:styleId="10">
    <w:name w:val="页眉 Char"/>
    <w:basedOn w:val="6"/>
    <w:link w:val="4"/>
    <w:semiHidden/>
    <w:uiPriority w:val="99"/>
    <w:rPr>
      <w:sz w:val="18"/>
      <w:szCs w:val="18"/>
    </w:rPr>
  </w:style>
  <w:style w:type="character" w:customStyle="1" w:styleId="11">
    <w:name w:val="页脚 Char"/>
    <w:basedOn w:val="6"/>
    <w:link w:val="3"/>
    <w:semiHidden/>
    <w:uiPriority w:val="99"/>
    <w:rPr>
      <w:sz w:val="18"/>
      <w:szCs w:val="18"/>
    </w:rPr>
  </w:style>
  <w:style w:type="character" w:customStyle="1" w:styleId="12">
    <w:name w:val="批注框文本 Char"/>
    <w:basedOn w:val="6"/>
    <w:link w:val="2"/>
    <w:semiHidden/>
    <w:uiPriority w:val="99"/>
    <w:rPr>
      <w:sz w:val="18"/>
      <w:szCs w:val="18"/>
    </w:rPr>
  </w:style>
  <w:style w:type="character" w:customStyle="1" w:styleId="13">
    <w:name w:val="apple-converted-space"/>
    <w:basedOn w:val="6"/>
    <w:uiPriority w:val="0"/>
    <w:rPr/>
  </w:style>
  <w:style w:type="character" w:customStyle="1" w:styleId="14">
    <w:name w:val="标题 Char"/>
    <w:basedOn w:val="6"/>
    <w:link w:val="5"/>
    <w:uiPriority w:val="10"/>
    <w:rPr>
      <w:rFonts w:ascii="Cambria" w:hAnsi="Cambria" w:eastAsia="宋体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0" Type="http://schemas.openxmlformats.org/officeDocument/2006/relationships/numbering" Target="numbering.xml"/><Relationship Id="rId9" Type="http://schemas.openxmlformats.org/officeDocument/2006/relationships/image" Target="media/image5.png"/><Relationship Id="rId89" Type="http://schemas.openxmlformats.org/officeDocument/2006/relationships/customXml" Target="../customXml/item1.xml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</Pages>
  <Words>737</Words>
  <Characters>4201</Characters>
  <Lines>35</Lines>
  <Paragraphs>9</Paragraphs>
  <ScaleCrop>false</ScaleCrop>
  <LinksUpToDate>false</LinksUpToDate>
  <CharactersWithSpaces>0</CharactersWithSpaces>
  <Application>WPS Office_9.1.0.5133_F1E327BC-269C-435d-A152-05C5408002CA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2014-12-25T18:14:00Z</dcterms:created>
  <dc:creator>微软用户</dc:creator>
  <cp:lastModifiedBy>Administrator</cp:lastModifiedBy>
  <dcterms:modified xsi:type="dcterms:W3CDTF">2015-07-20T08:24:10Z</dcterms:modified>
  <dc:title>羽翔微信分销商城操作手册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2052-9.1.0.5133</vt:lpwstr>
  </property>
</Properties>
</file>