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3139E" w14:textId="77777777" w:rsidR="003520D3" w:rsidRPr="003520D3" w:rsidRDefault="003520D3" w:rsidP="003520D3">
      <w:pPr>
        <w:rPr>
          <w:rFonts w:hint="eastAsia"/>
          <w:lang w:val="fr-FR"/>
        </w:rPr>
      </w:pPr>
      <w:r w:rsidRPr="003520D3">
        <w:rPr>
          <w:rFonts w:hint="eastAsia"/>
          <w:lang w:val="fr-FR"/>
        </w:rPr>
        <w:t>Maitriser son environnement de développement</w:t>
      </w:r>
    </w:p>
    <w:p w14:paraId="08F4640D" w14:textId="77777777" w:rsidR="003520D3" w:rsidRPr="003520D3" w:rsidRDefault="003520D3" w:rsidP="003520D3">
      <w:pPr>
        <w:rPr>
          <w:rFonts w:hint="eastAsia"/>
          <w:lang w:val="fr-FR"/>
        </w:rPr>
      </w:pPr>
      <w:r w:rsidRPr="003520D3">
        <w:rPr>
          <w:rFonts w:hint="eastAsia"/>
          <w:lang w:val="fr-FR"/>
        </w:rPr>
        <w:t>## compilation de la librairie hdf5</w:t>
      </w:r>
    </w:p>
    <w:p w14:paraId="22AEFD6C" w14:textId="77777777" w:rsidR="003520D3" w:rsidRPr="003520D3" w:rsidRDefault="003520D3" w:rsidP="003520D3">
      <w:pPr>
        <w:rPr>
          <w:rFonts w:hint="eastAsia"/>
          <w:lang w:val="fr-FR"/>
        </w:rPr>
      </w:pPr>
    </w:p>
    <w:p w14:paraId="2E3CE2A4" w14:textId="77777777" w:rsidR="003520D3" w:rsidRPr="003520D3" w:rsidRDefault="003520D3" w:rsidP="003520D3">
      <w:pPr>
        <w:rPr>
          <w:rFonts w:hint="eastAsia"/>
          <w:lang w:val="fr-FR"/>
        </w:rPr>
      </w:pPr>
      <w:r w:rsidRPr="003520D3">
        <w:rPr>
          <w:rFonts w:hint="eastAsia"/>
          <w:lang w:val="fr-FR"/>
        </w:rPr>
        <w:t>On souhaite compiler la librairie hdf5 qui va nous permettre d'écrire en parallèle des données.</w:t>
      </w:r>
    </w:p>
    <w:p w14:paraId="70CF6F36" w14:textId="77777777" w:rsidR="003520D3" w:rsidRPr="003520D3" w:rsidRDefault="003520D3" w:rsidP="003520D3">
      <w:pPr>
        <w:rPr>
          <w:rFonts w:hint="eastAsia"/>
          <w:lang w:val="fr-FR"/>
        </w:rPr>
      </w:pPr>
    </w:p>
    <w:p w14:paraId="60EA6F50" w14:textId="77777777" w:rsidR="003520D3" w:rsidRPr="003520D3" w:rsidRDefault="003520D3" w:rsidP="003520D3">
      <w:pPr>
        <w:rPr>
          <w:rFonts w:hint="eastAsia"/>
          <w:lang w:val="fr-FR"/>
        </w:rPr>
      </w:pPr>
    </w:p>
    <w:p w14:paraId="1CBD4447" w14:textId="77777777" w:rsidR="003520D3" w:rsidRDefault="003520D3" w:rsidP="003520D3">
      <w:pPr>
        <w:rPr>
          <w:rFonts w:hint="eastAsia"/>
        </w:rPr>
      </w:pPr>
      <w:r>
        <w:rPr>
          <w:rFonts w:hint="eastAsia"/>
        </w:rPr>
        <w:t>## compilation de la librairie decomp2d</w:t>
      </w:r>
    </w:p>
    <w:p w14:paraId="23F12712" w14:textId="77777777" w:rsidR="003520D3" w:rsidRDefault="003520D3" w:rsidP="003520D3">
      <w:pPr>
        <w:rPr>
          <w:rFonts w:hint="eastAsia"/>
        </w:rPr>
      </w:pPr>
    </w:p>
    <w:p w14:paraId="757497C1" w14:textId="77777777" w:rsidR="003520D3" w:rsidRDefault="003520D3" w:rsidP="003520D3">
      <w:pPr>
        <w:rPr>
          <w:rFonts w:hint="eastAsia"/>
        </w:rPr>
      </w:pPr>
      <w:r>
        <w:rPr>
          <w:rFonts w:hint="eastAsia"/>
        </w:rPr>
        <w:t xml:space="preserve">La librairie decomp2d a été introduite en cours. Elle permet de distribuer des tableaux 3d sur une grille de processeurs 2d. </w:t>
      </w:r>
    </w:p>
    <w:p w14:paraId="14EECC7D" w14:textId="77777777" w:rsidR="003520D3" w:rsidRDefault="003520D3" w:rsidP="003520D3">
      <w:pPr>
        <w:rPr>
          <w:rFonts w:hint="eastAsia"/>
        </w:rPr>
      </w:pPr>
    </w:p>
    <w:p w14:paraId="2827972D" w14:textId="77777777" w:rsidR="003520D3" w:rsidRDefault="003520D3" w:rsidP="003520D3">
      <w:pPr>
        <w:rPr>
          <w:rFonts w:hint="eastAsia"/>
        </w:rPr>
      </w:pPr>
    </w:p>
    <w:p w14:paraId="11DF62EE" w14:textId="77777777" w:rsidR="003520D3" w:rsidRDefault="003520D3" w:rsidP="003520D3">
      <w:pPr>
        <w:rPr>
          <w:rFonts w:hint="eastAsia"/>
        </w:rPr>
      </w:pPr>
    </w:p>
    <w:p w14:paraId="41E3062C" w14:textId="77777777" w:rsidR="003520D3" w:rsidRDefault="003520D3" w:rsidP="003520D3">
      <w:pPr>
        <w:rPr>
          <w:rFonts w:hint="eastAsia"/>
        </w:rPr>
      </w:pPr>
      <w:r>
        <w:rPr>
          <w:rFonts w:hint="eastAsia"/>
        </w:rPr>
        <w:t>## Prendre en main la librairie decomp2d</w:t>
      </w:r>
    </w:p>
    <w:p w14:paraId="3D70AB4A" w14:textId="77777777" w:rsidR="003520D3" w:rsidRDefault="003520D3" w:rsidP="003520D3">
      <w:pPr>
        <w:rPr>
          <w:rFonts w:hint="eastAsia"/>
        </w:rPr>
      </w:pPr>
    </w:p>
    <w:p w14:paraId="2667FF8A" w14:textId="77777777" w:rsidR="003520D3" w:rsidRDefault="003520D3" w:rsidP="003520D3">
      <w:pPr>
        <w:rPr>
          <w:rFonts w:hint="eastAsia"/>
        </w:rPr>
      </w:pPr>
      <w:r>
        <w:rPr>
          <w:rFonts w:hint="eastAsia"/>
        </w:rPr>
        <w:t>L'objectif de cette partie est de prendre en main la librairie decomp2d. Pour le principe de fonctionnement il faut se référer à la documentation de la librairie. Le repertoire derivatives contient toute les instructions pour implémenter la technique de décomposition en pinceaux (decomp2d).</w:t>
      </w:r>
    </w:p>
    <w:p w14:paraId="7EC319CF" w14:textId="77777777" w:rsidR="003520D3" w:rsidRDefault="003520D3" w:rsidP="003520D3">
      <w:pPr>
        <w:rPr>
          <w:rFonts w:hint="eastAsia"/>
        </w:rPr>
      </w:pPr>
    </w:p>
    <w:p w14:paraId="1DC221BF" w14:textId="77777777" w:rsidR="003520D3" w:rsidRDefault="003520D3" w:rsidP="003520D3">
      <w:pPr>
        <w:rPr>
          <w:rFonts w:hint="eastAsia"/>
        </w:rPr>
      </w:pPr>
      <w:r>
        <w:rPr>
          <w:rFonts w:hint="eastAsia"/>
        </w:rPr>
        <w:t>1. Adapter le contenu pour compiler le projet.</w:t>
      </w:r>
    </w:p>
    <w:p w14:paraId="3B95667E" w14:textId="77777777" w:rsidR="003520D3" w:rsidRDefault="003520D3" w:rsidP="003520D3">
      <w:pPr>
        <w:rPr>
          <w:rFonts w:hint="eastAsia"/>
        </w:rPr>
      </w:pPr>
      <w:r>
        <w:rPr>
          <w:rFonts w:hint="eastAsia"/>
        </w:rPr>
        <w:t>2. Implémenter le calcul de Φ - λ²Φ.</w:t>
      </w:r>
    </w:p>
    <w:p w14:paraId="6D89BBE6" w14:textId="77777777" w:rsidR="003520D3" w:rsidRDefault="003520D3" w:rsidP="003520D3">
      <w:pPr>
        <w:rPr>
          <w:rFonts w:hint="eastAsia"/>
        </w:rPr>
      </w:pPr>
      <w:r>
        <w:rPr>
          <w:rFonts w:hint="eastAsia"/>
        </w:rPr>
        <w:t>3. Discuter les courbes de scaling en distinguant communications et calculs.</w:t>
      </w:r>
    </w:p>
    <w:p w14:paraId="57FA555F" w14:textId="77777777" w:rsidR="003520D3" w:rsidRDefault="003520D3" w:rsidP="003520D3">
      <w:pPr>
        <w:rPr>
          <w:rFonts w:hint="eastAsia"/>
        </w:rPr>
      </w:pPr>
    </w:p>
    <w:p w14:paraId="39AA103A" w14:textId="77777777" w:rsidR="003520D3" w:rsidRDefault="003520D3" w:rsidP="003520D3">
      <w:pPr>
        <w:rPr>
          <w:rFonts w:hint="eastAsia"/>
        </w:rPr>
      </w:pPr>
      <w:r>
        <w:rPr>
          <w:rFonts w:hint="eastAsia"/>
        </w:rPr>
        <w:t>P.S. Implémenter du code qui compile et valide.</w:t>
      </w:r>
    </w:p>
    <w:p w14:paraId="4C3D5E6E" w14:textId="77777777" w:rsidR="003520D3" w:rsidRDefault="003520D3" w:rsidP="003520D3">
      <w:pPr>
        <w:rPr>
          <w:rFonts w:hint="eastAsia"/>
        </w:rPr>
      </w:pPr>
    </w:p>
    <w:p w14:paraId="695C883C" w14:textId="77777777" w:rsidR="003520D3" w:rsidRDefault="003520D3" w:rsidP="003520D3">
      <w:pPr>
        <w:rPr>
          <w:rFonts w:hint="eastAsia"/>
        </w:rPr>
      </w:pPr>
      <w:r>
        <w:rPr>
          <w:rFonts w:hint="eastAsia"/>
        </w:rPr>
        <w:t>## La méthode du gradient conjugué...</w:t>
      </w:r>
    </w:p>
    <w:p w14:paraId="1DE363AE" w14:textId="77777777" w:rsidR="003520D3" w:rsidRDefault="003520D3" w:rsidP="003520D3">
      <w:pPr>
        <w:rPr>
          <w:rFonts w:hint="eastAsia"/>
        </w:rPr>
      </w:pPr>
    </w:p>
    <w:p w14:paraId="3773C3AF" w14:textId="77777777" w:rsidR="003520D3" w:rsidRDefault="003520D3" w:rsidP="003520D3">
      <w:pPr>
        <w:rPr>
          <w:rFonts w:hint="eastAsia"/>
        </w:rPr>
      </w:pPr>
      <w:r>
        <w:rPr>
          <w:rFonts w:hint="eastAsia"/>
        </w:rPr>
        <w:t>Dans cette partie, je vous propose de résoudre Φ - λ²Φ = S sur un domaine périodique.</w:t>
      </w:r>
    </w:p>
    <w:p w14:paraId="6F26D043" w14:textId="77777777" w:rsidR="003520D3" w:rsidRDefault="003520D3" w:rsidP="003520D3">
      <w:pPr>
        <w:rPr>
          <w:rFonts w:hint="eastAsia"/>
        </w:rPr>
      </w:pPr>
    </w:p>
    <w:p w14:paraId="3F108351" w14:textId="77777777" w:rsidR="003520D3" w:rsidRDefault="003520D3" w:rsidP="003520D3">
      <w:pPr>
        <w:rPr>
          <w:rFonts w:hint="eastAsia"/>
        </w:rPr>
      </w:pPr>
      <w:r>
        <w:rPr>
          <w:rFonts w:hint="eastAsia"/>
        </w:rPr>
        <w:t>1. Implémenter le solveur itératif gradient conjugué.</w:t>
      </w:r>
    </w:p>
    <w:p w14:paraId="778A8055" w14:textId="77777777" w:rsidR="003520D3" w:rsidRDefault="003520D3" w:rsidP="003520D3">
      <w:pPr>
        <w:rPr>
          <w:rFonts w:hint="eastAsia"/>
        </w:rPr>
      </w:pPr>
      <w:r>
        <w:rPr>
          <w:rFonts w:hint="eastAsia"/>
        </w:rPr>
        <w:t>2. Discuter les courbes de scaling.</w:t>
      </w:r>
    </w:p>
    <w:p w14:paraId="176A28C7" w14:textId="77777777" w:rsidR="003520D3" w:rsidRDefault="003520D3" w:rsidP="003520D3">
      <w:pPr>
        <w:rPr>
          <w:rFonts w:hint="eastAsia"/>
        </w:rPr>
      </w:pPr>
    </w:p>
    <w:p w14:paraId="5EAB2359" w14:textId="77777777" w:rsidR="003520D3" w:rsidRDefault="003520D3" w:rsidP="003520D3">
      <w:pPr>
        <w:rPr>
          <w:rFonts w:hint="eastAsia"/>
        </w:rPr>
      </w:pPr>
      <w:r>
        <w:rPr>
          <w:rFonts w:hint="eastAsia"/>
        </w:rPr>
        <w:t>## La méthode du gradient conjugué avec des communications points à points (pour les plus motivés)</w:t>
      </w:r>
    </w:p>
    <w:p w14:paraId="6677EAFE" w14:textId="77777777" w:rsidR="003520D3" w:rsidRDefault="003520D3" w:rsidP="003520D3">
      <w:pPr>
        <w:rPr>
          <w:rFonts w:hint="eastAsia"/>
        </w:rPr>
      </w:pPr>
    </w:p>
    <w:p w14:paraId="217EEE10" w14:textId="77777777" w:rsidR="003520D3" w:rsidRDefault="003520D3" w:rsidP="003520D3">
      <w:pPr>
        <w:rPr>
          <w:rFonts w:hint="eastAsia"/>
        </w:rPr>
      </w:pPr>
      <w:r>
        <w:rPr>
          <w:rFonts w:hint="eastAsia"/>
        </w:rPr>
        <w:t>La librairie decomp2d est coûteuse en terme de coût CPU. Nous allons chercher une optimisation du code en réduisant les temps de communication. Pour cela il faut établir un schéma de communication point à point sur la structure de donnée offerte par decomp2d.</w:t>
      </w:r>
    </w:p>
    <w:p w14:paraId="1D7FA2D9" w14:textId="77777777" w:rsidR="003520D3" w:rsidRDefault="003520D3" w:rsidP="003520D3">
      <w:pPr>
        <w:rPr>
          <w:rFonts w:hint="eastAsia"/>
        </w:rPr>
      </w:pPr>
    </w:p>
    <w:p w14:paraId="449719CD" w14:textId="77777777" w:rsidR="003520D3" w:rsidRDefault="003520D3" w:rsidP="003520D3">
      <w:pPr>
        <w:rPr>
          <w:rFonts w:hint="eastAsia"/>
        </w:rPr>
      </w:pPr>
      <w:r>
        <w:rPr>
          <w:rFonts w:hint="eastAsia"/>
        </w:rPr>
        <w:t>1. établir un schéma de communications P2P en utilisant MPI_Type_create_subarray.</w:t>
      </w:r>
    </w:p>
    <w:p w14:paraId="73C5A570" w14:textId="77777777" w:rsidR="003520D3" w:rsidRDefault="003520D3" w:rsidP="003520D3">
      <w:pPr>
        <w:rPr>
          <w:rFonts w:hint="eastAsia"/>
        </w:rPr>
      </w:pPr>
      <w:r>
        <w:rPr>
          <w:rFonts w:hint="eastAsia"/>
        </w:rPr>
        <w:t>2. vérifier que le calcul du résidu est correct.</w:t>
      </w:r>
    </w:p>
    <w:p w14:paraId="00689CF9" w14:textId="77777777" w:rsidR="003520D3" w:rsidRDefault="003520D3" w:rsidP="003520D3">
      <w:pPr>
        <w:rPr>
          <w:rFonts w:hint="eastAsia"/>
        </w:rPr>
      </w:pPr>
      <w:r>
        <w:rPr>
          <w:rFonts w:hint="eastAsia"/>
        </w:rPr>
        <w:t>3. implémenter la méthode du gradient conjugué et donner les courbes de scaling.</w:t>
      </w:r>
    </w:p>
    <w:p w14:paraId="786D6C41" w14:textId="485AA37F" w:rsidR="00C07B30" w:rsidRDefault="003520D3" w:rsidP="003520D3">
      <w:pPr>
        <w:rPr>
          <w:rFonts w:hint="eastAsia"/>
        </w:rPr>
      </w:pPr>
      <w:r>
        <w:rPr>
          <w:rFonts w:hint="eastAsia"/>
        </w:rPr>
        <w:lastRenderedPageBreak/>
        <w:t>4. proposer et implémenter un recouvrement des communication par du calcul.</w:t>
      </w:r>
    </w:p>
    <w:sectPr w:rsidR="00C07B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DD"/>
    <w:rsid w:val="003520D3"/>
    <w:rsid w:val="00392F90"/>
    <w:rsid w:val="005902BB"/>
    <w:rsid w:val="00622ED1"/>
    <w:rsid w:val="00682B0B"/>
    <w:rsid w:val="00A41B59"/>
    <w:rsid w:val="00C07B30"/>
    <w:rsid w:val="00DE3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32C96-F9EC-439A-98FA-9FDDC803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B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E3B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E3BD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E3BD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E3BD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E3BD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E3BD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E3BD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E3BD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3BD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E3BD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E3BD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E3BDD"/>
    <w:rPr>
      <w:rFonts w:cstheme="majorBidi"/>
      <w:color w:val="0F4761" w:themeColor="accent1" w:themeShade="BF"/>
      <w:sz w:val="28"/>
      <w:szCs w:val="28"/>
    </w:rPr>
  </w:style>
  <w:style w:type="character" w:customStyle="1" w:styleId="50">
    <w:name w:val="标题 5 字符"/>
    <w:basedOn w:val="a0"/>
    <w:link w:val="5"/>
    <w:uiPriority w:val="9"/>
    <w:semiHidden/>
    <w:rsid w:val="00DE3BDD"/>
    <w:rPr>
      <w:rFonts w:cstheme="majorBidi"/>
      <w:color w:val="0F4761" w:themeColor="accent1" w:themeShade="BF"/>
      <w:sz w:val="24"/>
      <w:szCs w:val="24"/>
    </w:rPr>
  </w:style>
  <w:style w:type="character" w:customStyle="1" w:styleId="60">
    <w:name w:val="标题 6 字符"/>
    <w:basedOn w:val="a0"/>
    <w:link w:val="6"/>
    <w:uiPriority w:val="9"/>
    <w:semiHidden/>
    <w:rsid w:val="00DE3BDD"/>
    <w:rPr>
      <w:rFonts w:cstheme="majorBidi"/>
      <w:b/>
      <w:bCs/>
      <w:color w:val="0F4761" w:themeColor="accent1" w:themeShade="BF"/>
    </w:rPr>
  </w:style>
  <w:style w:type="character" w:customStyle="1" w:styleId="70">
    <w:name w:val="标题 7 字符"/>
    <w:basedOn w:val="a0"/>
    <w:link w:val="7"/>
    <w:uiPriority w:val="9"/>
    <w:semiHidden/>
    <w:rsid w:val="00DE3BDD"/>
    <w:rPr>
      <w:rFonts w:cstheme="majorBidi"/>
      <w:b/>
      <w:bCs/>
      <w:color w:val="595959" w:themeColor="text1" w:themeTint="A6"/>
    </w:rPr>
  </w:style>
  <w:style w:type="character" w:customStyle="1" w:styleId="80">
    <w:name w:val="标题 8 字符"/>
    <w:basedOn w:val="a0"/>
    <w:link w:val="8"/>
    <w:uiPriority w:val="9"/>
    <w:semiHidden/>
    <w:rsid w:val="00DE3BDD"/>
    <w:rPr>
      <w:rFonts w:cstheme="majorBidi"/>
      <w:color w:val="595959" w:themeColor="text1" w:themeTint="A6"/>
    </w:rPr>
  </w:style>
  <w:style w:type="character" w:customStyle="1" w:styleId="90">
    <w:name w:val="标题 9 字符"/>
    <w:basedOn w:val="a0"/>
    <w:link w:val="9"/>
    <w:uiPriority w:val="9"/>
    <w:semiHidden/>
    <w:rsid w:val="00DE3BDD"/>
    <w:rPr>
      <w:rFonts w:eastAsiaTheme="majorEastAsia" w:cstheme="majorBidi"/>
      <w:color w:val="595959" w:themeColor="text1" w:themeTint="A6"/>
    </w:rPr>
  </w:style>
  <w:style w:type="paragraph" w:styleId="a3">
    <w:name w:val="Title"/>
    <w:basedOn w:val="a"/>
    <w:next w:val="a"/>
    <w:link w:val="a4"/>
    <w:uiPriority w:val="10"/>
    <w:qFormat/>
    <w:rsid w:val="00DE3BD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3B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BD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E3B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E3BDD"/>
    <w:pPr>
      <w:spacing w:before="160" w:after="160"/>
      <w:jc w:val="center"/>
    </w:pPr>
    <w:rPr>
      <w:i/>
      <w:iCs/>
      <w:color w:val="404040" w:themeColor="text1" w:themeTint="BF"/>
    </w:rPr>
  </w:style>
  <w:style w:type="character" w:customStyle="1" w:styleId="a8">
    <w:name w:val="引用 字符"/>
    <w:basedOn w:val="a0"/>
    <w:link w:val="a7"/>
    <w:uiPriority w:val="29"/>
    <w:rsid w:val="00DE3BDD"/>
    <w:rPr>
      <w:i/>
      <w:iCs/>
      <w:color w:val="404040" w:themeColor="text1" w:themeTint="BF"/>
    </w:rPr>
  </w:style>
  <w:style w:type="paragraph" w:styleId="a9">
    <w:name w:val="List Paragraph"/>
    <w:basedOn w:val="a"/>
    <w:uiPriority w:val="34"/>
    <w:qFormat/>
    <w:rsid w:val="00DE3BDD"/>
    <w:pPr>
      <w:ind w:left="720"/>
      <w:contextualSpacing/>
    </w:pPr>
  </w:style>
  <w:style w:type="character" w:styleId="aa">
    <w:name w:val="Intense Emphasis"/>
    <w:basedOn w:val="a0"/>
    <w:uiPriority w:val="21"/>
    <w:qFormat/>
    <w:rsid w:val="00DE3BDD"/>
    <w:rPr>
      <w:i/>
      <w:iCs/>
      <w:color w:val="0F4761" w:themeColor="accent1" w:themeShade="BF"/>
    </w:rPr>
  </w:style>
  <w:style w:type="paragraph" w:styleId="ab">
    <w:name w:val="Intense Quote"/>
    <w:basedOn w:val="a"/>
    <w:next w:val="a"/>
    <w:link w:val="ac"/>
    <w:uiPriority w:val="30"/>
    <w:qFormat/>
    <w:rsid w:val="00DE3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E3BDD"/>
    <w:rPr>
      <w:i/>
      <w:iCs/>
      <w:color w:val="0F4761" w:themeColor="accent1" w:themeShade="BF"/>
    </w:rPr>
  </w:style>
  <w:style w:type="character" w:styleId="ad">
    <w:name w:val="Intense Reference"/>
    <w:basedOn w:val="a0"/>
    <w:uiPriority w:val="32"/>
    <w:qFormat/>
    <w:rsid w:val="00DE3B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钦焱 杨</dc:creator>
  <cp:keywords/>
  <dc:description/>
  <cp:lastModifiedBy>钦焱 杨</cp:lastModifiedBy>
  <cp:revision>2</cp:revision>
  <dcterms:created xsi:type="dcterms:W3CDTF">2025-03-02T09:08:00Z</dcterms:created>
  <dcterms:modified xsi:type="dcterms:W3CDTF">2025-03-02T09:08:00Z</dcterms:modified>
</cp:coreProperties>
</file>