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1D" w:rsidRDefault="004923AF" w:rsidP="004923AF">
      <w:pPr>
        <w:pStyle w:val="2"/>
        <w:jc w:val="center"/>
        <w:rPr>
          <w:rFonts w:hint="eastAsia"/>
        </w:rPr>
      </w:pPr>
      <w:proofErr w:type="gramStart"/>
      <w:r>
        <w:t>单例模式</w:t>
      </w:r>
      <w:proofErr w:type="gramEnd"/>
    </w:p>
    <w:p w:rsidR="004923AF" w:rsidRDefault="004923AF" w:rsidP="00492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定义及使用场景：</w:t>
      </w:r>
    </w:p>
    <w:p w:rsidR="004923AF" w:rsidRDefault="004923AF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定义：确保某一个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一个实例，而且自行实例化并向整个系统提供这个实例。</w:t>
      </w:r>
    </w:p>
    <w:p w:rsidR="004923AF" w:rsidRPr="004923AF" w:rsidRDefault="004923AF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使用场景：避免产生多个对象消耗过多的资源，或者某种类型的对象应该有且只有一个；例如：访问</w:t>
      </w:r>
      <w:r>
        <w:rPr>
          <w:rFonts w:hint="eastAsia"/>
        </w:rPr>
        <w:t>IO</w:t>
      </w:r>
      <w:r>
        <w:rPr>
          <w:rFonts w:hint="eastAsia"/>
        </w:rPr>
        <w:t>和数据库等资源。</w:t>
      </w:r>
    </w:p>
    <w:p w:rsidR="004923AF" w:rsidRDefault="004923AF" w:rsidP="00492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UML</w:t>
      </w:r>
      <w:r>
        <w:t>类图</w:t>
      </w:r>
      <w:r>
        <w:rPr>
          <w:rFonts w:hint="eastAsia"/>
        </w:rPr>
        <w:t>：</w:t>
      </w:r>
    </w:p>
    <w:p w:rsidR="004923AF" w:rsidRDefault="004923AF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8pt;height:121.2pt">
            <v:imagedata r:id="rId6" o:title="1单例模式UML"/>
          </v:shape>
        </w:pict>
      </w:r>
    </w:p>
    <w:p w:rsidR="004923AF" w:rsidRDefault="004923AF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）、构造函数</w:t>
      </w:r>
      <w:r w:rsidR="003869C9">
        <w:rPr>
          <w:rFonts w:hint="eastAsia"/>
        </w:rPr>
        <w:t>不对外开放，一般为</w:t>
      </w:r>
      <w:r w:rsidR="003869C9">
        <w:rPr>
          <w:rFonts w:hint="eastAsia"/>
        </w:rPr>
        <w:t>private</w:t>
      </w:r>
    </w:p>
    <w:p w:rsidR="003869C9" w:rsidRDefault="003869C9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）、通过一个静态方法或者枚举返回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对象</w:t>
      </w:r>
    </w:p>
    <w:p w:rsidR="003869C9" w:rsidRDefault="003869C9" w:rsidP="004923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）、确保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的对象有且只有一个，尤其是在多线程环境下</w:t>
      </w:r>
    </w:p>
    <w:p w:rsidR="004923AF" w:rsidRDefault="004923AF" w:rsidP="004923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实现方式：</w:t>
      </w:r>
    </w:p>
    <w:p w:rsidR="003869C9" w:rsidRDefault="002D7172" w:rsidP="00386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）、饿汉模式：在声明静态对象时就已经</w:t>
      </w:r>
      <w:proofErr w:type="gramStart"/>
      <w:r>
        <w:rPr>
          <w:rFonts w:hint="eastAsia"/>
        </w:rPr>
        <w:t>初始化单例实例</w:t>
      </w:r>
      <w:proofErr w:type="gramEnd"/>
      <w:r>
        <w:rPr>
          <w:rFonts w:hint="eastAsia"/>
        </w:rPr>
        <w:t>。</w:t>
      </w:r>
    </w:p>
    <w:p w:rsidR="002D7172" w:rsidRDefault="002D7172" w:rsidP="003869C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）、懒汉模式：先声明一个静态对象，并且在客户第一次调用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时进行初始化。</w:t>
      </w:r>
    </w:p>
    <w:p w:rsidR="00BB08A0" w:rsidRDefault="002D7172" w:rsidP="00BB08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CheckLock</w:t>
      </w:r>
      <w:proofErr w:type="spellEnd"/>
      <w:r>
        <w:rPr>
          <w:rFonts w:hint="eastAsia"/>
        </w:rPr>
        <w:t>实现单例：</w:t>
      </w:r>
      <w:r w:rsidR="00EA7FF3">
        <w:rPr>
          <w:rFonts w:hint="eastAsia"/>
        </w:rPr>
        <w:t>既能够在需要时初始化单例</w:t>
      </w:r>
      <w:r w:rsidR="00BB08A0">
        <w:rPr>
          <w:rFonts w:hint="eastAsia"/>
        </w:rPr>
        <w:t>，又能够保证线程安全</w:t>
      </w:r>
    </w:p>
    <w:p w:rsidR="00BB08A0" w:rsidRDefault="00BB08A0" w:rsidP="00BB08A0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gramStart"/>
      <w:r>
        <w:rPr>
          <w:rFonts w:ascii="Consolas" w:hAnsi="Consolas"/>
          <w:color w:val="CC7832"/>
          <w:sz w:val="23"/>
          <w:szCs w:val="23"/>
        </w:rPr>
        <w:t>public</w:t>
      </w:r>
      <w:proofErr w:type="gramEnd"/>
      <w:r>
        <w:rPr>
          <w:rFonts w:ascii="Consolas" w:hAnsi="Consolas"/>
          <w:color w:val="CC7832"/>
          <w:sz w:val="23"/>
          <w:szCs w:val="23"/>
        </w:rPr>
        <w:t xml:space="preserve"> class </w:t>
      </w:r>
      <w:r>
        <w:rPr>
          <w:rFonts w:ascii="Consolas" w:hAnsi="Consolas"/>
          <w:color w:val="A9B7C6"/>
          <w:sz w:val="23"/>
          <w:szCs w:val="23"/>
        </w:rPr>
        <w:t>Singleton {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static </w:t>
      </w:r>
      <w:r>
        <w:rPr>
          <w:rFonts w:ascii="Consolas" w:hAnsi="Consolas"/>
          <w:color w:val="A9B7C6"/>
          <w:sz w:val="23"/>
          <w:szCs w:val="23"/>
        </w:rPr>
        <w:t xml:space="preserve">Singleton </w:t>
      </w:r>
      <w:proofErr w:type="spellStart"/>
      <w:r>
        <w:rPr>
          <w:rFonts w:ascii="Consolas" w:hAnsi="Consolas"/>
          <w:i/>
          <w:iCs/>
          <w:color w:val="9876AA"/>
          <w:sz w:val="23"/>
          <w:szCs w:val="23"/>
        </w:rPr>
        <w:t>sSingleton</w:t>
      </w:r>
      <w:proofErr w:type="spellEnd"/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private </w:t>
      </w:r>
      <w:r>
        <w:rPr>
          <w:rFonts w:ascii="Consolas" w:hAnsi="Consolas"/>
          <w:color w:val="A9B7C6"/>
          <w:sz w:val="23"/>
          <w:szCs w:val="23"/>
        </w:rPr>
        <w:t>Singleton() {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/>
          <w:color w:val="A9B7C6"/>
          <w:sz w:val="23"/>
          <w:szCs w:val="23"/>
        </w:rPr>
        <w:t xml:space="preserve">Singleton </w:t>
      </w:r>
      <w:proofErr w:type="spellStart"/>
      <w:r>
        <w:rPr>
          <w:rFonts w:ascii="Consolas" w:hAnsi="Consolas"/>
          <w:color w:val="FFC66D"/>
          <w:sz w:val="23"/>
          <w:szCs w:val="23"/>
        </w:rPr>
        <w:t>getSingleton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9876AA"/>
          <w:sz w:val="23"/>
          <w:szCs w:val="23"/>
        </w:rPr>
        <w:t>sSingleton</w:t>
      </w:r>
      <w:proofErr w:type="spellEnd"/>
      <w:r>
        <w:rPr>
          <w:rFonts w:ascii="Consolas" w:hAnsi="Consolas"/>
          <w:i/>
          <w:iCs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== </w:t>
      </w:r>
      <w:r>
        <w:rPr>
          <w:rFonts w:ascii="Consolas" w:hAnsi="Consolas"/>
          <w:color w:val="CC7832"/>
          <w:sz w:val="23"/>
          <w:szCs w:val="23"/>
        </w:rPr>
        <w:t>null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synchronized 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Singleton.</w:t>
      </w:r>
      <w:r>
        <w:rPr>
          <w:rFonts w:ascii="Consolas" w:hAnsi="Consolas"/>
          <w:color w:val="CC7832"/>
          <w:sz w:val="23"/>
          <w:szCs w:val="23"/>
        </w:rPr>
        <w:t>class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i/>
          <w:iCs/>
          <w:color w:val="9876AA"/>
          <w:sz w:val="23"/>
          <w:szCs w:val="23"/>
        </w:rPr>
        <w:t>sSingleton</w:t>
      </w:r>
      <w:proofErr w:type="spellEnd"/>
      <w:r>
        <w:rPr>
          <w:rFonts w:ascii="Consolas" w:hAnsi="Consolas"/>
          <w:i/>
          <w:iCs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== </w:t>
      </w:r>
      <w:r>
        <w:rPr>
          <w:rFonts w:ascii="Consolas" w:hAnsi="Consolas"/>
          <w:color w:val="CC7832"/>
          <w:sz w:val="23"/>
          <w:szCs w:val="23"/>
        </w:rPr>
        <w:t>null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9876AA"/>
          <w:sz w:val="23"/>
          <w:szCs w:val="23"/>
        </w:rPr>
        <w:t>sSingleton</w:t>
      </w:r>
      <w:proofErr w:type="spellEnd"/>
      <w:r>
        <w:rPr>
          <w:rFonts w:ascii="Consolas" w:hAnsi="Consolas"/>
          <w:i/>
          <w:iCs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Singleton()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i/>
          <w:iCs/>
          <w:color w:val="9876AA"/>
          <w:sz w:val="23"/>
          <w:szCs w:val="23"/>
        </w:rPr>
        <w:t>sSingleton</w:t>
      </w:r>
      <w:proofErr w:type="spellEnd"/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 w:rsidR="00DB5DB1">
        <w:rPr>
          <w:rFonts w:ascii="Consolas" w:hAnsi="Consolas"/>
          <w:color w:val="A9B7C6"/>
          <w:sz w:val="23"/>
          <w:szCs w:val="23"/>
        </w:rPr>
        <w:t>}</w:t>
      </w:r>
      <w:r w:rsidR="00DB5DB1">
        <w:rPr>
          <w:rFonts w:ascii="Consolas" w:hAnsi="Consolas"/>
          <w:color w:val="A9B7C6"/>
          <w:sz w:val="23"/>
          <w:szCs w:val="23"/>
        </w:rPr>
        <w:br/>
      </w:r>
      <w:r w:rsidR="00DB5DB1">
        <w:rPr>
          <w:rFonts w:ascii="Consolas" w:hAnsi="Consolas" w:hint="eastAsia"/>
          <w:color w:val="A9B7C6"/>
          <w:sz w:val="23"/>
          <w:szCs w:val="23"/>
        </w:rPr>
        <w:t>}</w:t>
      </w:r>
    </w:p>
    <w:p w:rsidR="00DB5DB1" w:rsidRDefault="00DB5DB1" w:rsidP="00BB08A0">
      <w:pPr>
        <w:pStyle w:val="a3"/>
        <w:ind w:left="360" w:firstLineChars="0" w:firstLine="0"/>
        <w:rPr>
          <w:rFonts w:hint="eastAsia"/>
        </w:rPr>
      </w:pPr>
    </w:p>
    <w:p w:rsidR="00BB08A0" w:rsidRDefault="00DB5DB1" w:rsidP="00BB08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）、静态内</w:t>
      </w:r>
      <w:proofErr w:type="gramStart"/>
      <w:r>
        <w:rPr>
          <w:rFonts w:hint="eastAsia"/>
        </w:rPr>
        <w:t>部类单例模式</w:t>
      </w:r>
      <w:proofErr w:type="gramEnd"/>
      <w:r>
        <w:rPr>
          <w:rFonts w:hint="eastAsia"/>
        </w:rPr>
        <w:t>：</w:t>
      </w:r>
    </w:p>
    <w:p w:rsidR="00DB5DB1" w:rsidRDefault="00DB5DB1" w:rsidP="00DB5DB1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gramStart"/>
      <w:r>
        <w:rPr>
          <w:rFonts w:ascii="Consolas" w:hAnsi="Consolas"/>
          <w:color w:val="CC7832"/>
          <w:sz w:val="23"/>
          <w:szCs w:val="23"/>
        </w:rPr>
        <w:lastRenderedPageBreak/>
        <w:t>public</w:t>
      </w:r>
      <w:proofErr w:type="gramEnd"/>
      <w:r>
        <w:rPr>
          <w:rFonts w:ascii="Consolas" w:hAnsi="Consolas"/>
          <w:color w:val="CC7832"/>
          <w:sz w:val="23"/>
          <w:szCs w:val="23"/>
        </w:rPr>
        <w:t xml:space="preserve"> class </w:t>
      </w:r>
      <w:r>
        <w:rPr>
          <w:rFonts w:ascii="Consolas" w:hAnsi="Consolas"/>
          <w:color w:val="A9B7C6"/>
          <w:sz w:val="23"/>
          <w:szCs w:val="23"/>
        </w:rPr>
        <w:t>Singleton1 {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</w:t>
      </w:r>
      <w:r>
        <w:rPr>
          <w:rFonts w:ascii="Consolas" w:hAnsi="Consolas"/>
          <w:color w:val="A9B7C6"/>
          <w:sz w:val="23"/>
          <w:szCs w:val="23"/>
        </w:rPr>
        <w:t>Singleton1() {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public static </w:t>
      </w:r>
      <w:r>
        <w:rPr>
          <w:rFonts w:ascii="Consolas" w:hAnsi="Consolas"/>
          <w:color w:val="A9B7C6"/>
          <w:sz w:val="23"/>
          <w:szCs w:val="23"/>
        </w:rPr>
        <w:t xml:space="preserve">Singleton1 </w:t>
      </w:r>
      <w:proofErr w:type="spellStart"/>
      <w:r>
        <w:rPr>
          <w:rFonts w:ascii="Consolas" w:hAnsi="Consolas"/>
          <w:color w:val="FFC66D"/>
          <w:sz w:val="23"/>
          <w:szCs w:val="23"/>
        </w:rPr>
        <w:t>getInstance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r>
        <w:rPr>
          <w:rFonts w:ascii="Consolas" w:hAnsi="Consolas"/>
          <w:color w:val="A9B7C6"/>
          <w:sz w:val="23"/>
          <w:szCs w:val="23"/>
        </w:rPr>
        <w:t>Singleton1Holder.</w:t>
      </w:r>
      <w:r>
        <w:rPr>
          <w:rFonts w:ascii="Consolas" w:hAnsi="Consolas"/>
          <w:i/>
          <w:iCs/>
          <w:color w:val="9876AA"/>
          <w:sz w:val="23"/>
          <w:szCs w:val="23"/>
        </w:rPr>
        <w:t>sSingleton1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private static class </w:t>
      </w:r>
      <w:r>
        <w:rPr>
          <w:rFonts w:ascii="Consolas" w:hAnsi="Consolas"/>
          <w:color w:val="A9B7C6"/>
          <w:sz w:val="23"/>
          <w:szCs w:val="23"/>
        </w:rPr>
        <w:t>Singleton1Holder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private static final </w:t>
      </w:r>
      <w:r>
        <w:rPr>
          <w:rFonts w:ascii="Consolas" w:hAnsi="Consolas"/>
          <w:color w:val="A9B7C6"/>
          <w:sz w:val="23"/>
          <w:szCs w:val="23"/>
        </w:rPr>
        <w:t xml:space="preserve">Singleton1 </w:t>
      </w:r>
      <w:r>
        <w:rPr>
          <w:rFonts w:ascii="Consolas" w:hAnsi="Consolas"/>
          <w:i/>
          <w:iCs/>
          <w:color w:val="9876AA"/>
          <w:sz w:val="23"/>
          <w:szCs w:val="23"/>
        </w:rPr>
        <w:t xml:space="preserve">sSingleton1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 xml:space="preserve">new </w:t>
      </w:r>
      <w:r>
        <w:rPr>
          <w:rFonts w:ascii="Consolas" w:hAnsi="Consolas"/>
          <w:color w:val="A9B7C6"/>
          <w:sz w:val="23"/>
          <w:szCs w:val="23"/>
        </w:rPr>
        <w:t>Singleton1()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>}</w:t>
      </w:r>
    </w:p>
    <w:p w:rsidR="009A65F0" w:rsidRDefault="009A65F0" w:rsidP="009A65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）、枚举单例：</w:t>
      </w:r>
    </w:p>
    <w:p w:rsidR="009A65F0" w:rsidRDefault="009A65F0" w:rsidP="009A65F0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proofErr w:type="gramStart"/>
      <w:r>
        <w:rPr>
          <w:rFonts w:ascii="Consolas" w:hAnsi="Consolas"/>
          <w:color w:val="CC7832"/>
          <w:sz w:val="23"/>
          <w:szCs w:val="23"/>
        </w:rPr>
        <w:t>public</w:t>
      </w:r>
      <w:proofErr w:type="gramEnd"/>
      <w:r>
        <w:rPr>
          <w:rFonts w:ascii="Consolas" w:hAnsi="Consolas"/>
          <w:color w:val="CC7832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CC7832"/>
          <w:sz w:val="23"/>
          <w:szCs w:val="23"/>
        </w:rPr>
        <w:t>enum</w:t>
      </w:r>
      <w:proofErr w:type="spellEnd"/>
      <w:r>
        <w:rPr>
          <w:rFonts w:ascii="Consolas" w:hAnsi="Consolas"/>
          <w:color w:val="CC7832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>Singleton2 {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9876AA"/>
          <w:sz w:val="23"/>
          <w:szCs w:val="23"/>
        </w:rPr>
        <w:t>INSTANCE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public void </w:t>
      </w:r>
      <w:proofErr w:type="spellStart"/>
      <w:r>
        <w:rPr>
          <w:rFonts w:ascii="Consolas" w:hAnsi="Consolas"/>
          <w:color w:val="FFC66D"/>
          <w:sz w:val="23"/>
          <w:szCs w:val="23"/>
        </w:rPr>
        <w:t>doSomething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3"/>
          <w:szCs w:val="23"/>
        </w:rPr>
        <w:t>Log.</w:t>
      </w:r>
      <w:r>
        <w:rPr>
          <w:rFonts w:ascii="Consolas" w:hAnsi="Consolas"/>
          <w:i/>
          <w:iCs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"singleton2"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6A8759"/>
          <w:sz w:val="23"/>
          <w:szCs w:val="23"/>
        </w:rPr>
        <w:t>"singleton2 do something..."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>}</w:t>
      </w:r>
    </w:p>
    <w:p w:rsidR="009A65F0" w:rsidRPr="00DB5DB1" w:rsidRDefault="009A65F0" w:rsidP="00BB08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）、使用容器实现单例模式</w:t>
      </w:r>
      <w:bookmarkStart w:id="0" w:name="_GoBack"/>
      <w:bookmarkEnd w:id="0"/>
    </w:p>
    <w:p w:rsidR="004923AF" w:rsidRPr="004923AF" w:rsidRDefault="002D7172" w:rsidP="004923AF">
      <w:pPr>
        <w:pStyle w:val="a3"/>
        <w:numPr>
          <w:ilvl w:val="0"/>
          <w:numId w:val="1"/>
        </w:numPr>
        <w:ind w:firstLineChars="0"/>
      </w:pPr>
      <w:r>
        <w:t>源码中的单例</w:t>
      </w:r>
    </w:p>
    <w:sectPr w:rsidR="004923AF" w:rsidRPr="0049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930E0"/>
    <w:multiLevelType w:val="hybridMultilevel"/>
    <w:tmpl w:val="F35CC5F0"/>
    <w:lvl w:ilvl="0" w:tplc="C270C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23"/>
    <w:rsid w:val="002D7172"/>
    <w:rsid w:val="003869C9"/>
    <w:rsid w:val="004923AF"/>
    <w:rsid w:val="00553771"/>
    <w:rsid w:val="009A65F0"/>
    <w:rsid w:val="00BB08A0"/>
    <w:rsid w:val="00BE7D23"/>
    <w:rsid w:val="00C659F8"/>
    <w:rsid w:val="00DB5DB1"/>
    <w:rsid w:val="00DF4122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2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2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23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A7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7FF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2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23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23A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A7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7F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175</Words>
  <Characters>1001</Characters>
  <Application>Microsoft Office Word</Application>
  <DocSecurity>0</DocSecurity>
  <Lines>8</Lines>
  <Paragraphs>2</Paragraphs>
  <ScaleCrop>false</ScaleCrop>
  <Company>P R C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2016-06-11T05:35:00Z</dcterms:created>
  <dcterms:modified xsi:type="dcterms:W3CDTF">2016-06-11T07:13:00Z</dcterms:modified>
</cp:coreProperties>
</file>