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初级课程上机实战应用题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0563C1"/>
          <w:spacing w:val="0"/>
          <w:position w:val="0"/>
          <w:sz w:val="13"/>
          <w:u w:val="single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3"/>
          <w:shd w:fill="auto" w:val="clear"/>
        </w:rPr>
        <w:t xml:space="preserve">要求：确保运行无误后（尽量方便运行），将源代码发送到企业邮箱：</w:t>
      </w:r>
      <w:hyperlink xmlns:r="http://schemas.openxmlformats.org/officeDocument/2006/relationships" r:id="docRId0">
        <w:r>
          <w:rPr>
            <w:rFonts w:ascii="等线" w:hAnsi="等线" w:cs="等线" w:eastAsia="等线"/>
            <w:color w:val="0563C1"/>
            <w:spacing w:val="0"/>
            <w:position w:val="0"/>
            <w:sz w:val="13"/>
            <w:u w:val="single"/>
            <w:shd w:fill="auto" w:val="clear"/>
          </w:rPr>
          <w:t xml:space="preserve">yuanzhiyu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13"/>
            <w:u w:val="single"/>
            <w:shd w:fill="auto" w:val="clear"/>
          </w:rPr>
          <w:t xml:space="preserve"> HYPERLINK "mailto:yuanzhiyu@uinnova.com"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13"/>
            <w:u w:val="single"/>
            <w:shd w:fill="auto" w:val="clear"/>
          </w:rPr>
          <w:t xml:space="preserve">@uinnova.com</w:t>
        </w:r>
      </w:hyperlink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FF0000"/>
          <w:spacing w:val="0"/>
          <w:position w:val="0"/>
          <w:sz w:val="13"/>
          <w:u w:val="single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13"/>
          <w:u w:val="single"/>
          <w:shd w:fill="auto" w:val="clear"/>
        </w:rPr>
        <w:t xml:space="preserve">注意：如需使用vue，请直接引入vue.js,；不要搭建项目工程，最好是http-serve可以直接运行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8"/>
          <w:shd w:fill="auto" w:val="clear"/>
        </w:rPr>
        <w:t xml:space="preserve">考察知识点：查询语句、物体效果、场景&amp;粒子效果、线路创建及模型动画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Demo1需求（20分）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在本地引入thingjs,，初始化一个场景 (4分)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2.按分类访问对象，在控制台打印出如下内容 (4分)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+ 打印园区内的Thing物体uuid (1分)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+ 打印园区下的所有建筑对象的名称 (1.5分)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+ 打印第二个建筑下的所有楼层对象 （1.5分）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3.使用正则表达式查询name中包含car的物体对象，并在控制台打印出它们的名字 (4分)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4.在建筑中查询levelNum&gt;1的物体，并在控制台打印出它们的名字 (4分)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5.查询某一楼层内，name包含cabinet的物体 (4分)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object w:dxaOrig="6507" w:dyaOrig="8019">
          <v:rect xmlns:o="urn:schemas-microsoft-com:office:office" xmlns:v="urn:schemas-microsoft-com:vml" id="rectole0000000000" style="width:325.350000pt;height:400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Demo2需求（30分）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 在本地引入thingjs, 初始化一个场景 （6分）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2.给场景添加一个黑夜天空盒，根据自己的审美调一个不带影子的场景效果 （8分）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3.页面有三个控制按钮【下雨】【下雪】【下雾】，点击对应的按钮，给场景添加对应的天气效果（注意效果之间是互斥的）（8分）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4.鼠标双击进入建筑层级，鼠标划入滑出时，楼层有缩放动画的效果，同时兄弟楼层，虚化度为0.5，（8分）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18"/>
          <w:shd w:fill="auto" w:val="clear"/>
        </w:rPr>
        <w:t xml:space="preserve">Demo3需求（50分）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1.在本地引入thingjs, 初始化一个场景（5分）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2.在建筑二层的室内，创建一个机柜，一条线路，一个小白人（如图）（15分）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3. 进入二层楼层的时候，播放线路动画，线路播放完毕后，创建小白人模型，小白人沿着路线奔跑到机柜位置（20分）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  <w:t xml:space="preserve">4.小白人达到机柜位置后，小白人停止奔跑，机柜门打开（10分）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15"/>
          <w:shd w:fill="auto" w:val="clear"/>
        </w:rPr>
      </w:pPr>
      <w:r>
        <w:object w:dxaOrig="7008" w:dyaOrig="4986">
          <v:rect xmlns:o="urn:schemas-microsoft-com:office:office" xmlns:v="urn:schemas-microsoft-com:vml" id="rectole0000000001" style="width:350.400000pt;height:24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yuanzhiyu@uinnova.com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