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B88" w:rsidRDefault="00122B88">
      <w:pPr>
        <w:rPr>
          <w:rFonts w:ascii="黑体" w:eastAsia="黑体" w:hAnsi="Times"/>
        </w:rPr>
      </w:pPr>
    </w:p>
    <w:p w:rsidR="00122B88" w:rsidRDefault="00A27D16">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计算机科学与技术            </w:t>
      </w:r>
      <w:r>
        <w:rPr>
          <w:rFonts w:ascii="黑体" w:eastAsia="黑体" w:hAnsi="Times" w:hint="eastAsia"/>
          <w:sz w:val="30"/>
          <w:szCs w:val="30"/>
        </w:rPr>
        <w:t>学院</w:t>
      </w:r>
    </w:p>
    <w:p w:rsidR="00122B88" w:rsidRDefault="00A27D16">
      <w:pPr>
        <w:jc w:val="center"/>
        <w:rPr>
          <w:rFonts w:ascii="黑体" w:eastAsia="黑体" w:hAnsi="Times"/>
          <w:sz w:val="30"/>
          <w:szCs w:val="30"/>
        </w:rPr>
      </w:pPr>
      <w:r>
        <w:rPr>
          <w:rFonts w:ascii="黑体" w:eastAsia="黑体" w:hAnsi="Times" w:hint="eastAsia"/>
          <w:sz w:val="30"/>
          <w:szCs w:val="30"/>
          <w:u w:val="single"/>
        </w:rPr>
        <w:t xml:space="preserve"> </w:t>
      </w:r>
      <w:r w:rsidR="00A95F2B">
        <w:rPr>
          <w:rFonts w:ascii="黑体" w:eastAsia="黑体" w:hAnsi="Times"/>
          <w:sz w:val="30"/>
          <w:szCs w:val="30"/>
          <w:u w:val="single"/>
        </w:rPr>
        <w:t xml:space="preserve"> </w:t>
      </w:r>
      <w:r w:rsidR="003D6F3F">
        <w:rPr>
          <w:rFonts w:ascii="黑体" w:eastAsia="黑体" w:hAnsi="Times" w:hint="eastAsia"/>
          <w:sz w:val="30"/>
          <w:szCs w:val="30"/>
          <w:u w:val="single"/>
        </w:rPr>
        <w:t>软件工程</w:t>
      </w:r>
      <w:r w:rsidR="00A95F2B">
        <w:rPr>
          <w:rFonts w:ascii="黑体" w:eastAsia="黑体" w:hAnsi="Times" w:hint="eastAsia"/>
          <w:sz w:val="30"/>
          <w:szCs w:val="30"/>
          <w:u w:val="single"/>
        </w:rPr>
        <w:t xml:space="preserve"> </w:t>
      </w:r>
      <w:r>
        <w:rPr>
          <w:rFonts w:ascii="黑体" w:eastAsia="黑体" w:hAnsi="Times" w:hint="eastAsia"/>
          <w:sz w:val="30"/>
          <w:szCs w:val="30"/>
          <w:u w:val="single"/>
        </w:rPr>
        <w:t xml:space="preserve">  </w:t>
      </w:r>
      <w:r>
        <w:rPr>
          <w:rFonts w:ascii="黑体" w:eastAsia="黑体" w:hAnsi="Times" w:hint="eastAsia"/>
          <w:sz w:val="30"/>
          <w:szCs w:val="30"/>
        </w:rPr>
        <w:t>课程实验报告</w:t>
      </w:r>
    </w:p>
    <w:p w:rsidR="00122B88" w:rsidRDefault="00A27D16">
      <w:pPr>
        <w:rPr>
          <w:rFonts w:ascii="Times" w:hAnsi="Times"/>
          <w:sz w:val="24"/>
          <w:szCs w:val="20"/>
        </w:rPr>
      </w:pPr>
      <w:r>
        <w:rPr>
          <w:rFonts w:ascii="Times" w:hAnsi="Times"/>
          <w:sz w:val="24"/>
          <w:szCs w:val="20"/>
        </w:rPr>
        <w:t> </w:t>
      </w:r>
    </w:p>
    <w:tbl>
      <w:tblPr>
        <w:tblW w:w="974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448"/>
        <w:gridCol w:w="1771"/>
        <w:gridCol w:w="1289"/>
        <w:gridCol w:w="4239"/>
      </w:tblGrid>
      <w:tr w:rsidR="00122B88">
        <w:tc>
          <w:tcPr>
            <w:tcW w:w="2448" w:type="dxa"/>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学号：</w:t>
            </w:r>
            <w:r w:rsidR="00AD3DCC">
              <w:rPr>
                <w:rFonts w:ascii="黑体" w:eastAsia="黑体" w:hAnsi="Times" w:hint="eastAsia"/>
                <w:sz w:val="24"/>
                <w:szCs w:val="20"/>
              </w:rPr>
              <w:t>201800130067</w:t>
            </w:r>
          </w:p>
        </w:tc>
        <w:tc>
          <w:tcPr>
            <w:tcW w:w="3060" w:type="dxa"/>
            <w:gridSpan w:val="2"/>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姓名：</w:t>
            </w:r>
            <w:r w:rsidR="00AD3DCC">
              <w:rPr>
                <w:rFonts w:ascii="黑体" w:eastAsia="黑体" w:hAnsi="Times" w:hint="eastAsia"/>
                <w:sz w:val="24"/>
                <w:szCs w:val="20"/>
              </w:rPr>
              <w:t>黄一鸣</w:t>
            </w:r>
          </w:p>
        </w:tc>
        <w:tc>
          <w:tcPr>
            <w:tcW w:w="4239" w:type="dxa"/>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班级：</w:t>
            </w:r>
            <w:r w:rsidR="00AD3DCC">
              <w:rPr>
                <w:rFonts w:ascii="黑体" w:eastAsia="黑体" w:hAnsi="Times" w:hint="eastAsia"/>
                <w:sz w:val="24"/>
                <w:szCs w:val="20"/>
              </w:rPr>
              <w:t>二班</w:t>
            </w:r>
          </w:p>
        </w:tc>
      </w:tr>
      <w:tr w:rsidR="00122B88">
        <w:tc>
          <w:tcPr>
            <w:tcW w:w="9747" w:type="dxa"/>
            <w:gridSpan w:val="4"/>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实验题目：</w:t>
            </w:r>
            <w:r w:rsidR="004F03EF">
              <w:rPr>
                <w:rFonts w:ascii="黑体" w:eastAsia="黑体" w:hAnsi="Times"/>
                <w:sz w:val="24"/>
                <w:szCs w:val="20"/>
              </w:rPr>
              <w:t xml:space="preserve"> </w:t>
            </w:r>
            <w:r w:rsidR="00AC35EF" w:rsidRPr="00AC35EF">
              <w:rPr>
                <w:rFonts w:ascii="黑体" w:eastAsia="黑体" w:hAnsi="Times" w:hint="eastAsia"/>
                <w:sz w:val="24"/>
                <w:szCs w:val="20"/>
              </w:rPr>
              <w:t>实验十 设计模块+编写程序（文档）</w:t>
            </w:r>
          </w:p>
        </w:tc>
      </w:tr>
      <w:tr w:rsidR="00122B88">
        <w:tc>
          <w:tcPr>
            <w:tcW w:w="4219" w:type="dxa"/>
            <w:gridSpan w:val="2"/>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实验学时：</w:t>
            </w:r>
            <w:r w:rsidR="00657B08">
              <w:rPr>
                <w:rFonts w:ascii="黑体" w:eastAsia="黑体" w:hAnsi="Times" w:hint="eastAsia"/>
                <w:sz w:val="24"/>
                <w:szCs w:val="20"/>
              </w:rPr>
              <w:t>2</w:t>
            </w:r>
          </w:p>
        </w:tc>
        <w:tc>
          <w:tcPr>
            <w:tcW w:w="5528" w:type="dxa"/>
            <w:gridSpan w:val="2"/>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实验日期：</w:t>
            </w:r>
            <w:r w:rsidR="00657B08">
              <w:rPr>
                <w:rFonts w:ascii="黑体" w:eastAsia="黑体" w:hAnsi="Times" w:hint="eastAsia"/>
                <w:sz w:val="24"/>
                <w:szCs w:val="20"/>
              </w:rPr>
              <w:t>202</w:t>
            </w:r>
            <w:r w:rsidR="003D6F3F">
              <w:rPr>
                <w:rFonts w:ascii="黑体" w:eastAsia="黑体" w:hAnsi="Times"/>
                <w:sz w:val="24"/>
                <w:szCs w:val="20"/>
              </w:rPr>
              <w:t>1</w:t>
            </w:r>
            <w:r w:rsidR="00657B08">
              <w:rPr>
                <w:rFonts w:ascii="黑体" w:eastAsia="黑体" w:hAnsi="Times" w:hint="eastAsia"/>
                <w:sz w:val="24"/>
                <w:szCs w:val="20"/>
              </w:rPr>
              <w:t>.</w:t>
            </w:r>
            <w:r w:rsidR="00AC35EF">
              <w:rPr>
                <w:rFonts w:ascii="黑体" w:eastAsia="黑体" w:hAnsi="Times"/>
                <w:sz w:val="24"/>
                <w:szCs w:val="20"/>
              </w:rPr>
              <w:t>6.1</w:t>
            </w:r>
          </w:p>
        </w:tc>
      </w:tr>
      <w:tr w:rsidR="00122B88">
        <w:trPr>
          <w:trHeight w:val="646"/>
        </w:trPr>
        <w:tc>
          <w:tcPr>
            <w:tcW w:w="9747" w:type="dxa"/>
            <w:gridSpan w:val="4"/>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实验目的：</w:t>
            </w:r>
          </w:p>
          <w:p w:rsidR="00AC35EF" w:rsidRPr="00AC35EF" w:rsidRDefault="00AC35EF" w:rsidP="00AC35EF">
            <w:pPr>
              <w:rPr>
                <w:rFonts w:ascii="黑体" w:eastAsia="黑体" w:hAnsi="Times" w:hint="eastAsia"/>
                <w:sz w:val="24"/>
                <w:szCs w:val="20"/>
              </w:rPr>
            </w:pPr>
            <w:r w:rsidRPr="00AC35EF">
              <w:rPr>
                <w:rFonts w:ascii="黑体" w:eastAsia="黑体" w:hAnsi="Times" w:hint="eastAsia"/>
                <w:sz w:val="24"/>
                <w:szCs w:val="20"/>
              </w:rPr>
              <w:t>1. 练习设计模式应用</w:t>
            </w:r>
          </w:p>
          <w:p w:rsidR="00AC35EF" w:rsidRPr="00AC35EF" w:rsidRDefault="00AC35EF" w:rsidP="00AC35EF">
            <w:pPr>
              <w:rPr>
                <w:rFonts w:ascii="黑体" w:eastAsia="黑体" w:hAnsi="Times" w:hint="eastAsia"/>
                <w:sz w:val="24"/>
                <w:szCs w:val="20"/>
              </w:rPr>
            </w:pPr>
            <w:r w:rsidRPr="00AC35EF">
              <w:rPr>
                <w:rFonts w:ascii="黑体" w:eastAsia="黑体" w:hAnsi="Times" w:hint="eastAsia"/>
                <w:sz w:val="24"/>
                <w:szCs w:val="20"/>
              </w:rPr>
              <w:t xml:space="preserve">  2. 掌握编程的标准和过程。</w:t>
            </w:r>
          </w:p>
          <w:p w:rsidR="00AC35EF" w:rsidRPr="00AC35EF" w:rsidRDefault="00AC35EF" w:rsidP="00AC35EF">
            <w:pPr>
              <w:rPr>
                <w:rFonts w:ascii="黑体" w:eastAsia="黑体" w:hAnsi="Times" w:hint="eastAsia"/>
                <w:sz w:val="24"/>
                <w:szCs w:val="20"/>
              </w:rPr>
            </w:pPr>
            <w:r w:rsidRPr="00AC35EF">
              <w:rPr>
                <w:rFonts w:ascii="黑体" w:eastAsia="黑体" w:hAnsi="Times" w:hint="eastAsia"/>
                <w:sz w:val="24"/>
                <w:szCs w:val="20"/>
              </w:rPr>
              <w:t xml:space="preserve">  3. 编程指导原则：讨论程序编写方式与规则：</w:t>
            </w:r>
          </w:p>
          <w:p w:rsidR="00AC35EF" w:rsidRPr="00AC35EF" w:rsidRDefault="00AC35EF" w:rsidP="00AC35EF">
            <w:pPr>
              <w:rPr>
                <w:rFonts w:ascii="黑体" w:eastAsia="黑体" w:hAnsi="Times" w:hint="eastAsia"/>
                <w:sz w:val="24"/>
                <w:szCs w:val="20"/>
              </w:rPr>
            </w:pPr>
            <w:r w:rsidRPr="00AC35EF">
              <w:rPr>
                <w:rFonts w:ascii="黑体" w:eastAsia="黑体" w:hAnsi="Times" w:hint="eastAsia"/>
                <w:sz w:val="24"/>
                <w:szCs w:val="20"/>
              </w:rPr>
              <w:t xml:space="preserve">  4. 文档：内部文档、外部文档</w:t>
            </w:r>
          </w:p>
          <w:p w:rsidR="00A95F2B" w:rsidRDefault="00AC35EF" w:rsidP="00AC35EF">
            <w:pPr>
              <w:rPr>
                <w:rFonts w:ascii="黑体" w:eastAsia="黑体" w:hAnsi="Times"/>
                <w:sz w:val="24"/>
                <w:szCs w:val="20"/>
              </w:rPr>
            </w:pPr>
            <w:r w:rsidRPr="00AC35EF">
              <w:rPr>
                <w:rFonts w:ascii="黑体" w:eastAsia="黑体" w:hAnsi="Times" w:hint="eastAsia"/>
                <w:sz w:val="24"/>
                <w:szCs w:val="20"/>
              </w:rPr>
              <w:t xml:space="preserve">  5. 记录项目及小组的工作进度。</w:t>
            </w:r>
          </w:p>
        </w:tc>
      </w:tr>
      <w:tr w:rsidR="00122B88">
        <w:trPr>
          <w:trHeight w:val="586"/>
        </w:trPr>
        <w:tc>
          <w:tcPr>
            <w:tcW w:w="9747" w:type="dxa"/>
            <w:gridSpan w:val="4"/>
            <w:tcBorders>
              <w:top w:val="single" w:sz="4" w:space="0" w:color="auto"/>
              <w:left w:val="single" w:sz="4" w:space="0" w:color="auto"/>
              <w:bottom w:val="single" w:sz="4" w:space="0" w:color="auto"/>
              <w:right w:val="single" w:sz="4" w:space="0" w:color="auto"/>
            </w:tcBorders>
          </w:tcPr>
          <w:p w:rsidR="00122B88" w:rsidRDefault="00A27D16">
            <w:r>
              <w:rPr>
                <w:rFonts w:ascii="黑体" w:eastAsia="黑体" w:hAnsi="Times" w:hint="eastAsia"/>
                <w:sz w:val="24"/>
                <w:szCs w:val="20"/>
              </w:rPr>
              <w:t>硬件环境：</w:t>
            </w:r>
            <w:r>
              <w:t> </w:t>
            </w:r>
          </w:p>
          <w:p w:rsidR="00122B88" w:rsidRDefault="00657B08" w:rsidP="00605A55">
            <w:pPr>
              <w:rPr>
                <w:rFonts w:ascii="黑体" w:eastAsia="黑体" w:hAnsi="Times"/>
                <w:sz w:val="24"/>
                <w:szCs w:val="20"/>
              </w:rPr>
            </w:pPr>
            <w:r>
              <w:rPr>
                <w:rFonts w:ascii="黑体" w:eastAsia="黑体" w:hAnsi="Times"/>
                <w:sz w:val="24"/>
                <w:szCs w:val="20"/>
              </w:rPr>
              <w:t>laptop</w:t>
            </w:r>
          </w:p>
        </w:tc>
      </w:tr>
      <w:tr w:rsidR="00122B88">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122B88" w:rsidRDefault="00A27D16">
            <w:pPr>
              <w:rPr>
                <w:rFonts w:ascii="黑体" w:eastAsia="黑体" w:hAnsi="Times"/>
                <w:sz w:val="24"/>
                <w:szCs w:val="20"/>
              </w:rPr>
            </w:pPr>
            <w:r>
              <w:rPr>
                <w:rFonts w:ascii="黑体" w:eastAsia="黑体" w:hAnsi="Times" w:hint="eastAsia"/>
                <w:sz w:val="24"/>
                <w:szCs w:val="20"/>
              </w:rPr>
              <w:t>软件环境：</w:t>
            </w:r>
          </w:p>
          <w:p w:rsidR="00A06D56" w:rsidRDefault="00657B08" w:rsidP="00605A55">
            <w:pPr>
              <w:rPr>
                <w:rFonts w:ascii="黑体" w:eastAsia="黑体" w:hAnsi="Times"/>
                <w:sz w:val="24"/>
                <w:szCs w:val="20"/>
              </w:rPr>
            </w:pPr>
            <w:r>
              <w:rPr>
                <w:rFonts w:ascii="黑体" w:eastAsia="黑体" w:hAnsi="Times" w:hint="eastAsia"/>
                <w:sz w:val="24"/>
                <w:szCs w:val="20"/>
              </w:rPr>
              <w:t>u</w:t>
            </w:r>
            <w:r>
              <w:rPr>
                <w:rFonts w:ascii="黑体" w:eastAsia="黑体" w:hAnsi="Times"/>
                <w:sz w:val="24"/>
                <w:szCs w:val="20"/>
              </w:rPr>
              <w:t>buntu</w:t>
            </w:r>
          </w:p>
        </w:tc>
      </w:tr>
      <w:tr w:rsidR="00A95F2B">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A95F2B" w:rsidRDefault="00A95F2B">
            <w:pPr>
              <w:rPr>
                <w:rFonts w:ascii="黑体" w:eastAsia="黑体" w:hAnsi="Times"/>
                <w:sz w:val="24"/>
                <w:szCs w:val="20"/>
              </w:rPr>
            </w:pPr>
            <w:r>
              <w:rPr>
                <w:rFonts w:ascii="黑体" w:eastAsia="黑体" w:hAnsi="Times" w:hint="eastAsia"/>
                <w:sz w:val="24"/>
                <w:szCs w:val="20"/>
              </w:rPr>
              <w:t>实验内容与设计：</w:t>
            </w:r>
          </w:p>
          <w:p w:rsidR="00AC35EF" w:rsidRPr="00AC35EF" w:rsidRDefault="0053386D" w:rsidP="00AC35EF">
            <w:pPr>
              <w:rPr>
                <w:rFonts w:ascii="黑体" w:eastAsia="黑体" w:hAnsi="Times" w:hint="eastAsia"/>
                <w:sz w:val="24"/>
                <w:szCs w:val="20"/>
              </w:rPr>
            </w:pPr>
            <w:r w:rsidRPr="0053386D">
              <w:rPr>
                <w:rFonts w:ascii="黑体" w:eastAsia="黑体" w:hAnsi="Times" w:hint="eastAsia"/>
                <w:sz w:val="24"/>
                <w:szCs w:val="20"/>
              </w:rPr>
              <w:t>.</w:t>
            </w:r>
            <w:r w:rsidR="00AC35EF">
              <w:rPr>
                <w:rFonts w:hint="eastAsia"/>
              </w:rPr>
              <w:t xml:space="preserve"> </w:t>
            </w:r>
            <w:r w:rsidR="00AC35EF" w:rsidRPr="00AC35EF">
              <w:rPr>
                <w:rFonts w:ascii="黑体" w:eastAsia="黑体" w:hAnsi="Times" w:hint="eastAsia"/>
                <w:sz w:val="24"/>
                <w:szCs w:val="20"/>
              </w:rPr>
              <w:t>1. 设计模式。</w:t>
            </w:r>
          </w:p>
          <w:p w:rsidR="00AC35EF" w:rsidRPr="00AC35EF" w:rsidRDefault="00AC35EF" w:rsidP="00AC35EF">
            <w:pPr>
              <w:rPr>
                <w:rFonts w:ascii="黑体" w:eastAsia="黑体" w:hAnsi="Times" w:hint="eastAsia"/>
                <w:sz w:val="24"/>
                <w:szCs w:val="20"/>
              </w:rPr>
            </w:pPr>
            <w:r w:rsidRPr="00AC35EF">
              <w:rPr>
                <w:rFonts w:ascii="黑体" w:eastAsia="黑体" w:hAnsi="Times" w:hint="eastAsia"/>
                <w:sz w:val="24"/>
                <w:szCs w:val="20"/>
              </w:rPr>
              <w:t xml:space="preserve">    分工协作，继续编写涉及以下3种设计模式的例子（语言不限），并总结其特点。</w:t>
            </w:r>
          </w:p>
          <w:p w:rsidR="00AC35EF" w:rsidRPr="00AC35EF" w:rsidRDefault="00AC35EF" w:rsidP="00AC35EF">
            <w:pPr>
              <w:rPr>
                <w:rFonts w:ascii="黑体" w:eastAsia="黑体" w:hAnsi="Times" w:hint="eastAsia"/>
                <w:sz w:val="24"/>
                <w:szCs w:val="20"/>
              </w:rPr>
            </w:pPr>
            <w:r w:rsidRPr="00AC35EF">
              <w:rPr>
                <w:rFonts w:ascii="黑体" w:eastAsia="黑体" w:hAnsi="Times" w:hint="eastAsia"/>
                <w:sz w:val="24"/>
                <w:szCs w:val="20"/>
              </w:rPr>
              <w:t xml:space="preserve">    （1）观察者模式</w:t>
            </w:r>
          </w:p>
          <w:p w:rsidR="00AC35EF" w:rsidRPr="00AC35EF" w:rsidRDefault="00AC35EF" w:rsidP="00AC35EF">
            <w:pPr>
              <w:rPr>
                <w:rFonts w:ascii="黑体" w:eastAsia="黑体" w:hAnsi="Times" w:hint="eastAsia"/>
                <w:sz w:val="24"/>
                <w:szCs w:val="20"/>
              </w:rPr>
            </w:pPr>
            <w:r w:rsidRPr="00AC35EF">
              <w:rPr>
                <w:rFonts w:ascii="黑体" w:eastAsia="黑体" w:hAnsi="Times" w:hint="eastAsia"/>
                <w:sz w:val="24"/>
                <w:szCs w:val="20"/>
              </w:rPr>
              <w:t xml:space="preserve">    （2）组合模式</w:t>
            </w:r>
          </w:p>
          <w:p w:rsidR="00AC35EF" w:rsidRPr="00AC35EF" w:rsidRDefault="00AC35EF" w:rsidP="00AC35EF">
            <w:pPr>
              <w:rPr>
                <w:rFonts w:ascii="黑体" w:eastAsia="黑体" w:hAnsi="Times" w:hint="eastAsia"/>
                <w:sz w:val="24"/>
                <w:szCs w:val="20"/>
              </w:rPr>
            </w:pPr>
            <w:r w:rsidRPr="00AC35EF">
              <w:rPr>
                <w:rFonts w:ascii="黑体" w:eastAsia="黑体" w:hAnsi="Times" w:hint="eastAsia"/>
                <w:sz w:val="24"/>
                <w:szCs w:val="20"/>
              </w:rPr>
              <w:t xml:space="preserve">    （3）访问者模式</w:t>
            </w:r>
          </w:p>
          <w:p w:rsidR="00AC35EF" w:rsidRPr="00AC35EF" w:rsidRDefault="00AC35EF" w:rsidP="00AC35EF">
            <w:pPr>
              <w:rPr>
                <w:rFonts w:ascii="黑体" w:eastAsia="黑体" w:hAnsi="Times"/>
                <w:sz w:val="24"/>
                <w:szCs w:val="20"/>
              </w:rPr>
            </w:pPr>
            <w:r w:rsidRPr="00AC35EF">
              <w:rPr>
                <w:rFonts w:ascii="黑体" w:eastAsia="黑体" w:hAnsi="Times"/>
                <w:sz w:val="24"/>
                <w:szCs w:val="20"/>
              </w:rPr>
              <w:t xml:space="preserve"> </w:t>
            </w:r>
          </w:p>
          <w:p w:rsidR="00AC35EF" w:rsidRPr="00AC35EF" w:rsidRDefault="00AC35EF" w:rsidP="00AC35EF">
            <w:pPr>
              <w:rPr>
                <w:rFonts w:ascii="黑体" w:eastAsia="黑体" w:hAnsi="Times" w:hint="eastAsia"/>
                <w:sz w:val="24"/>
                <w:szCs w:val="20"/>
              </w:rPr>
            </w:pPr>
            <w:r w:rsidRPr="00AC35EF">
              <w:rPr>
                <w:rFonts w:ascii="黑体" w:eastAsia="黑体" w:hAnsi="Times" w:hint="eastAsia"/>
                <w:sz w:val="24"/>
                <w:szCs w:val="20"/>
              </w:rPr>
              <w:t>2. 结合自己的项目，指出其中的数据管理、异常处理、UI方面的设计；它是否使用了框架？</w:t>
            </w:r>
          </w:p>
          <w:p w:rsidR="00AC35EF" w:rsidRPr="00AC35EF" w:rsidRDefault="00AC35EF" w:rsidP="00AC35EF">
            <w:pPr>
              <w:rPr>
                <w:rFonts w:ascii="黑体" w:eastAsia="黑体" w:hAnsi="Times"/>
                <w:sz w:val="24"/>
                <w:szCs w:val="20"/>
              </w:rPr>
            </w:pPr>
          </w:p>
          <w:p w:rsidR="00AC35EF" w:rsidRPr="00AC35EF" w:rsidRDefault="00AC35EF" w:rsidP="00AC35EF">
            <w:pPr>
              <w:rPr>
                <w:rFonts w:ascii="黑体" w:eastAsia="黑体" w:hAnsi="Times" w:hint="eastAsia"/>
                <w:sz w:val="24"/>
                <w:szCs w:val="20"/>
              </w:rPr>
            </w:pPr>
            <w:r w:rsidRPr="00AC35EF">
              <w:rPr>
                <w:rFonts w:ascii="黑体" w:eastAsia="黑体" w:hAnsi="Times" w:hint="eastAsia"/>
                <w:sz w:val="24"/>
                <w:szCs w:val="20"/>
              </w:rPr>
              <w:t>3.上网查询“阿里 编程规范  （如：阿里巴巴JAVA开发手册）；华为 编程军规”等，对照自己的代码看有哪些不符合规范的地方，修改。</w:t>
            </w:r>
          </w:p>
          <w:p w:rsidR="00AC35EF" w:rsidRPr="00AC35EF" w:rsidRDefault="00AC35EF" w:rsidP="00AC35EF">
            <w:pPr>
              <w:rPr>
                <w:rFonts w:ascii="黑体" w:eastAsia="黑体" w:hAnsi="Times"/>
                <w:sz w:val="24"/>
                <w:szCs w:val="20"/>
              </w:rPr>
            </w:pPr>
          </w:p>
          <w:p w:rsidR="00AC35EF" w:rsidRPr="00AC35EF" w:rsidRDefault="00AC35EF" w:rsidP="00AC35EF">
            <w:pPr>
              <w:rPr>
                <w:rFonts w:ascii="黑体" w:eastAsia="黑体" w:hAnsi="Times" w:hint="eastAsia"/>
                <w:sz w:val="24"/>
                <w:szCs w:val="20"/>
              </w:rPr>
            </w:pPr>
            <w:r w:rsidRPr="00AC35EF">
              <w:rPr>
                <w:rFonts w:ascii="黑体" w:eastAsia="黑体" w:hAnsi="Times" w:hint="eastAsia"/>
                <w:sz w:val="24"/>
                <w:szCs w:val="20"/>
              </w:rPr>
              <w:t>4. 参考软件文档编制案例，分工协作写出所负责系统的详细设计报告（包括界面、接口等）。</w:t>
            </w:r>
          </w:p>
          <w:p w:rsidR="00AC35EF" w:rsidRPr="00AC35EF" w:rsidRDefault="00AC35EF" w:rsidP="00AC35EF">
            <w:pPr>
              <w:rPr>
                <w:rFonts w:ascii="黑体" w:eastAsia="黑体" w:hAnsi="Times"/>
                <w:sz w:val="24"/>
                <w:szCs w:val="20"/>
              </w:rPr>
            </w:pPr>
          </w:p>
          <w:p w:rsidR="00AC35EF" w:rsidRPr="00AC35EF" w:rsidRDefault="00AC35EF" w:rsidP="00AC35EF">
            <w:pPr>
              <w:rPr>
                <w:rFonts w:ascii="黑体" w:eastAsia="黑体" w:hAnsi="Times" w:hint="eastAsia"/>
                <w:sz w:val="24"/>
                <w:szCs w:val="20"/>
              </w:rPr>
            </w:pPr>
            <w:r w:rsidRPr="00AC35EF">
              <w:rPr>
                <w:rFonts w:ascii="黑体" w:eastAsia="黑体" w:hAnsi="Times" w:hint="eastAsia"/>
                <w:sz w:val="24"/>
                <w:szCs w:val="20"/>
              </w:rPr>
              <w:t>5. 检查系统的内部文档：对每个代码文件检查其格式和注释；外部文档：描述问题、描述算法、描述数据。</w:t>
            </w:r>
          </w:p>
          <w:p w:rsidR="00AC35EF" w:rsidRPr="00AC35EF" w:rsidRDefault="00AC35EF" w:rsidP="00AC35EF">
            <w:pPr>
              <w:rPr>
                <w:rFonts w:ascii="黑体" w:eastAsia="黑体" w:hAnsi="Times"/>
                <w:sz w:val="24"/>
                <w:szCs w:val="20"/>
              </w:rPr>
            </w:pPr>
          </w:p>
          <w:p w:rsidR="00AC35EF" w:rsidRPr="00AC35EF" w:rsidRDefault="00AC35EF" w:rsidP="00AC35EF">
            <w:pPr>
              <w:rPr>
                <w:rFonts w:ascii="黑体" w:eastAsia="黑体" w:hAnsi="Times" w:hint="eastAsia"/>
                <w:sz w:val="24"/>
                <w:szCs w:val="20"/>
              </w:rPr>
            </w:pPr>
            <w:r w:rsidRPr="00AC35EF">
              <w:rPr>
                <w:rFonts w:ascii="黑体" w:eastAsia="黑体" w:hAnsi="Times" w:hint="eastAsia"/>
                <w:sz w:val="24"/>
                <w:szCs w:val="20"/>
              </w:rPr>
              <w:t>6. 讨论：对编程过程的不同实施方式、方法有什么思考和评价。</w:t>
            </w:r>
          </w:p>
          <w:p w:rsidR="00AC35EF" w:rsidRPr="00AC35EF" w:rsidRDefault="00AC35EF" w:rsidP="00AC35EF">
            <w:pPr>
              <w:rPr>
                <w:rFonts w:ascii="黑体" w:eastAsia="黑体" w:hAnsi="Times"/>
                <w:sz w:val="24"/>
                <w:szCs w:val="20"/>
              </w:rPr>
            </w:pPr>
          </w:p>
          <w:p w:rsidR="00AC35EF" w:rsidRPr="00AC35EF" w:rsidRDefault="00AC35EF" w:rsidP="00AC35EF">
            <w:pPr>
              <w:rPr>
                <w:rFonts w:ascii="黑体" w:eastAsia="黑体" w:hAnsi="Times" w:hint="eastAsia"/>
                <w:sz w:val="24"/>
                <w:szCs w:val="20"/>
              </w:rPr>
            </w:pPr>
            <w:r w:rsidRPr="00AC35EF">
              <w:rPr>
                <w:rFonts w:ascii="黑体" w:eastAsia="黑体" w:hAnsi="Times" w:hint="eastAsia"/>
                <w:sz w:val="24"/>
                <w:szCs w:val="20"/>
              </w:rPr>
              <w:t>7. 记录项目及小组的最新进度及工作量。</w:t>
            </w:r>
          </w:p>
          <w:p w:rsidR="00AC35EF" w:rsidRPr="00AC35EF" w:rsidRDefault="00AC35EF" w:rsidP="00AC35EF">
            <w:pPr>
              <w:rPr>
                <w:rFonts w:ascii="黑体" w:eastAsia="黑体" w:hAnsi="Times" w:hint="eastAsia"/>
                <w:sz w:val="24"/>
                <w:szCs w:val="20"/>
              </w:rPr>
            </w:pPr>
            <w:r w:rsidRPr="00AC35EF">
              <w:rPr>
                <w:rFonts w:ascii="黑体" w:eastAsia="黑体" w:hAnsi="Times" w:hint="eastAsia"/>
                <w:sz w:val="24"/>
                <w:szCs w:val="20"/>
              </w:rPr>
              <w:t xml:space="preserve">    记录项目及小组每个人最新的工作的进度、里程碑、工作量的跟踪图或表。每周更新。</w:t>
            </w:r>
          </w:p>
          <w:p w:rsidR="00AC35EF" w:rsidRPr="00AC35EF" w:rsidRDefault="00AC35EF" w:rsidP="00AC35EF">
            <w:pPr>
              <w:rPr>
                <w:rFonts w:ascii="黑体" w:eastAsia="黑体" w:hAnsi="Times"/>
                <w:sz w:val="24"/>
                <w:szCs w:val="20"/>
              </w:rPr>
            </w:pPr>
          </w:p>
          <w:p w:rsidR="00AC35EF" w:rsidRPr="00AC35EF" w:rsidRDefault="00AC35EF" w:rsidP="00AC35EF">
            <w:pPr>
              <w:rPr>
                <w:rFonts w:ascii="黑体" w:eastAsia="黑体" w:hAnsi="Times" w:hint="eastAsia"/>
                <w:sz w:val="24"/>
                <w:szCs w:val="20"/>
              </w:rPr>
            </w:pPr>
            <w:r w:rsidRPr="00AC35EF">
              <w:rPr>
                <w:rFonts w:ascii="黑体" w:eastAsia="黑体" w:hAnsi="Times" w:hint="eastAsia"/>
                <w:sz w:val="24"/>
                <w:szCs w:val="20"/>
              </w:rPr>
              <w:t xml:space="preserve">    每人向组长汇报自己工作。组长汇总进度里程碑，提交小组共同报告。</w:t>
            </w:r>
          </w:p>
          <w:p w:rsidR="00AC35EF" w:rsidRPr="00AC35EF" w:rsidRDefault="00AC35EF" w:rsidP="00AC35EF">
            <w:pPr>
              <w:rPr>
                <w:rFonts w:ascii="黑体" w:eastAsia="黑体" w:hAnsi="Times"/>
                <w:sz w:val="24"/>
                <w:szCs w:val="20"/>
              </w:rPr>
            </w:pPr>
          </w:p>
          <w:p w:rsidR="00CA0FA2" w:rsidRPr="00CA0FA2" w:rsidRDefault="0053386D" w:rsidP="0053386D">
            <w:pPr>
              <w:rPr>
                <w:rFonts w:ascii="黑体" w:eastAsia="黑体" w:hAnsi="Times"/>
                <w:sz w:val="24"/>
                <w:szCs w:val="20"/>
              </w:rPr>
            </w:pPr>
            <w:r w:rsidRPr="0053386D">
              <w:rPr>
                <w:rFonts w:ascii="黑体" w:eastAsia="黑体" w:hAnsi="Times" w:hint="eastAsia"/>
                <w:sz w:val="24"/>
                <w:szCs w:val="20"/>
              </w:rPr>
              <w:t>。</w:t>
            </w:r>
          </w:p>
        </w:tc>
      </w:tr>
      <w:tr w:rsidR="00122B88">
        <w:trPr>
          <w:trHeight w:val="1998"/>
        </w:trPr>
        <w:tc>
          <w:tcPr>
            <w:tcW w:w="9747" w:type="dxa"/>
            <w:gridSpan w:val="4"/>
            <w:tcBorders>
              <w:top w:val="single" w:sz="4" w:space="0" w:color="auto"/>
              <w:left w:val="single" w:sz="4" w:space="0" w:color="auto"/>
              <w:bottom w:val="single" w:sz="4" w:space="0" w:color="auto"/>
              <w:right w:val="single" w:sz="4" w:space="0" w:color="auto"/>
            </w:tcBorders>
          </w:tcPr>
          <w:p w:rsidR="00657B08" w:rsidRDefault="00A27D16">
            <w:pPr>
              <w:rPr>
                <w:rFonts w:ascii="黑体" w:eastAsia="黑体" w:hAnsi="Times"/>
                <w:sz w:val="24"/>
                <w:szCs w:val="20"/>
              </w:rPr>
            </w:pPr>
            <w:r>
              <w:rPr>
                <w:rFonts w:ascii="黑体" w:eastAsia="黑体" w:hAnsi="Times" w:hint="eastAsia"/>
                <w:sz w:val="24"/>
                <w:szCs w:val="20"/>
              </w:rPr>
              <w:lastRenderedPageBreak/>
              <w:t>结论分析与体会：</w:t>
            </w:r>
          </w:p>
          <w:p w:rsidR="00122B88" w:rsidRDefault="00122B88">
            <w:pPr>
              <w:rPr>
                <w:rFonts w:ascii="黑体" w:eastAsia="黑体" w:hAnsi="Times"/>
                <w:sz w:val="24"/>
                <w:szCs w:val="20"/>
              </w:rPr>
            </w:pPr>
          </w:p>
          <w:p w:rsidR="00AC35EF" w:rsidRDefault="00AC35EF" w:rsidP="00AC35EF">
            <w:pPr>
              <w:pStyle w:val="1"/>
              <w:jc w:val="center"/>
            </w:pPr>
            <w:r>
              <w:rPr>
                <w:rFonts w:hint="eastAsia"/>
              </w:rPr>
              <w:t>访问者模式</w:t>
            </w:r>
          </w:p>
          <w:p w:rsidR="00AC35EF" w:rsidRPr="00265158" w:rsidRDefault="00AC35EF" w:rsidP="00AC35EF">
            <w:pPr>
              <w:pStyle w:val="2"/>
              <w:rPr>
                <w:b w:val="0"/>
              </w:rPr>
            </w:pPr>
            <w:r w:rsidRPr="00265158">
              <w:rPr>
                <w:rFonts w:hint="eastAsia"/>
                <w:b w:val="0"/>
              </w:rPr>
              <w:t>模式的定义与特点</w:t>
            </w:r>
          </w:p>
          <w:p w:rsidR="00AC35EF" w:rsidRDefault="00AC35EF" w:rsidP="00AC35EF">
            <w:pPr>
              <w:widowControl/>
              <w:jc w:val="left"/>
              <w:rPr>
                <w:rFonts w:asciiTheme="minorEastAsia" w:hAnsiTheme="minorEastAsia" w:cs="宋体"/>
                <w:kern w:val="0"/>
                <w:sz w:val="18"/>
                <w:szCs w:val="18"/>
                <w:shd w:val="clear" w:color="auto" w:fill="FFFFFF"/>
              </w:rPr>
            </w:pPr>
            <w:r w:rsidRPr="00265158">
              <w:rPr>
                <w:rFonts w:asciiTheme="minorEastAsia" w:eastAsiaTheme="minorEastAsia" w:hAnsiTheme="minorEastAsia" w:cs="宋体" w:hint="eastAsia"/>
                <w:kern w:val="0"/>
                <w:sz w:val="18"/>
                <w:szCs w:val="18"/>
                <w:shd w:val="clear" w:color="auto" w:fill="FFFFFF"/>
              </w:rPr>
              <w:t>访问者（Visitor）模式的定义：将作用于某种数据结构中的各元素的操作分离出来封装成独立的类，使其在不改变数据结构的前提下可以添加作用于这些元素的新的操作，为数据结构中的每个元素提供多种访问方式。它将对数据的操作与数据结构进行分离，是行为</w:t>
            </w:r>
            <w:proofErr w:type="gramStart"/>
            <w:r w:rsidRPr="00265158">
              <w:rPr>
                <w:rFonts w:asciiTheme="minorEastAsia" w:eastAsiaTheme="minorEastAsia" w:hAnsiTheme="minorEastAsia" w:cs="宋体" w:hint="eastAsia"/>
                <w:kern w:val="0"/>
                <w:sz w:val="18"/>
                <w:szCs w:val="18"/>
                <w:shd w:val="clear" w:color="auto" w:fill="FFFFFF"/>
              </w:rPr>
              <w:t>类模式</w:t>
            </w:r>
            <w:proofErr w:type="gramEnd"/>
            <w:r w:rsidRPr="00265158">
              <w:rPr>
                <w:rFonts w:asciiTheme="minorEastAsia" w:eastAsiaTheme="minorEastAsia" w:hAnsiTheme="minorEastAsia" w:cs="宋体" w:hint="eastAsia"/>
                <w:kern w:val="0"/>
                <w:sz w:val="18"/>
                <w:szCs w:val="18"/>
                <w:shd w:val="clear" w:color="auto" w:fill="FFFFFF"/>
              </w:rPr>
              <w:t>中最复杂的一种模式。</w:t>
            </w:r>
            <w:r w:rsidRPr="00265158">
              <w:rPr>
                <w:rFonts w:asciiTheme="minorEastAsia" w:eastAsiaTheme="minorEastAsia" w:hAnsiTheme="minorEastAsia" w:cs="宋体" w:hint="eastAsia"/>
                <w:kern w:val="0"/>
                <w:sz w:val="18"/>
                <w:szCs w:val="18"/>
              </w:rPr>
              <w:br/>
            </w:r>
            <w:r w:rsidRPr="00265158">
              <w:rPr>
                <w:rStyle w:val="20"/>
                <w:b w:val="0"/>
              </w:rPr>
              <w:t>优点</w:t>
            </w:r>
          </w:p>
          <w:p w:rsidR="00AC35EF" w:rsidRPr="00265158" w:rsidRDefault="00AC35EF" w:rsidP="00AC35EF">
            <w:pPr>
              <w:widowControl/>
              <w:jc w:val="left"/>
              <w:rPr>
                <w:rFonts w:asciiTheme="minorEastAsia" w:eastAsiaTheme="minorEastAsia" w:hAnsiTheme="minorEastAsia" w:cs="宋体" w:hint="eastAsia"/>
                <w:kern w:val="0"/>
                <w:sz w:val="18"/>
                <w:szCs w:val="18"/>
              </w:rPr>
            </w:pPr>
            <w:r w:rsidRPr="00265158">
              <w:rPr>
                <w:rFonts w:asciiTheme="minorEastAsia" w:eastAsiaTheme="minorEastAsia" w:hAnsiTheme="minorEastAsia" w:cs="宋体" w:hint="eastAsia"/>
                <w:kern w:val="0"/>
                <w:sz w:val="18"/>
                <w:szCs w:val="18"/>
                <w:shd w:val="clear" w:color="auto" w:fill="FFFFFF"/>
              </w:rPr>
              <w:t>访问者（Visitor）模式是一种对象行为型模式，其主要优点如下。</w:t>
            </w:r>
          </w:p>
          <w:p w:rsidR="00AC35EF" w:rsidRPr="00265158" w:rsidRDefault="00AC35EF" w:rsidP="00AC35EF">
            <w:pPr>
              <w:pStyle w:val="ae"/>
              <w:widowControl/>
              <w:numPr>
                <w:ilvl w:val="0"/>
                <w:numId w:val="4"/>
              </w:numPr>
              <w:shd w:val="clear" w:color="auto" w:fill="FFFFFF"/>
              <w:spacing w:before="100" w:beforeAutospacing="1" w:after="100" w:afterAutospacing="1"/>
              <w:ind w:firstLineChars="0"/>
              <w:jc w:val="left"/>
              <w:rPr>
                <w:rFonts w:asciiTheme="minorEastAsia" w:hAnsiTheme="minorEastAsia" w:cs="宋体"/>
                <w:kern w:val="0"/>
                <w:sz w:val="18"/>
                <w:szCs w:val="18"/>
              </w:rPr>
            </w:pPr>
            <w:r w:rsidRPr="00265158">
              <w:rPr>
                <w:rFonts w:asciiTheme="minorEastAsia" w:hAnsiTheme="minorEastAsia" w:cs="宋体" w:hint="eastAsia"/>
                <w:kern w:val="0"/>
                <w:sz w:val="18"/>
                <w:szCs w:val="18"/>
              </w:rPr>
              <w:t>扩展性好。能够在不修改对象结构中的元素的情况下，为对象结构中的元素添加新的功能。</w:t>
            </w:r>
          </w:p>
          <w:p w:rsidR="00AC35EF" w:rsidRDefault="00AC35EF" w:rsidP="00AC35EF">
            <w:pPr>
              <w:pStyle w:val="ae"/>
              <w:widowControl/>
              <w:numPr>
                <w:ilvl w:val="0"/>
                <w:numId w:val="4"/>
              </w:numPr>
              <w:shd w:val="clear" w:color="auto" w:fill="FFFFFF"/>
              <w:spacing w:before="100" w:beforeAutospacing="1" w:after="100" w:afterAutospacing="1"/>
              <w:ind w:firstLineChars="0"/>
              <w:jc w:val="left"/>
              <w:rPr>
                <w:rFonts w:asciiTheme="minorEastAsia" w:hAnsiTheme="minorEastAsia" w:cs="宋体"/>
                <w:kern w:val="0"/>
                <w:sz w:val="18"/>
                <w:szCs w:val="18"/>
              </w:rPr>
            </w:pPr>
            <w:r w:rsidRPr="00265158">
              <w:rPr>
                <w:rFonts w:asciiTheme="minorEastAsia" w:hAnsiTheme="minorEastAsia" w:cs="宋体" w:hint="eastAsia"/>
                <w:kern w:val="0"/>
                <w:sz w:val="18"/>
                <w:szCs w:val="18"/>
              </w:rPr>
              <w:t>复用性好。可以通过访问者来定义整个对象结构通用的功能，从而提高系统的复用程度。</w:t>
            </w:r>
          </w:p>
          <w:p w:rsidR="00AC35EF" w:rsidRPr="00265158" w:rsidRDefault="00AC35EF" w:rsidP="00AC35EF">
            <w:pPr>
              <w:pStyle w:val="ae"/>
              <w:widowControl/>
              <w:numPr>
                <w:ilvl w:val="0"/>
                <w:numId w:val="4"/>
              </w:numPr>
              <w:shd w:val="clear" w:color="auto" w:fill="FFFFFF"/>
              <w:spacing w:before="100" w:beforeAutospacing="1" w:after="100" w:afterAutospacing="1"/>
              <w:ind w:firstLineChars="0"/>
              <w:jc w:val="left"/>
              <w:rPr>
                <w:rFonts w:asciiTheme="minorEastAsia" w:hAnsiTheme="minorEastAsia" w:cs="宋体" w:hint="eastAsia"/>
                <w:kern w:val="0"/>
                <w:sz w:val="18"/>
                <w:szCs w:val="18"/>
              </w:rPr>
            </w:pPr>
            <w:r w:rsidRPr="00265158">
              <w:rPr>
                <w:rFonts w:asciiTheme="minorEastAsia" w:hAnsiTheme="minorEastAsia" w:cs="宋体" w:hint="eastAsia"/>
                <w:kern w:val="0"/>
                <w:sz w:val="18"/>
                <w:szCs w:val="18"/>
              </w:rPr>
              <w:t>灵活性好。访问</w:t>
            </w:r>
            <w:proofErr w:type="gramStart"/>
            <w:r w:rsidRPr="00265158">
              <w:rPr>
                <w:rFonts w:asciiTheme="minorEastAsia" w:hAnsiTheme="minorEastAsia" w:cs="宋体" w:hint="eastAsia"/>
                <w:kern w:val="0"/>
                <w:sz w:val="18"/>
                <w:szCs w:val="18"/>
              </w:rPr>
              <w:t>者模式</w:t>
            </w:r>
            <w:proofErr w:type="gramEnd"/>
            <w:r w:rsidRPr="00265158">
              <w:rPr>
                <w:rFonts w:asciiTheme="minorEastAsia" w:hAnsiTheme="minorEastAsia" w:cs="宋体" w:hint="eastAsia"/>
                <w:kern w:val="0"/>
                <w:sz w:val="18"/>
                <w:szCs w:val="18"/>
              </w:rPr>
              <w:t>将数据结构与作用于结构上的操作解耦，使得操作集合可相对自由地演化而不影响系统的数据结构。</w:t>
            </w:r>
          </w:p>
          <w:p w:rsidR="00AC35EF" w:rsidRPr="00265158" w:rsidRDefault="00AC35EF" w:rsidP="00AC35EF">
            <w:pPr>
              <w:widowControl/>
              <w:numPr>
                <w:ilvl w:val="0"/>
                <w:numId w:val="4"/>
              </w:numPr>
              <w:shd w:val="clear" w:color="auto" w:fill="FFFFFF"/>
              <w:spacing w:before="100" w:beforeAutospacing="1" w:after="100" w:afterAutospacing="1"/>
              <w:jc w:val="left"/>
              <w:rPr>
                <w:rFonts w:asciiTheme="minorEastAsia" w:eastAsiaTheme="minorEastAsia" w:hAnsiTheme="minorEastAsia" w:cs="宋体" w:hint="eastAsia"/>
                <w:kern w:val="0"/>
                <w:sz w:val="18"/>
                <w:szCs w:val="18"/>
              </w:rPr>
            </w:pPr>
            <w:r w:rsidRPr="00265158">
              <w:rPr>
                <w:rFonts w:asciiTheme="minorEastAsia" w:eastAsiaTheme="minorEastAsia" w:hAnsiTheme="minorEastAsia" w:cs="宋体" w:hint="eastAsia"/>
                <w:kern w:val="0"/>
                <w:sz w:val="18"/>
                <w:szCs w:val="18"/>
              </w:rPr>
              <w:t>符合单一职责原则。访问</w:t>
            </w:r>
            <w:proofErr w:type="gramStart"/>
            <w:r w:rsidRPr="00265158">
              <w:rPr>
                <w:rFonts w:asciiTheme="minorEastAsia" w:eastAsiaTheme="minorEastAsia" w:hAnsiTheme="minorEastAsia" w:cs="宋体" w:hint="eastAsia"/>
                <w:kern w:val="0"/>
                <w:sz w:val="18"/>
                <w:szCs w:val="18"/>
              </w:rPr>
              <w:t>者模式</w:t>
            </w:r>
            <w:proofErr w:type="gramEnd"/>
            <w:r w:rsidRPr="00265158">
              <w:rPr>
                <w:rFonts w:asciiTheme="minorEastAsia" w:eastAsiaTheme="minorEastAsia" w:hAnsiTheme="minorEastAsia" w:cs="宋体" w:hint="eastAsia"/>
                <w:kern w:val="0"/>
                <w:sz w:val="18"/>
                <w:szCs w:val="18"/>
              </w:rPr>
              <w:t>把相关的行为封装在一起，构成一个访问者，使每一个访问者的功能都比较单一。</w:t>
            </w:r>
          </w:p>
          <w:p w:rsidR="00AC35EF" w:rsidRPr="00265158" w:rsidRDefault="00AC35EF" w:rsidP="00AC35EF">
            <w:pPr>
              <w:widowControl/>
              <w:jc w:val="left"/>
              <w:rPr>
                <w:rFonts w:asciiTheme="minorEastAsia" w:eastAsiaTheme="minorEastAsia" w:hAnsiTheme="minorEastAsia" w:cs="宋体" w:hint="eastAsia"/>
                <w:kern w:val="0"/>
                <w:sz w:val="18"/>
                <w:szCs w:val="18"/>
              </w:rPr>
            </w:pPr>
            <w:r w:rsidRPr="00265158">
              <w:rPr>
                <w:rStyle w:val="20"/>
                <w:rFonts w:hint="eastAsia"/>
                <w:b w:val="0"/>
              </w:rPr>
              <w:t>缺点</w:t>
            </w:r>
            <w:r w:rsidRPr="00265158">
              <w:rPr>
                <w:rFonts w:asciiTheme="minorEastAsia" w:eastAsiaTheme="minorEastAsia" w:hAnsiTheme="minorEastAsia" w:cs="宋体" w:hint="eastAsia"/>
                <w:kern w:val="0"/>
                <w:sz w:val="18"/>
                <w:szCs w:val="18"/>
              </w:rPr>
              <w:br/>
            </w:r>
            <w:r w:rsidRPr="00265158">
              <w:rPr>
                <w:rFonts w:asciiTheme="minorEastAsia" w:eastAsiaTheme="minorEastAsia" w:hAnsiTheme="minorEastAsia" w:cs="宋体" w:hint="eastAsia"/>
                <w:kern w:val="0"/>
                <w:sz w:val="18"/>
                <w:szCs w:val="18"/>
                <w:shd w:val="clear" w:color="auto" w:fill="FFFFFF"/>
              </w:rPr>
              <w:t>访问者（Visitor）模式的主要缺点如下。</w:t>
            </w:r>
          </w:p>
          <w:p w:rsidR="00AC35EF" w:rsidRPr="00265158" w:rsidRDefault="00AC35EF" w:rsidP="00AC35EF">
            <w:pPr>
              <w:widowControl/>
              <w:numPr>
                <w:ilvl w:val="0"/>
                <w:numId w:val="5"/>
              </w:numPr>
              <w:shd w:val="clear" w:color="auto" w:fill="FFFFFF"/>
              <w:spacing w:before="100" w:beforeAutospacing="1" w:after="100" w:afterAutospacing="1"/>
              <w:ind w:left="0"/>
              <w:jc w:val="left"/>
              <w:rPr>
                <w:rFonts w:asciiTheme="minorEastAsia" w:eastAsiaTheme="minorEastAsia" w:hAnsiTheme="minorEastAsia" w:cs="宋体"/>
                <w:kern w:val="0"/>
                <w:sz w:val="18"/>
                <w:szCs w:val="18"/>
              </w:rPr>
            </w:pPr>
            <w:r w:rsidRPr="00265158">
              <w:rPr>
                <w:rFonts w:asciiTheme="minorEastAsia" w:eastAsiaTheme="minorEastAsia" w:hAnsiTheme="minorEastAsia" w:cs="宋体" w:hint="eastAsia"/>
                <w:kern w:val="0"/>
                <w:sz w:val="18"/>
                <w:szCs w:val="18"/>
              </w:rPr>
              <w:t>增加新的元素类很困难。在访问</w:t>
            </w:r>
            <w:proofErr w:type="gramStart"/>
            <w:r w:rsidRPr="00265158">
              <w:rPr>
                <w:rFonts w:asciiTheme="minorEastAsia" w:eastAsiaTheme="minorEastAsia" w:hAnsiTheme="minorEastAsia" w:cs="宋体" w:hint="eastAsia"/>
                <w:kern w:val="0"/>
                <w:sz w:val="18"/>
                <w:szCs w:val="18"/>
              </w:rPr>
              <w:t>者模式</w:t>
            </w:r>
            <w:proofErr w:type="gramEnd"/>
            <w:r w:rsidRPr="00265158">
              <w:rPr>
                <w:rFonts w:asciiTheme="minorEastAsia" w:eastAsiaTheme="minorEastAsia" w:hAnsiTheme="minorEastAsia" w:cs="宋体" w:hint="eastAsia"/>
                <w:kern w:val="0"/>
                <w:sz w:val="18"/>
                <w:szCs w:val="18"/>
              </w:rPr>
              <w:t>中，每增加一个新的元素类，都要在每一个</w:t>
            </w:r>
            <w:proofErr w:type="gramStart"/>
            <w:r w:rsidRPr="00265158">
              <w:rPr>
                <w:rFonts w:asciiTheme="minorEastAsia" w:eastAsiaTheme="minorEastAsia" w:hAnsiTheme="minorEastAsia" w:cs="宋体" w:hint="eastAsia"/>
                <w:kern w:val="0"/>
                <w:sz w:val="18"/>
                <w:szCs w:val="18"/>
              </w:rPr>
              <w:t>具体访问</w:t>
            </w:r>
            <w:proofErr w:type="gramEnd"/>
            <w:r w:rsidRPr="00265158">
              <w:rPr>
                <w:rFonts w:asciiTheme="minorEastAsia" w:eastAsiaTheme="minorEastAsia" w:hAnsiTheme="minorEastAsia" w:cs="宋体" w:hint="eastAsia"/>
                <w:kern w:val="0"/>
                <w:sz w:val="18"/>
                <w:szCs w:val="18"/>
              </w:rPr>
              <w:t>者类中增加相应的具体操作，这违背了“开闭原则”。</w:t>
            </w:r>
          </w:p>
          <w:p w:rsidR="00AC35EF" w:rsidRPr="00265158" w:rsidRDefault="00AC35EF" w:rsidP="00AC35EF">
            <w:pPr>
              <w:widowControl/>
              <w:numPr>
                <w:ilvl w:val="0"/>
                <w:numId w:val="5"/>
              </w:numPr>
              <w:shd w:val="clear" w:color="auto" w:fill="FFFFFF"/>
              <w:spacing w:before="100" w:beforeAutospacing="1" w:after="100" w:afterAutospacing="1"/>
              <w:ind w:left="0"/>
              <w:jc w:val="left"/>
              <w:rPr>
                <w:rFonts w:asciiTheme="minorEastAsia" w:eastAsiaTheme="minorEastAsia" w:hAnsiTheme="minorEastAsia" w:cs="宋体" w:hint="eastAsia"/>
                <w:kern w:val="0"/>
                <w:sz w:val="18"/>
                <w:szCs w:val="18"/>
              </w:rPr>
            </w:pPr>
            <w:r w:rsidRPr="00265158">
              <w:rPr>
                <w:rFonts w:asciiTheme="minorEastAsia" w:eastAsiaTheme="minorEastAsia" w:hAnsiTheme="minorEastAsia" w:cs="宋体" w:hint="eastAsia"/>
                <w:kern w:val="0"/>
                <w:sz w:val="18"/>
                <w:szCs w:val="18"/>
              </w:rPr>
              <w:t>破坏封装。访问</w:t>
            </w:r>
            <w:proofErr w:type="gramStart"/>
            <w:r w:rsidRPr="00265158">
              <w:rPr>
                <w:rFonts w:asciiTheme="minorEastAsia" w:eastAsiaTheme="minorEastAsia" w:hAnsiTheme="minorEastAsia" w:cs="宋体" w:hint="eastAsia"/>
                <w:kern w:val="0"/>
                <w:sz w:val="18"/>
                <w:szCs w:val="18"/>
              </w:rPr>
              <w:t>者模式</w:t>
            </w:r>
            <w:proofErr w:type="gramEnd"/>
            <w:r w:rsidRPr="00265158">
              <w:rPr>
                <w:rFonts w:asciiTheme="minorEastAsia" w:eastAsiaTheme="minorEastAsia" w:hAnsiTheme="minorEastAsia" w:cs="宋体" w:hint="eastAsia"/>
                <w:kern w:val="0"/>
                <w:sz w:val="18"/>
                <w:szCs w:val="18"/>
              </w:rPr>
              <w:t>中具体元素对访问者公布细节，这破坏了对象的封装性。</w:t>
            </w:r>
          </w:p>
          <w:p w:rsidR="00AC35EF" w:rsidRPr="00265158" w:rsidRDefault="00AC35EF" w:rsidP="00AC35EF">
            <w:pPr>
              <w:widowControl/>
              <w:numPr>
                <w:ilvl w:val="0"/>
                <w:numId w:val="5"/>
              </w:numPr>
              <w:shd w:val="clear" w:color="auto" w:fill="FFFFFF"/>
              <w:spacing w:before="100" w:beforeAutospacing="1" w:after="100" w:afterAutospacing="1"/>
              <w:ind w:left="0"/>
              <w:jc w:val="left"/>
              <w:rPr>
                <w:rFonts w:asciiTheme="minorEastAsia" w:eastAsiaTheme="minorEastAsia" w:hAnsiTheme="minorEastAsia" w:cs="宋体" w:hint="eastAsia"/>
                <w:kern w:val="0"/>
                <w:sz w:val="18"/>
                <w:szCs w:val="18"/>
              </w:rPr>
            </w:pPr>
            <w:r w:rsidRPr="00265158">
              <w:rPr>
                <w:rFonts w:asciiTheme="minorEastAsia" w:eastAsiaTheme="minorEastAsia" w:hAnsiTheme="minorEastAsia" w:cs="宋体" w:hint="eastAsia"/>
                <w:kern w:val="0"/>
                <w:sz w:val="18"/>
                <w:szCs w:val="18"/>
              </w:rPr>
              <w:t>违反了依赖倒置原则。访问</w:t>
            </w:r>
            <w:proofErr w:type="gramStart"/>
            <w:r w:rsidRPr="00265158">
              <w:rPr>
                <w:rFonts w:asciiTheme="minorEastAsia" w:eastAsiaTheme="minorEastAsia" w:hAnsiTheme="minorEastAsia" w:cs="宋体" w:hint="eastAsia"/>
                <w:kern w:val="0"/>
                <w:sz w:val="18"/>
                <w:szCs w:val="18"/>
              </w:rPr>
              <w:t>者模式</w:t>
            </w:r>
            <w:proofErr w:type="gramEnd"/>
            <w:r w:rsidRPr="00265158">
              <w:rPr>
                <w:rFonts w:asciiTheme="minorEastAsia" w:eastAsiaTheme="minorEastAsia" w:hAnsiTheme="minorEastAsia" w:cs="宋体" w:hint="eastAsia"/>
                <w:kern w:val="0"/>
                <w:sz w:val="18"/>
                <w:szCs w:val="18"/>
              </w:rPr>
              <w:t>依赖了具体类，而没有依赖抽象类。</w:t>
            </w:r>
          </w:p>
          <w:p w:rsidR="00AC35EF" w:rsidRPr="00265158" w:rsidRDefault="00AC35EF" w:rsidP="00AC35EF">
            <w:pPr>
              <w:pStyle w:val="2"/>
              <w:rPr>
                <w:rFonts w:hint="eastAsia"/>
                <w:b w:val="0"/>
              </w:rPr>
            </w:pPr>
            <w:r w:rsidRPr="00265158">
              <w:rPr>
                <w:rFonts w:hint="eastAsia"/>
                <w:b w:val="0"/>
              </w:rPr>
              <w:t>模式的结构与实现</w:t>
            </w:r>
          </w:p>
          <w:p w:rsidR="00AC35EF" w:rsidRPr="00265158" w:rsidRDefault="00AC35EF" w:rsidP="00AC35EF">
            <w:pPr>
              <w:widowControl/>
              <w:jc w:val="left"/>
              <w:rPr>
                <w:rFonts w:asciiTheme="minorEastAsia" w:eastAsiaTheme="minorEastAsia" w:hAnsiTheme="minorEastAsia" w:cs="宋体" w:hint="eastAsia"/>
                <w:kern w:val="0"/>
                <w:sz w:val="18"/>
                <w:szCs w:val="18"/>
              </w:rPr>
            </w:pPr>
            <w:r w:rsidRPr="00265158">
              <w:rPr>
                <w:rFonts w:asciiTheme="minorEastAsia" w:eastAsiaTheme="minorEastAsia" w:hAnsiTheme="minorEastAsia" w:cs="宋体" w:hint="eastAsia"/>
                <w:kern w:val="0"/>
                <w:sz w:val="18"/>
                <w:szCs w:val="18"/>
                <w:shd w:val="clear" w:color="auto" w:fill="FFFFFF"/>
              </w:rPr>
              <w:t>访问者（Visitor）模式实现的关键是如何将作用于元素的操作分离出来封装成独立的类，其基本结构与实现方法如下。</w:t>
            </w:r>
            <w:r w:rsidRPr="00265158">
              <w:rPr>
                <w:rFonts w:asciiTheme="minorEastAsia" w:eastAsiaTheme="minorEastAsia" w:hAnsiTheme="minorEastAsia" w:cs="宋体" w:hint="eastAsia"/>
                <w:kern w:val="0"/>
                <w:sz w:val="18"/>
                <w:szCs w:val="18"/>
              </w:rPr>
              <w:br/>
            </w:r>
          </w:p>
          <w:p w:rsidR="00AC35EF" w:rsidRPr="00265158" w:rsidRDefault="00AC35EF" w:rsidP="00AC35EF">
            <w:pPr>
              <w:widowControl/>
              <w:shd w:val="clear" w:color="auto" w:fill="FFFFFF"/>
              <w:spacing w:before="120" w:after="120"/>
              <w:jc w:val="left"/>
              <w:outlineLvl w:val="3"/>
              <w:rPr>
                <w:rFonts w:asciiTheme="minorEastAsia" w:eastAsiaTheme="minorEastAsia" w:hAnsiTheme="minorEastAsia" w:cs="宋体" w:hint="eastAsia"/>
                <w:bCs/>
                <w:kern w:val="0"/>
                <w:sz w:val="18"/>
                <w:szCs w:val="18"/>
              </w:rPr>
            </w:pPr>
            <w:r w:rsidRPr="00265158">
              <w:rPr>
                <w:rFonts w:asciiTheme="minorEastAsia" w:eastAsiaTheme="minorEastAsia" w:hAnsiTheme="minorEastAsia" w:cs="宋体" w:hint="eastAsia"/>
                <w:bCs/>
                <w:kern w:val="0"/>
                <w:sz w:val="18"/>
                <w:szCs w:val="18"/>
              </w:rPr>
              <w:t>1. 模式的结构</w:t>
            </w:r>
          </w:p>
          <w:p w:rsidR="00AC35EF" w:rsidRPr="00265158" w:rsidRDefault="00AC35EF" w:rsidP="00AC35EF">
            <w:pPr>
              <w:widowControl/>
              <w:jc w:val="left"/>
              <w:rPr>
                <w:rFonts w:asciiTheme="minorEastAsia" w:eastAsiaTheme="minorEastAsia" w:hAnsiTheme="minorEastAsia" w:cs="宋体" w:hint="eastAsia"/>
                <w:kern w:val="0"/>
                <w:sz w:val="18"/>
                <w:szCs w:val="18"/>
              </w:rPr>
            </w:pPr>
            <w:r w:rsidRPr="00265158">
              <w:rPr>
                <w:rFonts w:asciiTheme="minorEastAsia" w:eastAsiaTheme="minorEastAsia" w:hAnsiTheme="minorEastAsia" w:cs="宋体" w:hint="eastAsia"/>
                <w:kern w:val="0"/>
                <w:sz w:val="18"/>
                <w:szCs w:val="18"/>
                <w:shd w:val="clear" w:color="auto" w:fill="FFFFFF"/>
              </w:rPr>
              <w:t>访问</w:t>
            </w:r>
            <w:proofErr w:type="gramStart"/>
            <w:r w:rsidRPr="00265158">
              <w:rPr>
                <w:rFonts w:asciiTheme="minorEastAsia" w:eastAsiaTheme="minorEastAsia" w:hAnsiTheme="minorEastAsia" w:cs="宋体" w:hint="eastAsia"/>
                <w:kern w:val="0"/>
                <w:sz w:val="18"/>
                <w:szCs w:val="18"/>
                <w:shd w:val="clear" w:color="auto" w:fill="FFFFFF"/>
              </w:rPr>
              <w:t>者模式</w:t>
            </w:r>
            <w:proofErr w:type="gramEnd"/>
            <w:r w:rsidRPr="00265158">
              <w:rPr>
                <w:rFonts w:asciiTheme="minorEastAsia" w:eastAsiaTheme="minorEastAsia" w:hAnsiTheme="minorEastAsia" w:cs="宋体" w:hint="eastAsia"/>
                <w:kern w:val="0"/>
                <w:sz w:val="18"/>
                <w:szCs w:val="18"/>
                <w:shd w:val="clear" w:color="auto" w:fill="FFFFFF"/>
              </w:rPr>
              <w:t>包含以下主要角色。</w:t>
            </w:r>
          </w:p>
          <w:p w:rsidR="00AC35EF" w:rsidRDefault="00AC35EF" w:rsidP="00AC35EF">
            <w:pPr>
              <w:widowControl/>
              <w:shd w:val="clear" w:color="auto" w:fill="FFFFFF"/>
              <w:spacing w:before="100" w:beforeAutospacing="1" w:after="100" w:afterAutospacing="1"/>
              <w:jc w:val="left"/>
              <w:rPr>
                <w:rFonts w:asciiTheme="minorEastAsia" w:hAnsiTheme="minorEastAsia" w:cs="宋体"/>
                <w:kern w:val="0"/>
                <w:sz w:val="18"/>
                <w:szCs w:val="18"/>
              </w:rPr>
            </w:pPr>
            <w:proofErr w:type="gramStart"/>
            <w:r w:rsidRPr="00265158">
              <w:rPr>
                <w:rFonts w:asciiTheme="minorEastAsia" w:eastAsiaTheme="minorEastAsia" w:hAnsiTheme="minorEastAsia" w:cs="宋体" w:hint="eastAsia"/>
                <w:kern w:val="0"/>
                <w:sz w:val="18"/>
                <w:szCs w:val="18"/>
              </w:rPr>
              <w:t>抽象访问</w:t>
            </w:r>
            <w:proofErr w:type="gramEnd"/>
            <w:r w:rsidRPr="00265158">
              <w:rPr>
                <w:rFonts w:asciiTheme="minorEastAsia" w:eastAsiaTheme="minorEastAsia" w:hAnsiTheme="minorEastAsia" w:cs="宋体" w:hint="eastAsia"/>
                <w:kern w:val="0"/>
                <w:sz w:val="18"/>
                <w:szCs w:val="18"/>
              </w:rPr>
              <w:t>者（Visitor）角色：定义一个访问具体元素的接口，为每个具体元素类对应一个访问操作 visit() ，该操作中的参数类型标识了被访问的具体元素。</w:t>
            </w:r>
          </w:p>
          <w:p w:rsidR="00AC35EF" w:rsidRPr="00265158" w:rsidRDefault="00AC35EF" w:rsidP="00AC35EF">
            <w:pPr>
              <w:widowControl/>
              <w:shd w:val="clear" w:color="auto" w:fill="FFFFFF"/>
              <w:spacing w:before="100" w:beforeAutospacing="1" w:after="100" w:afterAutospacing="1"/>
              <w:jc w:val="left"/>
              <w:rPr>
                <w:rFonts w:asciiTheme="minorEastAsia" w:eastAsiaTheme="minorEastAsia" w:hAnsiTheme="minorEastAsia" w:cs="宋体" w:hint="eastAsia"/>
                <w:kern w:val="0"/>
                <w:sz w:val="18"/>
                <w:szCs w:val="18"/>
              </w:rPr>
            </w:pPr>
            <w:proofErr w:type="gramStart"/>
            <w:r w:rsidRPr="00265158">
              <w:rPr>
                <w:rFonts w:asciiTheme="minorEastAsia" w:eastAsiaTheme="minorEastAsia" w:hAnsiTheme="minorEastAsia" w:cs="宋体" w:hint="eastAsia"/>
                <w:kern w:val="0"/>
                <w:sz w:val="18"/>
                <w:szCs w:val="18"/>
              </w:rPr>
              <w:t>具体访问</w:t>
            </w:r>
            <w:proofErr w:type="gramEnd"/>
            <w:r w:rsidRPr="00265158">
              <w:rPr>
                <w:rFonts w:asciiTheme="minorEastAsia" w:eastAsiaTheme="minorEastAsia" w:hAnsiTheme="minorEastAsia" w:cs="宋体" w:hint="eastAsia"/>
                <w:kern w:val="0"/>
                <w:sz w:val="18"/>
                <w:szCs w:val="18"/>
              </w:rPr>
              <w:t>者（</w:t>
            </w:r>
            <w:proofErr w:type="spellStart"/>
            <w:r w:rsidRPr="00265158">
              <w:rPr>
                <w:rFonts w:asciiTheme="minorEastAsia" w:eastAsiaTheme="minorEastAsia" w:hAnsiTheme="minorEastAsia" w:cs="宋体" w:hint="eastAsia"/>
                <w:kern w:val="0"/>
                <w:sz w:val="18"/>
                <w:szCs w:val="18"/>
              </w:rPr>
              <w:t>ConcreteVisitor</w:t>
            </w:r>
            <w:proofErr w:type="spellEnd"/>
            <w:r w:rsidRPr="00265158">
              <w:rPr>
                <w:rFonts w:asciiTheme="minorEastAsia" w:eastAsiaTheme="minorEastAsia" w:hAnsiTheme="minorEastAsia" w:cs="宋体" w:hint="eastAsia"/>
                <w:kern w:val="0"/>
                <w:sz w:val="18"/>
                <w:szCs w:val="18"/>
              </w:rPr>
              <w:t>）角色：实现</w:t>
            </w:r>
            <w:proofErr w:type="gramStart"/>
            <w:r w:rsidRPr="00265158">
              <w:rPr>
                <w:rFonts w:asciiTheme="minorEastAsia" w:eastAsiaTheme="minorEastAsia" w:hAnsiTheme="minorEastAsia" w:cs="宋体" w:hint="eastAsia"/>
                <w:kern w:val="0"/>
                <w:sz w:val="18"/>
                <w:szCs w:val="18"/>
              </w:rPr>
              <w:t>抽象访问</w:t>
            </w:r>
            <w:proofErr w:type="gramEnd"/>
            <w:r w:rsidRPr="00265158">
              <w:rPr>
                <w:rFonts w:asciiTheme="minorEastAsia" w:eastAsiaTheme="minorEastAsia" w:hAnsiTheme="minorEastAsia" w:cs="宋体" w:hint="eastAsia"/>
                <w:kern w:val="0"/>
                <w:sz w:val="18"/>
                <w:szCs w:val="18"/>
              </w:rPr>
              <w:t>者角色中声明的</w:t>
            </w:r>
            <w:proofErr w:type="gramStart"/>
            <w:r w:rsidRPr="00265158">
              <w:rPr>
                <w:rFonts w:asciiTheme="minorEastAsia" w:eastAsiaTheme="minorEastAsia" w:hAnsiTheme="minorEastAsia" w:cs="宋体" w:hint="eastAsia"/>
                <w:kern w:val="0"/>
                <w:sz w:val="18"/>
                <w:szCs w:val="18"/>
              </w:rPr>
              <w:t>各个访问</w:t>
            </w:r>
            <w:proofErr w:type="gramEnd"/>
            <w:r w:rsidRPr="00265158">
              <w:rPr>
                <w:rFonts w:asciiTheme="minorEastAsia" w:eastAsiaTheme="minorEastAsia" w:hAnsiTheme="minorEastAsia" w:cs="宋体" w:hint="eastAsia"/>
                <w:kern w:val="0"/>
                <w:sz w:val="18"/>
                <w:szCs w:val="18"/>
              </w:rPr>
              <w:t>操作，确定访问者访问一个元素时该做什么。</w:t>
            </w:r>
          </w:p>
          <w:p w:rsidR="00AC35EF" w:rsidRPr="00265158" w:rsidRDefault="00AC35EF" w:rsidP="00AC35EF">
            <w:pPr>
              <w:widowControl/>
              <w:shd w:val="clear" w:color="auto" w:fill="FFFFFF"/>
              <w:spacing w:before="100" w:beforeAutospacing="1" w:after="100" w:afterAutospacing="1"/>
              <w:jc w:val="left"/>
              <w:rPr>
                <w:rFonts w:asciiTheme="minorEastAsia" w:eastAsiaTheme="minorEastAsia" w:hAnsiTheme="minorEastAsia" w:cs="宋体" w:hint="eastAsia"/>
                <w:kern w:val="0"/>
                <w:sz w:val="18"/>
                <w:szCs w:val="18"/>
              </w:rPr>
            </w:pPr>
            <w:r w:rsidRPr="00265158">
              <w:rPr>
                <w:rFonts w:asciiTheme="minorEastAsia" w:eastAsiaTheme="minorEastAsia" w:hAnsiTheme="minorEastAsia" w:cs="宋体" w:hint="eastAsia"/>
                <w:kern w:val="0"/>
                <w:sz w:val="18"/>
                <w:szCs w:val="18"/>
              </w:rPr>
              <w:lastRenderedPageBreak/>
              <w:t>抽象元素（Element）角色：声明一个包含接受操作 accept() 的接口，被接受的访问</w:t>
            </w:r>
            <w:proofErr w:type="gramStart"/>
            <w:r w:rsidRPr="00265158">
              <w:rPr>
                <w:rFonts w:asciiTheme="minorEastAsia" w:eastAsiaTheme="minorEastAsia" w:hAnsiTheme="minorEastAsia" w:cs="宋体" w:hint="eastAsia"/>
                <w:kern w:val="0"/>
                <w:sz w:val="18"/>
                <w:szCs w:val="18"/>
              </w:rPr>
              <w:t>者对象</w:t>
            </w:r>
            <w:proofErr w:type="gramEnd"/>
            <w:r w:rsidRPr="00265158">
              <w:rPr>
                <w:rFonts w:asciiTheme="minorEastAsia" w:eastAsiaTheme="minorEastAsia" w:hAnsiTheme="minorEastAsia" w:cs="宋体" w:hint="eastAsia"/>
                <w:kern w:val="0"/>
                <w:sz w:val="18"/>
                <w:szCs w:val="18"/>
              </w:rPr>
              <w:t>作为 accept() 方法的参数。</w:t>
            </w:r>
          </w:p>
          <w:p w:rsidR="00AC35EF" w:rsidRPr="00265158" w:rsidRDefault="00AC35EF" w:rsidP="00AC35EF">
            <w:pPr>
              <w:widowControl/>
              <w:shd w:val="clear" w:color="auto" w:fill="FFFFFF"/>
              <w:spacing w:before="100" w:beforeAutospacing="1" w:after="100" w:afterAutospacing="1"/>
              <w:jc w:val="left"/>
              <w:rPr>
                <w:rFonts w:asciiTheme="minorEastAsia" w:eastAsiaTheme="minorEastAsia" w:hAnsiTheme="minorEastAsia" w:cs="宋体" w:hint="eastAsia"/>
                <w:kern w:val="0"/>
                <w:sz w:val="18"/>
                <w:szCs w:val="18"/>
              </w:rPr>
            </w:pPr>
            <w:r w:rsidRPr="00265158">
              <w:rPr>
                <w:rFonts w:asciiTheme="minorEastAsia" w:eastAsiaTheme="minorEastAsia" w:hAnsiTheme="minorEastAsia" w:cs="宋体" w:hint="eastAsia"/>
                <w:kern w:val="0"/>
                <w:sz w:val="18"/>
                <w:szCs w:val="18"/>
              </w:rPr>
              <w:t>具体元素（</w:t>
            </w:r>
            <w:proofErr w:type="spellStart"/>
            <w:r w:rsidRPr="00265158">
              <w:rPr>
                <w:rFonts w:asciiTheme="minorEastAsia" w:eastAsiaTheme="minorEastAsia" w:hAnsiTheme="minorEastAsia" w:cs="宋体" w:hint="eastAsia"/>
                <w:kern w:val="0"/>
                <w:sz w:val="18"/>
                <w:szCs w:val="18"/>
              </w:rPr>
              <w:t>ConcreteElement</w:t>
            </w:r>
            <w:proofErr w:type="spellEnd"/>
            <w:r w:rsidRPr="00265158">
              <w:rPr>
                <w:rFonts w:asciiTheme="minorEastAsia" w:eastAsiaTheme="minorEastAsia" w:hAnsiTheme="minorEastAsia" w:cs="宋体" w:hint="eastAsia"/>
                <w:kern w:val="0"/>
                <w:sz w:val="18"/>
                <w:szCs w:val="18"/>
              </w:rPr>
              <w:t xml:space="preserve">）角色：实现抽象元素角色提供的 accept() 操作，其方法体通常都是 </w:t>
            </w:r>
            <w:proofErr w:type="spellStart"/>
            <w:r w:rsidRPr="00265158">
              <w:rPr>
                <w:rFonts w:asciiTheme="minorEastAsia" w:eastAsiaTheme="minorEastAsia" w:hAnsiTheme="minorEastAsia" w:cs="宋体" w:hint="eastAsia"/>
                <w:kern w:val="0"/>
                <w:sz w:val="18"/>
                <w:szCs w:val="18"/>
              </w:rPr>
              <w:t>visitor.visit</w:t>
            </w:r>
            <w:proofErr w:type="spellEnd"/>
            <w:r w:rsidRPr="00265158">
              <w:rPr>
                <w:rFonts w:asciiTheme="minorEastAsia" w:eastAsiaTheme="minorEastAsia" w:hAnsiTheme="minorEastAsia" w:cs="宋体" w:hint="eastAsia"/>
                <w:kern w:val="0"/>
                <w:sz w:val="18"/>
                <w:szCs w:val="18"/>
              </w:rPr>
              <w:t>(this) ，另外具体元素中可能还包含本身业务逻辑的相关操作。</w:t>
            </w:r>
          </w:p>
          <w:p w:rsidR="00AC35EF" w:rsidRPr="00265158" w:rsidRDefault="00AC35EF" w:rsidP="00AC35EF">
            <w:pPr>
              <w:widowControl/>
              <w:shd w:val="clear" w:color="auto" w:fill="FFFFFF"/>
              <w:spacing w:before="100" w:beforeAutospacing="1" w:after="100" w:afterAutospacing="1"/>
              <w:jc w:val="left"/>
              <w:rPr>
                <w:rFonts w:asciiTheme="minorEastAsia" w:eastAsiaTheme="minorEastAsia" w:hAnsiTheme="minorEastAsia" w:cs="宋体" w:hint="eastAsia"/>
                <w:kern w:val="0"/>
                <w:sz w:val="18"/>
                <w:szCs w:val="18"/>
              </w:rPr>
            </w:pPr>
            <w:r w:rsidRPr="00265158">
              <w:rPr>
                <w:rFonts w:asciiTheme="minorEastAsia" w:eastAsiaTheme="minorEastAsia" w:hAnsiTheme="minorEastAsia" w:cs="宋体" w:hint="eastAsia"/>
                <w:kern w:val="0"/>
                <w:sz w:val="18"/>
                <w:szCs w:val="18"/>
              </w:rPr>
              <w:t>对象结构（Object Structure）角色：是一个包含元素角色的容器，提供让访问</w:t>
            </w:r>
            <w:proofErr w:type="gramStart"/>
            <w:r w:rsidRPr="00265158">
              <w:rPr>
                <w:rFonts w:asciiTheme="minorEastAsia" w:eastAsiaTheme="minorEastAsia" w:hAnsiTheme="minorEastAsia" w:cs="宋体" w:hint="eastAsia"/>
                <w:kern w:val="0"/>
                <w:sz w:val="18"/>
                <w:szCs w:val="18"/>
              </w:rPr>
              <w:t>者对象</w:t>
            </w:r>
            <w:proofErr w:type="gramEnd"/>
            <w:r w:rsidRPr="00265158">
              <w:rPr>
                <w:rFonts w:asciiTheme="minorEastAsia" w:eastAsiaTheme="minorEastAsia" w:hAnsiTheme="minorEastAsia" w:cs="宋体" w:hint="eastAsia"/>
                <w:kern w:val="0"/>
                <w:sz w:val="18"/>
                <w:szCs w:val="18"/>
              </w:rPr>
              <w:t>遍历容器中的所有元素的方法，通常由 List、Set、Map 等聚合类实现。</w:t>
            </w:r>
          </w:p>
          <w:p w:rsidR="00AC35EF" w:rsidRPr="00265158" w:rsidRDefault="00AC35EF" w:rsidP="00AC35EF">
            <w:pPr>
              <w:widowControl/>
              <w:jc w:val="left"/>
              <w:rPr>
                <w:rFonts w:asciiTheme="minorEastAsia" w:eastAsiaTheme="minorEastAsia" w:hAnsiTheme="minorEastAsia" w:cs="宋体" w:hint="eastAsia"/>
                <w:kern w:val="0"/>
                <w:sz w:val="18"/>
                <w:szCs w:val="18"/>
              </w:rPr>
            </w:pPr>
            <w:r w:rsidRPr="00265158">
              <w:rPr>
                <w:rFonts w:asciiTheme="minorEastAsia" w:eastAsiaTheme="minorEastAsia" w:hAnsiTheme="minorEastAsia" w:cs="宋体" w:hint="eastAsia"/>
                <w:kern w:val="0"/>
                <w:sz w:val="18"/>
                <w:szCs w:val="18"/>
              </w:rPr>
              <w:br/>
            </w:r>
            <w:r w:rsidRPr="00265158">
              <w:rPr>
                <w:rFonts w:asciiTheme="minorEastAsia" w:eastAsiaTheme="minorEastAsia" w:hAnsiTheme="minorEastAsia" w:cs="宋体" w:hint="eastAsia"/>
                <w:kern w:val="0"/>
                <w:sz w:val="18"/>
                <w:szCs w:val="18"/>
                <w:shd w:val="clear" w:color="auto" w:fill="FFFFFF"/>
              </w:rPr>
              <w:t>其结构图如图 1 所示。</w:t>
            </w:r>
            <w:r w:rsidRPr="00265158">
              <w:rPr>
                <w:rFonts w:asciiTheme="minorEastAsia" w:eastAsiaTheme="minorEastAsia" w:hAnsiTheme="minorEastAsia" w:cs="宋体" w:hint="eastAsia"/>
                <w:kern w:val="0"/>
                <w:sz w:val="18"/>
                <w:szCs w:val="18"/>
              </w:rPr>
              <w:br/>
            </w:r>
          </w:p>
          <w:p w:rsidR="00AC35EF" w:rsidRPr="00265158" w:rsidRDefault="00AC35EF" w:rsidP="00AC35EF">
            <w:pPr>
              <w:widowControl/>
              <w:shd w:val="clear" w:color="auto" w:fill="FFFFFF"/>
              <w:jc w:val="center"/>
              <w:rPr>
                <w:rFonts w:asciiTheme="minorEastAsia" w:eastAsiaTheme="minorEastAsia" w:hAnsiTheme="minorEastAsia" w:cs="宋体"/>
                <w:kern w:val="0"/>
                <w:sz w:val="18"/>
                <w:szCs w:val="18"/>
              </w:rPr>
            </w:pPr>
            <w:r w:rsidRPr="00265158">
              <w:rPr>
                <w:rFonts w:asciiTheme="minorEastAsia" w:eastAsiaTheme="minorEastAsia" w:hAnsiTheme="minorEastAsia" w:cs="宋体"/>
                <w:noProof/>
                <w:kern w:val="0"/>
                <w:sz w:val="18"/>
                <w:szCs w:val="18"/>
                <w:bdr w:val="none" w:sz="0" w:space="0" w:color="auto" w:frame="1"/>
              </w:rPr>
              <w:drawing>
                <wp:inline distT="0" distB="0" distL="0" distR="0" wp14:anchorId="15C8CF00" wp14:editId="53B9FA8E">
                  <wp:extent cx="4765675" cy="4215765"/>
                  <wp:effectExtent l="0" t="0" r="0" b="0"/>
                  <wp:docPr id="1" name="图片 1" descr="访问者（Visitor）模式的结构图">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访问者（Visitor）模式的结构图">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5675" cy="4215765"/>
                          </a:xfrm>
                          <a:prstGeom prst="rect">
                            <a:avLst/>
                          </a:prstGeom>
                          <a:noFill/>
                          <a:ln>
                            <a:noFill/>
                          </a:ln>
                        </pic:spPr>
                      </pic:pic>
                    </a:graphicData>
                  </a:graphic>
                </wp:inline>
              </w:drawing>
            </w:r>
            <w:r w:rsidRPr="00265158">
              <w:rPr>
                <w:rFonts w:asciiTheme="minorEastAsia" w:eastAsiaTheme="minorEastAsia" w:hAnsiTheme="minorEastAsia" w:cs="宋体" w:hint="eastAsia"/>
                <w:kern w:val="0"/>
                <w:sz w:val="18"/>
                <w:szCs w:val="18"/>
              </w:rPr>
              <w:br/>
              <w:t>图1 访问者（Visitor）模式的结构图</w:t>
            </w:r>
          </w:p>
          <w:p w:rsidR="00AC35EF" w:rsidRPr="00265158" w:rsidRDefault="00AC35EF" w:rsidP="00AC35EF">
            <w:pPr>
              <w:rPr>
                <w:rFonts w:asciiTheme="minorEastAsia" w:eastAsiaTheme="minorEastAsia" w:hAnsiTheme="minorEastAsia"/>
                <w:sz w:val="18"/>
                <w:szCs w:val="18"/>
              </w:rPr>
            </w:pPr>
          </w:p>
          <w:p w:rsidR="007E37F1" w:rsidRDefault="007E37F1" w:rsidP="00AC35EF">
            <w:pPr>
              <w:rPr>
                <w:rFonts w:ascii="黑体" w:eastAsia="黑体" w:hAnsi="Times"/>
                <w:sz w:val="24"/>
                <w:szCs w:val="20"/>
              </w:rPr>
            </w:pPr>
          </w:p>
          <w:p w:rsidR="004F3375" w:rsidRPr="00FE0F24" w:rsidRDefault="004F3375" w:rsidP="004F3375">
            <w:pPr>
              <w:pStyle w:val="1"/>
              <w:jc w:val="center"/>
              <w:rPr>
                <w:b w:val="0"/>
              </w:rPr>
            </w:pPr>
            <w:r w:rsidRPr="00FE0F24">
              <w:rPr>
                <w:rFonts w:hint="eastAsia"/>
                <w:b w:val="0"/>
              </w:rPr>
              <w:t>观察者模式</w:t>
            </w:r>
          </w:p>
          <w:p w:rsidR="004F3375" w:rsidRPr="00FE0F24" w:rsidRDefault="004F3375" w:rsidP="004F3375">
            <w:pPr>
              <w:pStyle w:val="2"/>
              <w:rPr>
                <w:b w:val="0"/>
              </w:rPr>
            </w:pPr>
            <w:r w:rsidRPr="00FE0F24">
              <w:rPr>
                <w:rFonts w:hint="eastAsia"/>
                <w:b w:val="0"/>
              </w:rPr>
              <w:t>一、定义</w:t>
            </w:r>
          </w:p>
          <w:p w:rsidR="004F3375" w:rsidRPr="00FE0F24" w:rsidRDefault="004F3375" w:rsidP="004F3375">
            <w:pPr>
              <w:ind w:firstLineChars="200" w:firstLine="420"/>
              <w:jc w:val="left"/>
              <w:rPr>
                <w:rFonts w:asciiTheme="minorEastAsia" w:hAnsiTheme="minorEastAsia"/>
              </w:rPr>
            </w:pPr>
            <w:r w:rsidRPr="00FE0F24">
              <w:rPr>
                <w:rFonts w:asciiTheme="minorEastAsia" w:hAnsiTheme="minorEastAsia" w:hint="eastAsia"/>
              </w:rPr>
              <w:t>观察者（Observer）模式的定义：指多个对象间存在一对多的依赖关系，当一个对象的状态发生改变时，所有依赖于它的对象都得到通知并被自动更新。这种模式有时又称作发布-订阅模式、模型-视图</w:t>
            </w:r>
            <w:r w:rsidRPr="00FE0F24">
              <w:rPr>
                <w:rFonts w:asciiTheme="minorEastAsia" w:hAnsiTheme="minorEastAsia" w:hint="eastAsia"/>
              </w:rPr>
              <w:lastRenderedPageBreak/>
              <w:t>模式，它是对象行为型模式。</w:t>
            </w:r>
            <w:r w:rsidRPr="00FE0F24">
              <w:rPr>
                <w:rFonts w:asciiTheme="minorEastAsia" w:hAnsiTheme="minorEastAsia" w:hint="eastAsia"/>
              </w:rPr>
              <w:br/>
            </w:r>
            <w:r w:rsidRPr="00FE0F24">
              <w:rPr>
                <w:rStyle w:val="20"/>
                <w:rFonts w:hint="eastAsia"/>
              </w:rPr>
              <w:t>二、优点</w:t>
            </w:r>
            <w:r w:rsidRPr="00FE0F24">
              <w:rPr>
                <w:rFonts w:asciiTheme="minorEastAsia" w:hAnsiTheme="minorEastAsia" w:hint="eastAsia"/>
              </w:rPr>
              <w:br/>
              <w:t>观察</w:t>
            </w:r>
            <w:proofErr w:type="gramStart"/>
            <w:r w:rsidRPr="00FE0F24">
              <w:rPr>
                <w:rFonts w:asciiTheme="minorEastAsia" w:hAnsiTheme="minorEastAsia" w:hint="eastAsia"/>
              </w:rPr>
              <w:t>者模式</w:t>
            </w:r>
            <w:proofErr w:type="gramEnd"/>
            <w:r w:rsidRPr="00FE0F24">
              <w:rPr>
                <w:rFonts w:asciiTheme="minorEastAsia" w:hAnsiTheme="minorEastAsia" w:hint="eastAsia"/>
              </w:rPr>
              <w:t>是一种对象行为型模式，其主要优点如下</w:t>
            </w:r>
          </w:p>
          <w:p w:rsidR="004F3375" w:rsidRPr="00FE0F24" w:rsidRDefault="004F3375" w:rsidP="004F3375">
            <w:pPr>
              <w:jc w:val="left"/>
              <w:rPr>
                <w:rFonts w:asciiTheme="minorEastAsia" w:hAnsiTheme="minorEastAsia"/>
              </w:rPr>
            </w:pPr>
            <w:r w:rsidRPr="00FE0F24">
              <w:rPr>
                <w:rFonts w:asciiTheme="minorEastAsia" w:hAnsiTheme="minorEastAsia" w:hint="eastAsia"/>
              </w:rPr>
              <w:t>1、降低了目标与观察者之间的耦合关系，两者之间是抽象耦合关系。符合依赖倒置原则。</w:t>
            </w:r>
          </w:p>
          <w:p w:rsidR="004F3375" w:rsidRPr="00FE0F24" w:rsidRDefault="004F3375" w:rsidP="004F3375">
            <w:pPr>
              <w:jc w:val="left"/>
              <w:rPr>
                <w:rFonts w:asciiTheme="minorEastAsia" w:hAnsiTheme="minorEastAsia"/>
              </w:rPr>
            </w:pPr>
            <w:r w:rsidRPr="00FE0F24">
              <w:rPr>
                <w:rFonts w:asciiTheme="minorEastAsia" w:hAnsiTheme="minorEastAsia" w:hint="eastAsia"/>
              </w:rPr>
              <w:t>2、目标与观察者之间建立了一套触发机制。</w:t>
            </w:r>
            <w:r w:rsidRPr="00FE0F24">
              <w:rPr>
                <w:rFonts w:asciiTheme="minorEastAsia" w:hAnsiTheme="minorEastAsia" w:hint="eastAsia"/>
              </w:rPr>
              <w:br/>
            </w:r>
            <w:r w:rsidRPr="00FE0F24">
              <w:rPr>
                <w:rStyle w:val="20"/>
                <w:rFonts w:hint="eastAsia"/>
              </w:rPr>
              <w:t>三、缺点</w:t>
            </w:r>
          </w:p>
          <w:p w:rsidR="004F3375" w:rsidRPr="00FE0F24" w:rsidRDefault="004F3375" w:rsidP="004F3375">
            <w:pPr>
              <w:jc w:val="left"/>
              <w:rPr>
                <w:rFonts w:asciiTheme="minorEastAsia" w:hAnsiTheme="minorEastAsia"/>
              </w:rPr>
            </w:pPr>
            <w:r w:rsidRPr="00FE0F24">
              <w:rPr>
                <w:rFonts w:asciiTheme="minorEastAsia" w:hAnsiTheme="minorEastAsia" w:hint="eastAsia"/>
              </w:rPr>
              <w:t>它的主要缺点如下。</w:t>
            </w:r>
          </w:p>
          <w:p w:rsidR="004F3375" w:rsidRPr="00FE0F24" w:rsidRDefault="004F3375" w:rsidP="004F3375">
            <w:pPr>
              <w:jc w:val="left"/>
              <w:rPr>
                <w:rFonts w:asciiTheme="minorEastAsia" w:hAnsiTheme="minorEastAsia"/>
              </w:rPr>
            </w:pPr>
            <w:r w:rsidRPr="00FE0F24">
              <w:rPr>
                <w:rFonts w:asciiTheme="minorEastAsia" w:hAnsiTheme="minorEastAsia"/>
              </w:rPr>
              <w:t>1</w:t>
            </w:r>
            <w:r w:rsidRPr="00FE0F24">
              <w:rPr>
                <w:rFonts w:asciiTheme="minorEastAsia" w:hAnsiTheme="minorEastAsia" w:hint="eastAsia"/>
              </w:rPr>
              <w:t>、目标与观察者之间的依赖关系并没有完全解除，而且有可能出现循环引用。</w:t>
            </w:r>
          </w:p>
          <w:p w:rsidR="004F3375" w:rsidRPr="00FE0F24" w:rsidRDefault="004F3375" w:rsidP="004F3375">
            <w:pPr>
              <w:jc w:val="left"/>
              <w:rPr>
                <w:rFonts w:asciiTheme="minorEastAsia" w:hAnsiTheme="minorEastAsia"/>
              </w:rPr>
            </w:pPr>
            <w:r w:rsidRPr="00FE0F24">
              <w:rPr>
                <w:rFonts w:asciiTheme="minorEastAsia" w:hAnsiTheme="minorEastAsia" w:hint="eastAsia"/>
              </w:rPr>
              <w:t>2、当观察</w:t>
            </w:r>
            <w:proofErr w:type="gramStart"/>
            <w:r w:rsidRPr="00FE0F24">
              <w:rPr>
                <w:rFonts w:asciiTheme="minorEastAsia" w:hAnsiTheme="minorEastAsia" w:hint="eastAsia"/>
              </w:rPr>
              <w:t>者对象</w:t>
            </w:r>
            <w:proofErr w:type="gramEnd"/>
            <w:r w:rsidRPr="00FE0F24">
              <w:rPr>
                <w:rFonts w:asciiTheme="minorEastAsia" w:hAnsiTheme="minorEastAsia" w:hint="eastAsia"/>
              </w:rPr>
              <w:t>很多时，通知的发布会花费很多时间，影响程序的效率。</w:t>
            </w:r>
          </w:p>
          <w:p w:rsidR="004F3375" w:rsidRPr="00FE0F24" w:rsidRDefault="004F3375" w:rsidP="004F3375">
            <w:pPr>
              <w:pStyle w:val="2"/>
              <w:rPr>
                <w:b w:val="0"/>
              </w:rPr>
            </w:pPr>
            <w:r w:rsidRPr="00FE0F24">
              <w:rPr>
                <w:rFonts w:hint="eastAsia"/>
                <w:b w:val="0"/>
              </w:rPr>
              <w:t>四、模式的结构与实现</w:t>
            </w:r>
          </w:p>
          <w:p w:rsidR="004F3375" w:rsidRPr="00FE0F24" w:rsidRDefault="004F3375" w:rsidP="004F3375">
            <w:pPr>
              <w:ind w:firstLineChars="200" w:firstLine="420"/>
              <w:jc w:val="left"/>
              <w:rPr>
                <w:rFonts w:asciiTheme="minorEastAsia" w:hAnsiTheme="minorEastAsia"/>
              </w:rPr>
            </w:pPr>
            <w:r w:rsidRPr="00FE0F24">
              <w:rPr>
                <w:rFonts w:asciiTheme="minorEastAsia" w:hAnsiTheme="minorEastAsia" w:hint="eastAsia"/>
              </w:rPr>
              <w:t>实现观察</w:t>
            </w:r>
            <w:proofErr w:type="gramStart"/>
            <w:r w:rsidRPr="00FE0F24">
              <w:rPr>
                <w:rFonts w:asciiTheme="minorEastAsia" w:hAnsiTheme="minorEastAsia" w:hint="eastAsia"/>
              </w:rPr>
              <w:t>者模式</w:t>
            </w:r>
            <w:proofErr w:type="gramEnd"/>
            <w:r w:rsidRPr="00FE0F24">
              <w:rPr>
                <w:rFonts w:asciiTheme="minorEastAsia" w:hAnsiTheme="minorEastAsia" w:hint="eastAsia"/>
              </w:rPr>
              <w:t>时要注意具体目标对象和具体观察</w:t>
            </w:r>
            <w:proofErr w:type="gramStart"/>
            <w:r w:rsidRPr="00FE0F24">
              <w:rPr>
                <w:rFonts w:asciiTheme="minorEastAsia" w:hAnsiTheme="minorEastAsia" w:hint="eastAsia"/>
              </w:rPr>
              <w:t>者对象</w:t>
            </w:r>
            <w:proofErr w:type="gramEnd"/>
            <w:r w:rsidRPr="00FE0F24">
              <w:rPr>
                <w:rFonts w:asciiTheme="minorEastAsia" w:hAnsiTheme="minorEastAsia" w:hint="eastAsia"/>
              </w:rPr>
              <w:t>之间不能直接调用，否则将使两者之间紧密耦合起来，这违反了面向对象的设计原则。</w:t>
            </w:r>
          </w:p>
          <w:p w:rsidR="004F3375" w:rsidRPr="00FE0F24" w:rsidRDefault="004F3375" w:rsidP="004F3375">
            <w:pPr>
              <w:jc w:val="left"/>
              <w:rPr>
                <w:rFonts w:asciiTheme="minorEastAsia" w:hAnsiTheme="minorEastAsia"/>
                <w:bCs/>
              </w:rPr>
            </w:pPr>
            <w:r w:rsidRPr="00FE0F24">
              <w:rPr>
                <w:rFonts w:asciiTheme="minorEastAsia" w:hAnsiTheme="minorEastAsia" w:hint="eastAsia"/>
                <w:bCs/>
              </w:rPr>
              <w:t>模式的结构</w:t>
            </w:r>
          </w:p>
          <w:p w:rsidR="004F3375" w:rsidRPr="00FE0F24" w:rsidRDefault="004F3375" w:rsidP="004F3375">
            <w:pPr>
              <w:jc w:val="left"/>
              <w:rPr>
                <w:rFonts w:asciiTheme="minorEastAsia" w:hAnsiTheme="minorEastAsia"/>
              </w:rPr>
            </w:pPr>
            <w:r w:rsidRPr="00FE0F24">
              <w:rPr>
                <w:rFonts w:asciiTheme="minorEastAsia" w:hAnsiTheme="minorEastAsia" w:hint="eastAsia"/>
              </w:rPr>
              <w:t>观察</w:t>
            </w:r>
            <w:proofErr w:type="gramStart"/>
            <w:r w:rsidRPr="00FE0F24">
              <w:rPr>
                <w:rFonts w:asciiTheme="minorEastAsia" w:hAnsiTheme="minorEastAsia" w:hint="eastAsia"/>
              </w:rPr>
              <w:t>者模式</w:t>
            </w:r>
            <w:proofErr w:type="gramEnd"/>
            <w:r w:rsidRPr="00FE0F24">
              <w:rPr>
                <w:rFonts w:asciiTheme="minorEastAsia" w:hAnsiTheme="minorEastAsia" w:hint="eastAsia"/>
              </w:rPr>
              <w:t>的主要角色如下。</w:t>
            </w:r>
          </w:p>
          <w:p w:rsidR="004F3375" w:rsidRPr="00FE0F24" w:rsidRDefault="004F3375" w:rsidP="004F3375">
            <w:pPr>
              <w:pStyle w:val="ae"/>
              <w:numPr>
                <w:ilvl w:val="0"/>
                <w:numId w:val="6"/>
              </w:numPr>
              <w:ind w:firstLineChars="0"/>
              <w:jc w:val="left"/>
              <w:rPr>
                <w:rFonts w:asciiTheme="minorEastAsia" w:hAnsiTheme="minorEastAsia"/>
                <w:szCs w:val="21"/>
              </w:rPr>
            </w:pPr>
            <w:r w:rsidRPr="00FE0F24">
              <w:rPr>
                <w:rFonts w:asciiTheme="minorEastAsia" w:hAnsiTheme="minorEastAsia" w:hint="eastAsia"/>
                <w:szCs w:val="21"/>
              </w:rPr>
              <w:t>抽象主题（Subject）角色：也叫抽象目标类，它提供了一个用于保存观察</w:t>
            </w:r>
            <w:proofErr w:type="gramStart"/>
            <w:r w:rsidRPr="00FE0F24">
              <w:rPr>
                <w:rFonts w:asciiTheme="minorEastAsia" w:hAnsiTheme="minorEastAsia" w:hint="eastAsia"/>
                <w:szCs w:val="21"/>
              </w:rPr>
              <w:t>者对象</w:t>
            </w:r>
            <w:proofErr w:type="gramEnd"/>
            <w:r w:rsidRPr="00FE0F24">
              <w:rPr>
                <w:rFonts w:asciiTheme="minorEastAsia" w:hAnsiTheme="minorEastAsia" w:hint="eastAsia"/>
                <w:szCs w:val="21"/>
              </w:rPr>
              <w:t>的聚集类和增加、删除观察</w:t>
            </w:r>
            <w:proofErr w:type="gramStart"/>
            <w:r w:rsidRPr="00FE0F24">
              <w:rPr>
                <w:rFonts w:asciiTheme="minorEastAsia" w:hAnsiTheme="minorEastAsia" w:hint="eastAsia"/>
                <w:szCs w:val="21"/>
              </w:rPr>
              <w:t>者对象</w:t>
            </w:r>
            <w:proofErr w:type="gramEnd"/>
            <w:r w:rsidRPr="00FE0F24">
              <w:rPr>
                <w:rFonts w:asciiTheme="minorEastAsia" w:hAnsiTheme="minorEastAsia" w:hint="eastAsia"/>
                <w:szCs w:val="21"/>
              </w:rPr>
              <w:t>的方法，以及通知所有观察者的抽象方法。</w:t>
            </w:r>
          </w:p>
          <w:p w:rsidR="004F3375" w:rsidRPr="00FE0F24" w:rsidRDefault="004F3375" w:rsidP="004F3375">
            <w:pPr>
              <w:ind w:left="360"/>
              <w:jc w:val="left"/>
              <w:rPr>
                <w:rFonts w:asciiTheme="minorEastAsia" w:hAnsiTheme="minorEastAsia"/>
              </w:rPr>
            </w:pPr>
            <w:r w:rsidRPr="00FE0F24">
              <w:rPr>
                <w:rFonts w:asciiTheme="minorEastAsia" w:hAnsiTheme="minorEastAsia" w:hint="eastAsia"/>
              </w:rPr>
              <w:t>2、具体主题（Concrete Subject）角色：也叫具体目标类，它实现抽象目标中的通知方法，当具体主题的内部状态发生改变时，通知所有注册过的观察者对象。</w:t>
            </w:r>
          </w:p>
          <w:p w:rsidR="004F3375" w:rsidRPr="00FE0F24" w:rsidRDefault="004F3375" w:rsidP="004F3375">
            <w:pPr>
              <w:ind w:firstLine="360"/>
              <w:jc w:val="left"/>
              <w:rPr>
                <w:rFonts w:asciiTheme="minorEastAsia" w:hAnsiTheme="minorEastAsia"/>
              </w:rPr>
            </w:pPr>
            <w:r w:rsidRPr="00FE0F24">
              <w:rPr>
                <w:rFonts w:asciiTheme="minorEastAsia" w:hAnsiTheme="minorEastAsia"/>
              </w:rPr>
              <w:t>3</w:t>
            </w:r>
            <w:r w:rsidRPr="00FE0F24">
              <w:rPr>
                <w:rFonts w:asciiTheme="minorEastAsia" w:hAnsiTheme="minorEastAsia" w:hint="eastAsia"/>
              </w:rPr>
              <w:t>、抽象观察者（Observer）角色：它是一个抽象类或接口，它包含了一个更新自己的抽象方法，当接到具体主题的更改通知时被调用。</w:t>
            </w:r>
          </w:p>
          <w:p w:rsidR="004F3375" w:rsidRPr="00FE0F24" w:rsidRDefault="004F3375" w:rsidP="004F3375">
            <w:pPr>
              <w:pStyle w:val="ae"/>
              <w:numPr>
                <w:ilvl w:val="0"/>
                <w:numId w:val="7"/>
              </w:numPr>
              <w:ind w:firstLineChars="0"/>
              <w:jc w:val="left"/>
              <w:rPr>
                <w:rFonts w:asciiTheme="minorEastAsia" w:hAnsiTheme="minorEastAsia"/>
                <w:szCs w:val="21"/>
              </w:rPr>
            </w:pPr>
            <w:r w:rsidRPr="00FE0F24">
              <w:rPr>
                <w:rFonts w:asciiTheme="minorEastAsia" w:hAnsiTheme="minorEastAsia" w:hint="eastAsia"/>
                <w:szCs w:val="21"/>
              </w:rPr>
              <w:t>具体观察者（Concrete Observer）角色：实现抽象观察者中定义的抽象方法，以便在得到目标的更改通知时更新自身的状态。</w:t>
            </w:r>
          </w:p>
          <w:p w:rsidR="004F3375" w:rsidRPr="00FE0F24" w:rsidRDefault="004F3375" w:rsidP="004F3375">
            <w:pPr>
              <w:pStyle w:val="2"/>
              <w:rPr>
                <w:b w:val="0"/>
              </w:rPr>
            </w:pPr>
            <w:r w:rsidRPr="00FE0F24">
              <w:rPr>
                <w:rFonts w:hint="eastAsia"/>
                <w:b w:val="0"/>
              </w:rPr>
              <w:t>五、使用场景</w:t>
            </w:r>
            <w:r w:rsidRPr="00FE0F24">
              <w:rPr>
                <w:rFonts w:asciiTheme="minorEastAsia" w:hAnsiTheme="minorEastAsia" w:cs="宋体"/>
                <w:b w:val="0"/>
                <w:color w:val="000000"/>
                <w:kern w:val="0"/>
                <w:szCs w:val="21"/>
              </w:rPr>
              <w:t xml:space="preserve"> </w:t>
            </w:r>
          </w:p>
          <w:p w:rsidR="004F3375" w:rsidRPr="00FE0F24" w:rsidRDefault="004F3375" w:rsidP="004F3375">
            <w:pPr>
              <w:ind w:firstLineChars="200" w:firstLine="420"/>
              <w:jc w:val="left"/>
              <w:rPr>
                <w:rFonts w:asciiTheme="minorEastAsia" w:hAnsiTheme="minorEastAsia" w:cs="宋体"/>
                <w:color w:val="000000"/>
                <w:kern w:val="0"/>
              </w:rPr>
            </w:pPr>
            <w:r w:rsidRPr="00FE0F24">
              <w:rPr>
                <w:rFonts w:asciiTheme="minorEastAsia" w:hAnsiTheme="minorEastAsia" w:cs="宋体" w:hint="eastAsia"/>
                <w:color w:val="000000"/>
                <w:kern w:val="0"/>
              </w:rPr>
              <w:t>关联行为场景</w:t>
            </w:r>
          </w:p>
          <w:p w:rsidR="004F3375" w:rsidRPr="00FE0F24" w:rsidRDefault="004F3375" w:rsidP="004F3375">
            <w:pPr>
              <w:ind w:firstLineChars="200" w:firstLine="420"/>
              <w:jc w:val="left"/>
              <w:rPr>
                <w:rFonts w:asciiTheme="minorEastAsia" w:hAnsiTheme="minorEastAsia" w:cs="宋体"/>
                <w:color w:val="000000"/>
                <w:kern w:val="0"/>
              </w:rPr>
            </w:pPr>
            <w:r w:rsidRPr="00FE0F24">
              <w:rPr>
                <w:rFonts w:asciiTheme="minorEastAsia" w:hAnsiTheme="minorEastAsia" w:cs="宋体" w:hint="eastAsia"/>
                <w:color w:val="000000"/>
                <w:kern w:val="0"/>
              </w:rPr>
              <w:t>事件多级触发场景</w:t>
            </w:r>
          </w:p>
          <w:p w:rsidR="004F3375" w:rsidRPr="00FE0F24" w:rsidRDefault="004F3375" w:rsidP="004F3375">
            <w:pPr>
              <w:ind w:firstLineChars="200" w:firstLine="420"/>
              <w:jc w:val="left"/>
              <w:rPr>
                <w:rFonts w:asciiTheme="minorEastAsia" w:hAnsiTheme="minorEastAsia" w:cs="宋体"/>
                <w:color w:val="000000"/>
                <w:kern w:val="0"/>
              </w:rPr>
            </w:pPr>
            <w:r w:rsidRPr="00FE0F24">
              <w:rPr>
                <w:rFonts w:asciiTheme="minorEastAsia" w:hAnsiTheme="minorEastAsia" w:cs="宋体" w:hint="eastAsia"/>
                <w:color w:val="000000"/>
                <w:kern w:val="0"/>
              </w:rPr>
              <w:t>跨系统的消息变换场景，如消息队列的处理机制</w:t>
            </w:r>
          </w:p>
          <w:p w:rsidR="00A86B57" w:rsidRPr="00C42624" w:rsidRDefault="00A86B57" w:rsidP="00A86B57">
            <w:pPr>
              <w:pStyle w:val="1"/>
              <w:jc w:val="center"/>
              <w:rPr>
                <w:b w:val="0"/>
                <w:color w:val="000000" w:themeColor="text1"/>
              </w:rPr>
            </w:pPr>
            <w:r w:rsidRPr="00C42624">
              <w:rPr>
                <w:rFonts w:hint="eastAsia"/>
                <w:b w:val="0"/>
                <w:color w:val="000000" w:themeColor="text1"/>
              </w:rPr>
              <w:t>组合模式</w:t>
            </w:r>
          </w:p>
          <w:p w:rsidR="00A86B57" w:rsidRPr="00C42624" w:rsidRDefault="00A86B57" w:rsidP="00A86B57">
            <w:pPr>
              <w:pStyle w:val="2"/>
              <w:rPr>
                <w:b w:val="0"/>
                <w:color w:val="000000" w:themeColor="text1"/>
              </w:rPr>
            </w:pPr>
            <w:r w:rsidRPr="00C42624">
              <w:rPr>
                <w:rFonts w:hint="eastAsia"/>
                <w:b w:val="0"/>
                <w:color w:val="000000" w:themeColor="text1"/>
              </w:rPr>
              <w:t>一、定义</w:t>
            </w:r>
          </w:p>
          <w:p w:rsidR="00A86B57" w:rsidRPr="00C42624" w:rsidRDefault="00A86B57" w:rsidP="00A86B57">
            <w:pPr>
              <w:pStyle w:val="ae"/>
              <w:ind w:left="360" w:firstLineChars="0" w:firstLine="0"/>
              <w:rPr>
                <w:rFonts w:asciiTheme="minorEastAsia" w:hAnsiTheme="minorEastAsia"/>
                <w:color w:val="000000" w:themeColor="text1"/>
                <w:sz w:val="18"/>
                <w:szCs w:val="18"/>
              </w:rPr>
            </w:pPr>
            <w:r w:rsidRPr="00C42624">
              <w:rPr>
                <w:rFonts w:asciiTheme="minorEastAsia" w:hAnsiTheme="minorEastAsia" w:hint="eastAsia"/>
                <w:color w:val="000000" w:themeColor="text1"/>
                <w:sz w:val="18"/>
                <w:szCs w:val="18"/>
              </w:rPr>
              <w:t>组合（Composite Pattern）模式的定义：有时又</w:t>
            </w:r>
            <w:proofErr w:type="gramStart"/>
            <w:r w:rsidRPr="00C42624">
              <w:rPr>
                <w:rFonts w:asciiTheme="minorEastAsia" w:hAnsiTheme="minorEastAsia" w:hint="eastAsia"/>
                <w:color w:val="000000" w:themeColor="text1"/>
                <w:sz w:val="18"/>
                <w:szCs w:val="18"/>
              </w:rPr>
              <w:t>叫作</w:t>
            </w:r>
            <w:proofErr w:type="gramEnd"/>
            <w:r w:rsidRPr="00C42624">
              <w:rPr>
                <w:rFonts w:asciiTheme="minorEastAsia" w:hAnsiTheme="minorEastAsia" w:hint="eastAsia"/>
                <w:color w:val="000000" w:themeColor="text1"/>
                <w:sz w:val="18"/>
                <w:szCs w:val="18"/>
              </w:rPr>
              <w:t>整体-部分（Part-Whole）模式，它是一种将对象组合成树状的层次结构的模式，用来表示“整体-部分”的关系，使用户对单个对象和组合对象具有一致的访问性，属于结构型</w:t>
            </w:r>
            <w:r w:rsidRPr="00C42624">
              <w:rPr>
                <w:rFonts w:asciiTheme="minorEastAsia" w:hAnsiTheme="minorEastAsia"/>
                <w:color w:val="000000" w:themeColor="text1"/>
                <w:sz w:val="18"/>
                <w:szCs w:val="18"/>
              </w:rPr>
              <w:fldChar w:fldCharType="begin"/>
            </w:r>
            <w:r w:rsidRPr="00C42624">
              <w:rPr>
                <w:rFonts w:asciiTheme="minorEastAsia" w:hAnsiTheme="minorEastAsia"/>
                <w:color w:val="000000" w:themeColor="text1"/>
                <w:sz w:val="18"/>
                <w:szCs w:val="18"/>
              </w:rPr>
              <w:instrText xml:space="preserve"> HYPERLINK "http://c.biancheng.net/design_pattern/" \t "_blank" </w:instrText>
            </w:r>
            <w:r w:rsidRPr="00C42624">
              <w:rPr>
                <w:rFonts w:asciiTheme="minorEastAsia" w:hAnsiTheme="minorEastAsia"/>
                <w:color w:val="000000" w:themeColor="text1"/>
                <w:sz w:val="18"/>
                <w:szCs w:val="18"/>
              </w:rPr>
              <w:fldChar w:fldCharType="separate"/>
            </w:r>
            <w:r w:rsidRPr="00C42624">
              <w:rPr>
                <w:rStyle w:val="af"/>
                <w:rFonts w:asciiTheme="minorEastAsia" w:hAnsiTheme="minorEastAsia" w:hint="eastAsia"/>
                <w:color w:val="000000" w:themeColor="text1"/>
                <w:sz w:val="18"/>
                <w:szCs w:val="18"/>
              </w:rPr>
              <w:t>设计模式</w:t>
            </w:r>
            <w:r w:rsidRPr="00C42624">
              <w:rPr>
                <w:rFonts w:asciiTheme="minorEastAsia" w:hAnsiTheme="minorEastAsia"/>
                <w:color w:val="000000" w:themeColor="text1"/>
                <w:sz w:val="18"/>
                <w:szCs w:val="18"/>
              </w:rPr>
              <w:fldChar w:fldCharType="end"/>
            </w:r>
            <w:r w:rsidRPr="00C42624">
              <w:rPr>
                <w:rFonts w:asciiTheme="minorEastAsia" w:hAnsiTheme="minorEastAsia" w:hint="eastAsia"/>
                <w:color w:val="000000" w:themeColor="text1"/>
                <w:sz w:val="18"/>
                <w:szCs w:val="18"/>
              </w:rPr>
              <w:t>。</w:t>
            </w:r>
            <w:r w:rsidRPr="00C42624">
              <w:rPr>
                <w:rFonts w:asciiTheme="minorEastAsia" w:hAnsiTheme="minorEastAsia" w:hint="eastAsia"/>
                <w:color w:val="000000" w:themeColor="text1"/>
                <w:sz w:val="18"/>
                <w:szCs w:val="18"/>
              </w:rPr>
              <w:br/>
            </w:r>
            <w:r w:rsidRPr="00C42624">
              <w:rPr>
                <w:rFonts w:asciiTheme="minorEastAsia" w:hAnsiTheme="minorEastAsia" w:hint="eastAsia"/>
                <w:color w:val="000000" w:themeColor="text1"/>
                <w:sz w:val="18"/>
                <w:szCs w:val="18"/>
              </w:rPr>
              <w:br/>
              <w:t>组合模式一般用来描述整体与部分的关系，它将对象组织到树形结构中，顶层的节点被称为根节点，根节点下面可以</w:t>
            </w:r>
            <w:r w:rsidRPr="00C42624">
              <w:rPr>
                <w:rFonts w:asciiTheme="minorEastAsia" w:hAnsiTheme="minorEastAsia" w:hint="eastAsia"/>
                <w:color w:val="000000" w:themeColor="text1"/>
                <w:sz w:val="18"/>
                <w:szCs w:val="18"/>
              </w:rPr>
              <w:lastRenderedPageBreak/>
              <w:t>包含树枝节点和叶子节点，树枝节点下面又可以包含树枝节点和叶子节点，树形结构图如下。</w:t>
            </w:r>
          </w:p>
          <w:p w:rsidR="00A86B57" w:rsidRPr="00C42624" w:rsidRDefault="00A86B57" w:rsidP="00A86B57">
            <w:pPr>
              <w:rPr>
                <w:rFonts w:asciiTheme="minorEastAsia" w:hAnsiTheme="minorEastAsia"/>
                <w:color w:val="000000" w:themeColor="text1"/>
                <w:sz w:val="18"/>
                <w:szCs w:val="18"/>
              </w:rPr>
            </w:pPr>
            <w:r w:rsidRPr="00C42624">
              <w:rPr>
                <w:rFonts w:asciiTheme="minorEastAsia" w:hAnsiTheme="minorEastAsia"/>
                <w:noProof/>
                <w:color w:val="000000" w:themeColor="text1"/>
                <w:sz w:val="18"/>
                <w:szCs w:val="18"/>
              </w:rPr>
              <w:drawing>
                <wp:inline distT="0" distB="0" distL="0" distR="0" wp14:anchorId="009591D8" wp14:editId="0508B37C">
                  <wp:extent cx="5809615" cy="3716020"/>
                  <wp:effectExtent l="0" t="0" r="635" b="0"/>
                  <wp:docPr id="3" name="图片 3" descr="组合模式树形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组合模式树形结构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9615" cy="3716020"/>
                          </a:xfrm>
                          <a:prstGeom prst="rect">
                            <a:avLst/>
                          </a:prstGeom>
                          <a:noFill/>
                          <a:ln>
                            <a:noFill/>
                          </a:ln>
                        </pic:spPr>
                      </pic:pic>
                    </a:graphicData>
                  </a:graphic>
                </wp:inline>
              </w:drawing>
            </w:r>
          </w:p>
          <w:p w:rsidR="00A86B57" w:rsidRPr="00C42624" w:rsidRDefault="00A86B57" w:rsidP="00A86B57">
            <w:pPr>
              <w:rPr>
                <w:rFonts w:asciiTheme="minorEastAsia" w:hAnsiTheme="minorEastAsia"/>
                <w:color w:val="000000" w:themeColor="text1"/>
                <w:sz w:val="18"/>
                <w:szCs w:val="18"/>
              </w:rPr>
            </w:pPr>
            <w:r w:rsidRPr="00C42624">
              <w:rPr>
                <w:rFonts w:asciiTheme="minorEastAsia" w:hAnsiTheme="minorEastAsia" w:hint="eastAsia"/>
                <w:color w:val="000000" w:themeColor="text1"/>
                <w:sz w:val="18"/>
                <w:szCs w:val="18"/>
              </w:rPr>
              <w:br/>
              <w:t>由上图可以看出，其实根节点和树枝节点本质上属于同一种数据类型，可以作为容器使用；而叶子节点与树枝节点在语义上不属于用一种类型。但是在组合模式中，会把树枝节点和叶子节点看作属于同一种数据类型（用统一接口定义），让它们具备一致行为。</w:t>
            </w:r>
            <w:r w:rsidRPr="00C42624">
              <w:rPr>
                <w:rFonts w:asciiTheme="minorEastAsia" w:hAnsiTheme="minorEastAsia" w:hint="eastAsia"/>
                <w:color w:val="000000" w:themeColor="text1"/>
                <w:sz w:val="18"/>
                <w:szCs w:val="18"/>
              </w:rPr>
              <w:br/>
            </w:r>
            <w:r w:rsidRPr="00C42624">
              <w:rPr>
                <w:rFonts w:asciiTheme="minorEastAsia" w:hAnsiTheme="minorEastAsia" w:hint="eastAsia"/>
                <w:color w:val="000000" w:themeColor="text1"/>
                <w:sz w:val="18"/>
                <w:szCs w:val="18"/>
              </w:rPr>
              <w:br/>
              <w:t>这样，在组合模式中，整个树形结构中的对象都属于同一种类型，带来的好处就是用户不需要辨别是树枝节点还是叶子节点，可以直接进行操作，给用户的使用带来极大的便利。</w:t>
            </w:r>
            <w:r w:rsidRPr="00C42624">
              <w:rPr>
                <w:rFonts w:asciiTheme="minorEastAsia" w:hAnsiTheme="minorEastAsia" w:hint="eastAsia"/>
                <w:color w:val="000000" w:themeColor="text1"/>
                <w:sz w:val="18"/>
                <w:szCs w:val="18"/>
              </w:rPr>
              <w:br/>
            </w:r>
            <w:r w:rsidRPr="00C42624">
              <w:rPr>
                <w:rFonts w:asciiTheme="minorEastAsia" w:hAnsiTheme="minorEastAsia" w:hint="eastAsia"/>
                <w:color w:val="000000" w:themeColor="text1"/>
                <w:sz w:val="18"/>
                <w:szCs w:val="18"/>
              </w:rPr>
              <w:br/>
            </w:r>
            <w:r w:rsidRPr="00C42624">
              <w:rPr>
                <w:rStyle w:val="20"/>
                <w:rFonts w:hint="eastAsia"/>
                <w:color w:val="000000" w:themeColor="text1"/>
              </w:rPr>
              <w:t>二、优点</w:t>
            </w:r>
          </w:p>
          <w:p w:rsidR="00A86B57" w:rsidRPr="00C42624" w:rsidRDefault="00A86B57" w:rsidP="00A86B57">
            <w:pPr>
              <w:rPr>
                <w:rFonts w:asciiTheme="minorEastAsia" w:hAnsiTheme="minorEastAsia"/>
                <w:color w:val="000000" w:themeColor="text1"/>
                <w:sz w:val="18"/>
                <w:szCs w:val="18"/>
              </w:rPr>
            </w:pPr>
            <w:r w:rsidRPr="00C42624">
              <w:rPr>
                <w:rFonts w:asciiTheme="minorEastAsia" w:hAnsiTheme="minorEastAsia" w:hint="eastAsia"/>
                <w:color w:val="000000" w:themeColor="text1"/>
                <w:sz w:val="18"/>
                <w:szCs w:val="18"/>
              </w:rPr>
              <w:t>组合模式的主要优点有：</w:t>
            </w:r>
          </w:p>
          <w:p w:rsidR="00A86B57" w:rsidRPr="00C42624" w:rsidRDefault="00A86B57" w:rsidP="00A86B57">
            <w:pPr>
              <w:numPr>
                <w:ilvl w:val="0"/>
                <w:numId w:val="8"/>
              </w:numPr>
              <w:rPr>
                <w:rFonts w:asciiTheme="minorEastAsia" w:hAnsiTheme="minorEastAsia"/>
                <w:color w:val="000000" w:themeColor="text1"/>
                <w:sz w:val="18"/>
                <w:szCs w:val="18"/>
              </w:rPr>
            </w:pPr>
            <w:r w:rsidRPr="00C42624">
              <w:rPr>
                <w:rFonts w:asciiTheme="minorEastAsia" w:hAnsiTheme="minorEastAsia" w:hint="eastAsia"/>
                <w:color w:val="000000" w:themeColor="text1"/>
                <w:sz w:val="18"/>
                <w:szCs w:val="18"/>
              </w:rPr>
              <w:t>组合模式使得客户端代码可以一致地处理单个对象和组合对象，无须关心自己处理的是单个对象，还是组合对象，这简化了客户端代码；</w:t>
            </w:r>
          </w:p>
          <w:p w:rsidR="00A86B57" w:rsidRPr="00C42624" w:rsidRDefault="00A86B57" w:rsidP="00A86B57">
            <w:pPr>
              <w:numPr>
                <w:ilvl w:val="0"/>
                <w:numId w:val="8"/>
              </w:numPr>
              <w:rPr>
                <w:rFonts w:asciiTheme="minorEastAsia" w:hAnsiTheme="minorEastAsia"/>
                <w:color w:val="000000" w:themeColor="text1"/>
                <w:sz w:val="18"/>
                <w:szCs w:val="18"/>
              </w:rPr>
            </w:pPr>
            <w:r w:rsidRPr="00C42624">
              <w:rPr>
                <w:rFonts w:asciiTheme="minorEastAsia" w:hAnsiTheme="minorEastAsia" w:hint="eastAsia"/>
                <w:color w:val="000000" w:themeColor="text1"/>
                <w:sz w:val="18"/>
                <w:szCs w:val="18"/>
              </w:rPr>
              <w:t>更容易在组合体内加入新的对象，客户端不会因为加入了新的对象而更改源代码，满足“开闭原则”；</w:t>
            </w:r>
          </w:p>
          <w:p w:rsidR="00A86B57" w:rsidRPr="00C42624" w:rsidRDefault="00A86B57" w:rsidP="00A86B57">
            <w:pPr>
              <w:rPr>
                <w:rFonts w:asciiTheme="minorEastAsia" w:hAnsiTheme="minorEastAsia"/>
                <w:color w:val="000000" w:themeColor="text1"/>
                <w:sz w:val="18"/>
                <w:szCs w:val="18"/>
              </w:rPr>
            </w:pPr>
            <w:r w:rsidRPr="00C42624">
              <w:rPr>
                <w:rFonts w:asciiTheme="minorEastAsia" w:hAnsiTheme="minorEastAsia" w:hint="eastAsia"/>
                <w:color w:val="000000" w:themeColor="text1"/>
                <w:sz w:val="18"/>
                <w:szCs w:val="18"/>
              </w:rPr>
              <w:br/>
              <w:t>其主要缺点是：</w:t>
            </w:r>
          </w:p>
          <w:p w:rsidR="00A86B57" w:rsidRPr="00C42624" w:rsidRDefault="00A86B57" w:rsidP="00A86B57">
            <w:pPr>
              <w:numPr>
                <w:ilvl w:val="0"/>
                <w:numId w:val="9"/>
              </w:numPr>
              <w:rPr>
                <w:rFonts w:asciiTheme="minorEastAsia" w:hAnsiTheme="minorEastAsia"/>
                <w:color w:val="000000" w:themeColor="text1"/>
                <w:sz w:val="18"/>
                <w:szCs w:val="18"/>
              </w:rPr>
            </w:pPr>
            <w:r w:rsidRPr="00C42624">
              <w:rPr>
                <w:rFonts w:asciiTheme="minorEastAsia" w:hAnsiTheme="minorEastAsia" w:hint="eastAsia"/>
                <w:color w:val="000000" w:themeColor="text1"/>
                <w:sz w:val="18"/>
                <w:szCs w:val="18"/>
              </w:rPr>
              <w:t>设计较复杂，客户端需要花更多时间理清类之间的层次关系；</w:t>
            </w:r>
          </w:p>
          <w:p w:rsidR="00A86B57" w:rsidRPr="00C42624" w:rsidRDefault="00A86B57" w:rsidP="00A86B57">
            <w:pPr>
              <w:numPr>
                <w:ilvl w:val="0"/>
                <w:numId w:val="9"/>
              </w:numPr>
              <w:rPr>
                <w:rFonts w:asciiTheme="minorEastAsia" w:hAnsiTheme="minorEastAsia"/>
                <w:color w:val="000000" w:themeColor="text1"/>
                <w:sz w:val="18"/>
                <w:szCs w:val="18"/>
              </w:rPr>
            </w:pPr>
            <w:r w:rsidRPr="00C42624">
              <w:rPr>
                <w:rFonts w:asciiTheme="minorEastAsia" w:hAnsiTheme="minorEastAsia" w:hint="eastAsia"/>
                <w:color w:val="000000" w:themeColor="text1"/>
                <w:sz w:val="18"/>
                <w:szCs w:val="18"/>
              </w:rPr>
              <w:t>不容易限制容器中的构件；</w:t>
            </w:r>
          </w:p>
          <w:p w:rsidR="00A86B57" w:rsidRPr="00C42624" w:rsidRDefault="00A86B57" w:rsidP="00A86B57">
            <w:pPr>
              <w:numPr>
                <w:ilvl w:val="0"/>
                <w:numId w:val="9"/>
              </w:numPr>
              <w:rPr>
                <w:rFonts w:asciiTheme="minorEastAsia" w:hAnsiTheme="minorEastAsia"/>
                <w:color w:val="000000" w:themeColor="text1"/>
                <w:sz w:val="18"/>
                <w:szCs w:val="18"/>
              </w:rPr>
            </w:pPr>
            <w:r w:rsidRPr="00C42624">
              <w:rPr>
                <w:rFonts w:asciiTheme="minorEastAsia" w:hAnsiTheme="minorEastAsia" w:hint="eastAsia"/>
                <w:color w:val="000000" w:themeColor="text1"/>
                <w:sz w:val="18"/>
                <w:szCs w:val="18"/>
              </w:rPr>
              <w:t>不容易用继承的方法来增加构件的新功能；</w:t>
            </w:r>
          </w:p>
          <w:p w:rsidR="00A86B57" w:rsidRPr="00C42624" w:rsidRDefault="00A86B57" w:rsidP="00A86B57">
            <w:pPr>
              <w:pStyle w:val="2"/>
              <w:rPr>
                <w:b w:val="0"/>
                <w:color w:val="000000" w:themeColor="text1"/>
              </w:rPr>
            </w:pPr>
            <w:r w:rsidRPr="00C42624">
              <w:rPr>
                <w:rFonts w:hint="eastAsia"/>
                <w:b w:val="0"/>
                <w:color w:val="000000" w:themeColor="text1"/>
              </w:rPr>
              <w:t>三、实现</w:t>
            </w:r>
          </w:p>
          <w:p w:rsidR="00A86B57" w:rsidRPr="00C42624" w:rsidRDefault="00A86B57" w:rsidP="00A86B57">
            <w:pPr>
              <w:pStyle w:val="ae"/>
              <w:ind w:left="360" w:firstLineChars="0" w:firstLine="0"/>
              <w:rPr>
                <w:rFonts w:asciiTheme="minorEastAsia" w:hAnsiTheme="minorEastAsia"/>
                <w:bCs/>
                <w:color w:val="000000" w:themeColor="text1"/>
                <w:sz w:val="18"/>
                <w:szCs w:val="18"/>
              </w:rPr>
            </w:pPr>
            <w:r w:rsidRPr="00C42624">
              <w:rPr>
                <w:rFonts w:asciiTheme="minorEastAsia" w:hAnsiTheme="minorEastAsia" w:hint="eastAsia"/>
                <w:bCs/>
                <w:color w:val="000000" w:themeColor="text1"/>
                <w:sz w:val="18"/>
                <w:szCs w:val="18"/>
              </w:rPr>
              <w:t>组合模式的结构与实现</w:t>
            </w:r>
          </w:p>
          <w:p w:rsidR="00A86B57" w:rsidRPr="00C42624" w:rsidRDefault="00A86B57" w:rsidP="00A86B57">
            <w:pPr>
              <w:rPr>
                <w:rFonts w:asciiTheme="minorEastAsia" w:hAnsiTheme="minorEastAsia"/>
                <w:color w:val="000000" w:themeColor="text1"/>
                <w:sz w:val="18"/>
                <w:szCs w:val="18"/>
              </w:rPr>
            </w:pPr>
            <w:r w:rsidRPr="00C42624">
              <w:rPr>
                <w:rFonts w:asciiTheme="minorEastAsia" w:hAnsiTheme="minorEastAsia" w:hint="eastAsia"/>
                <w:color w:val="000000" w:themeColor="text1"/>
                <w:sz w:val="18"/>
                <w:szCs w:val="18"/>
              </w:rPr>
              <w:t>组合模式的结构不是很复杂，下面对它的结构和实现进行分析。</w:t>
            </w:r>
          </w:p>
          <w:p w:rsidR="00A86B57" w:rsidRPr="00C42624" w:rsidRDefault="00A86B57" w:rsidP="00A86B57">
            <w:pPr>
              <w:rPr>
                <w:rFonts w:asciiTheme="minorEastAsia" w:hAnsiTheme="minorEastAsia"/>
                <w:bCs/>
                <w:color w:val="000000" w:themeColor="text1"/>
                <w:sz w:val="18"/>
                <w:szCs w:val="18"/>
              </w:rPr>
            </w:pPr>
            <w:r w:rsidRPr="00C42624">
              <w:rPr>
                <w:rFonts w:asciiTheme="minorEastAsia" w:hAnsiTheme="minorEastAsia" w:hint="eastAsia"/>
                <w:bCs/>
                <w:color w:val="000000" w:themeColor="text1"/>
                <w:sz w:val="18"/>
                <w:szCs w:val="18"/>
              </w:rPr>
              <w:t>1. 模式的结构</w:t>
            </w:r>
          </w:p>
          <w:p w:rsidR="00A86B57" w:rsidRPr="00C42624" w:rsidRDefault="00A86B57" w:rsidP="00A86B57">
            <w:pPr>
              <w:rPr>
                <w:rFonts w:asciiTheme="minorEastAsia" w:hAnsiTheme="minorEastAsia"/>
                <w:color w:val="000000" w:themeColor="text1"/>
                <w:sz w:val="18"/>
                <w:szCs w:val="18"/>
              </w:rPr>
            </w:pPr>
            <w:r w:rsidRPr="00C42624">
              <w:rPr>
                <w:rFonts w:asciiTheme="minorEastAsia" w:hAnsiTheme="minorEastAsia" w:hint="eastAsia"/>
                <w:color w:val="000000" w:themeColor="text1"/>
                <w:sz w:val="18"/>
                <w:szCs w:val="18"/>
              </w:rPr>
              <w:lastRenderedPageBreak/>
              <w:t>组合模式包含以下主要角色。</w:t>
            </w:r>
          </w:p>
          <w:p w:rsidR="00A86B57" w:rsidRPr="00C42624" w:rsidRDefault="00A86B57" w:rsidP="00A86B57">
            <w:pPr>
              <w:numPr>
                <w:ilvl w:val="0"/>
                <w:numId w:val="10"/>
              </w:numPr>
              <w:rPr>
                <w:rFonts w:asciiTheme="minorEastAsia" w:hAnsiTheme="minorEastAsia"/>
                <w:color w:val="000000" w:themeColor="text1"/>
                <w:sz w:val="18"/>
                <w:szCs w:val="18"/>
              </w:rPr>
            </w:pPr>
            <w:r w:rsidRPr="00C42624">
              <w:rPr>
                <w:rFonts w:asciiTheme="minorEastAsia" w:hAnsiTheme="minorEastAsia" w:hint="eastAsia"/>
                <w:color w:val="000000" w:themeColor="text1"/>
                <w:sz w:val="18"/>
                <w:szCs w:val="18"/>
              </w:rPr>
              <w:t>抽象构件（Component）角色：它的主要作用是为树叶构件和树枝构件声明公共接口，并实现它们的默认行为。在透明式的组合模式中抽象构件还声明访问和管理子类的接口；在安全式的组合模式中不声明访问和管理子类的接口，管理工作由树枝构件完成。（总的抽象类或接口，定义一些通用的方法，比如新增、删除）</w:t>
            </w:r>
          </w:p>
          <w:p w:rsidR="00A86B57" w:rsidRPr="00C42624" w:rsidRDefault="00A86B57" w:rsidP="00A86B57">
            <w:pPr>
              <w:numPr>
                <w:ilvl w:val="0"/>
                <w:numId w:val="10"/>
              </w:numPr>
              <w:rPr>
                <w:rFonts w:asciiTheme="minorEastAsia" w:hAnsiTheme="minorEastAsia"/>
                <w:color w:val="000000" w:themeColor="text1"/>
                <w:sz w:val="18"/>
                <w:szCs w:val="18"/>
              </w:rPr>
            </w:pPr>
            <w:r w:rsidRPr="00C42624">
              <w:rPr>
                <w:rFonts w:asciiTheme="minorEastAsia" w:hAnsiTheme="minorEastAsia" w:hint="eastAsia"/>
                <w:color w:val="000000" w:themeColor="text1"/>
                <w:sz w:val="18"/>
                <w:szCs w:val="18"/>
              </w:rPr>
              <w:t>树叶构件（Leaf）角色：是组合中的叶节点对象，它没有子节点，用于继承或实现抽象构件。</w:t>
            </w:r>
          </w:p>
          <w:p w:rsidR="00A86B57" w:rsidRPr="00C42624" w:rsidRDefault="00A86B57" w:rsidP="00A86B57">
            <w:pPr>
              <w:numPr>
                <w:ilvl w:val="0"/>
                <w:numId w:val="10"/>
              </w:numPr>
              <w:rPr>
                <w:rFonts w:asciiTheme="minorEastAsia" w:hAnsiTheme="minorEastAsia"/>
                <w:color w:val="000000" w:themeColor="text1"/>
                <w:sz w:val="18"/>
                <w:szCs w:val="18"/>
              </w:rPr>
            </w:pPr>
            <w:r w:rsidRPr="00C42624">
              <w:rPr>
                <w:rFonts w:asciiTheme="minorEastAsia" w:hAnsiTheme="minorEastAsia" w:hint="eastAsia"/>
                <w:color w:val="000000" w:themeColor="text1"/>
                <w:sz w:val="18"/>
                <w:szCs w:val="18"/>
              </w:rPr>
              <w:t>树枝构件（Composite）角色 / 中间构件：是组合中的分支节点对象，它有子节点，用于继承和实现抽象构件。它的主要作用是存储和管理子部件，通常包含 Add()、Remove()、</w:t>
            </w:r>
            <w:proofErr w:type="spellStart"/>
            <w:r w:rsidRPr="00C42624">
              <w:rPr>
                <w:rFonts w:asciiTheme="minorEastAsia" w:hAnsiTheme="minorEastAsia" w:hint="eastAsia"/>
                <w:color w:val="000000" w:themeColor="text1"/>
                <w:sz w:val="18"/>
                <w:szCs w:val="18"/>
              </w:rPr>
              <w:t>GetChild</w:t>
            </w:r>
            <w:proofErr w:type="spellEnd"/>
            <w:r w:rsidRPr="00C42624">
              <w:rPr>
                <w:rFonts w:asciiTheme="minorEastAsia" w:hAnsiTheme="minorEastAsia" w:hint="eastAsia"/>
                <w:color w:val="000000" w:themeColor="text1"/>
                <w:sz w:val="18"/>
                <w:szCs w:val="18"/>
              </w:rPr>
              <w:t>() 等方法。</w:t>
            </w:r>
          </w:p>
          <w:p w:rsidR="00A86B57" w:rsidRPr="00B226C6" w:rsidRDefault="00A86B57" w:rsidP="00A86B57">
            <w:pPr>
              <w:widowControl/>
              <w:jc w:val="left"/>
              <w:rPr>
                <w:rFonts w:asciiTheme="minorEastAsia" w:hAnsiTheme="minorEastAsia" w:cs="宋体"/>
                <w:color w:val="000000" w:themeColor="text1"/>
                <w:kern w:val="0"/>
                <w:sz w:val="18"/>
                <w:szCs w:val="18"/>
              </w:rPr>
            </w:pPr>
            <w:r w:rsidRPr="00B226C6">
              <w:rPr>
                <w:rFonts w:asciiTheme="minorEastAsia" w:hAnsiTheme="minorEastAsia" w:cs="宋体" w:hint="eastAsia"/>
                <w:color w:val="000000" w:themeColor="text1"/>
                <w:kern w:val="0"/>
                <w:sz w:val="18"/>
                <w:szCs w:val="18"/>
                <w:shd w:val="clear" w:color="auto" w:fill="FFFFFF"/>
              </w:rPr>
              <w:t>组合模式分为透明式的组合模式和安全式的组合模式。</w:t>
            </w:r>
            <w:r w:rsidRPr="00B226C6">
              <w:rPr>
                <w:rFonts w:asciiTheme="minorEastAsia" w:hAnsiTheme="minorEastAsia" w:cs="宋体" w:hint="eastAsia"/>
                <w:color w:val="000000" w:themeColor="text1"/>
                <w:kern w:val="0"/>
                <w:sz w:val="18"/>
                <w:szCs w:val="18"/>
              </w:rPr>
              <w:br/>
            </w:r>
          </w:p>
          <w:p w:rsidR="00A86B57" w:rsidRPr="00B226C6" w:rsidRDefault="00A86B57" w:rsidP="00A86B57">
            <w:pPr>
              <w:widowControl/>
              <w:shd w:val="clear" w:color="auto" w:fill="FFFFFF"/>
              <w:spacing w:before="120" w:after="120"/>
              <w:jc w:val="left"/>
              <w:outlineLvl w:val="3"/>
              <w:rPr>
                <w:rFonts w:asciiTheme="minorEastAsia" w:hAnsiTheme="minorEastAsia" w:cs="宋体"/>
                <w:bCs/>
                <w:color w:val="000000" w:themeColor="text1"/>
                <w:kern w:val="0"/>
                <w:sz w:val="18"/>
                <w:szCs w:val="18"/>
              </w:rPr>
            </w:pPr>
            <w:r w:rsidRPr="00B226C6">
              <w:rPr>
                <w:rFonts w:asciiTheme="minorEastAsia" w:hAnsiTheme="minorEastAsia" w:cs="宋体" w:hint="eastAsia"/>
                <w:bCs/>
                <w:color w:val="000000" w:themeColor="text1"/>
                <w:kern w:val="0"/>
                <w:sz w:val="18"/>
                <w:szCs w:val="18"/>
              </w:rPr>
              <w:t>(1) 透明方式</w:t>
            </w:r>
          </w:p>
          <w:p w:rsidR="00A86B57" w:rsidRPr="00C42624" w:rsidRDefault="00A86B57" w:rsidP="00A86B57">
            <w:pPr>
              <w:widowControl/>
              <w:jc w:val="left"/>
              <w:rPr>
                <w:rFonts w:asciiTheme="minorEastAsia" w:hAnsiTheme="minorEastAsia" w:cs="宋体"/>
                <w:color w:val="000000" w:themeColor="text1"/>
                <w:kern w:val="0"/>
                <w:sz w:val="18"/>
                <w:szCs w:val="18"/>
                <w:shd w:val="clear" w:color="auto" w:fill="FFFFFF"/>
              </w:rPr>
            </w:pPr>
            <w:r w:rsidRPr="00B226C6">
              <w:rPr>
                <w:rFonts w:asciiTheme="minorEastAsia" w:hAnsiTheme="minorEastAsia" w:cs="宋体" w:hint="eastAsia"/>
                <w:color w:val="000000" w:themeColor="text1"/>
                <w:kern w:val="0"/>
                <w:sz w:val="18"/>
                <w:szCs w:val="18"/>
                <w:shd w:val="clear" w:color="auto" w:fill="FFFFFF"/>
              </w:rPr>
              <w:t xml:space="preserve">在该方式中，由于抽象构件声明了所有子类中的全部方法，所以客户端无须区别树叶对象和树枝对象，对客户端来说是透明的。但其缺点是：树叶构件本来没有 Add()、Remove() 及 </w:t>
            </w:r>
            <w:proofErr w:type="spellStart"/>
            <w:r w:rsidRPr="00B226C6">
              <w:rPr>
                <w:rFonts w:asciiTheme="minorEastAsia" w:hAnsiTheme="minorEastAsia" w:cs="宋体" w:hint="eastAsia"/>
                <w:color w:val="000000" w:themeColor="text1"/>
                <w:kern w:val="0"/>
                <w:sz w:val="18"/>
                <w:szCs w:val="18"/>
                <w:shd w:val="clear" w:color="auto" w:fill="FFFFFF"/>
              </w:rPr>
              <w:t>GetChild</w:t>
            </w:r>
            <w:proofErr w:type="spellEnd"/>
            <w:r w:rsidRPr="00B226C6">
              <w:rPr>
                <w:rFonts w:asciiTheme="minorEastAsia" w:hAnsiTheme="minorEastAsia" w:cs="宋体" w:hint="eastAsia"/>
                <w:color w:val="000000" w:themeColor="text1"/>
                <w:kern w:val="0"/>
                <w:sz w:val="18"/>
                <w:szCs w:val="18"/>
                <w:shd w:val="clear" w:color="auto" w:fill="FFFFFF"/>
              </w:rPr>
              <w:t>() 方法，却要实现它们（</w:t>
            </w:r>
            <w:proofErr w:type="gramStart"/>
            <w:r w:rsidRPr="00B226C6">
              <w:rPr>
                <w:rFonts w:asciiTheme="minorEastAsia" w:hAnsiTheme="minorEastAsia" w:cs="宋体" w:hint="eastAsia"/>
                <w:color w:val="000000" w:themeColor="text1"/>
                <w:kern w:val="0"/>
                <w:sz w:val="18"/>
                <w:szCs w:val="18"/>
                <w:shd w:val="clear" w:color="auto" w:fill="FFFFFF"/>
              </w:rPr>
              <w:t>空实现</w:t>
            </w:r>
            <w:proofErr w:type="gramEnd"/>
            <w:r w:rsidRPr="00B226C6">
              <w:rPr>
                <w:rFonts w:asciiTheme="minorEastAsia" w:hAnsiTheme="minorEastAsia" w:cs="宋体" w:hint="eastAsia"/>
                <w:color w:val="000000" w:themeColor="text1"/>
                <w:kern w:val="0"/>
                <w:sz w:val="18"/>
                <w:szCs w:val="18"/>
                <w:shd w:val="clear" w:color="auto" w:fill="FFFFFF"/>
              </w:rPr>
              <w:t>或抛异常），这样会带来一些安全性问题。其结构图如图 1 所示。</w:t>
            </w:r>
          </w:p>
          <w:p w:rsidR="00A86B57" w:rsidRPr="00B226C6" w:rsidRDefault="00A86B57" w:rsidP="00A86B57">
            <w:pPr>
              <w:widowControl/>
              <w:jc w:val="center"/>
              <w:rPr>
                <w:rFonts w:asciiTheme="minorEastAsia" w:hAnsiTheme="minorEastAsia" w:cs="宋体"/>
                <w:color w:val="000000" w:themeColor="text1"/>
                <w:kern w:val="0"/>
                <w:sz w:val="18"/>
                <w:szCs w:val="18"/>
              </w:rPr>
            </w:pPr>
            <w:r w:rsidRPr="00C42624">
              <w:rPr>
                <w:rFonts w:asciiTheme="minorEastAsia" w:hAnsiTheme="minorEastAsia" w:cs="宋体"/>
                <w:noProof/>
                <w:color w:val="000000" w:themeColor="text1"/>
                <w:kern w:val="0"/>
                <w:sz w:val="18"/>
                <w:szCs w:val="18"/>
              </w:rPr>
              <w:drawing>
                <wp:inline distT="0" distB="0" distL="0" distR="0" wp14:anchorId="39DA4F60" wp14:editId="0723E51C">
                  <wp:extent cx="3863664" cy="4008938"/>
                  <wp:effectExtent l="0" t="0" r="3810" b="0"/>
                  <wp:docPr id="7" name="图片 7" descr="透明式的组合模式的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透明式的组合模式的结构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7643" cy="4023443"/>
                          </a:xfrm>
                          <a:prstGeom prst="rect">
                            <a:avLst/>
                          </a:prstGeom>
                          <a:noFill/>
                          <a:ln>
                            <a:noFill/>
                          </a:ln>
                        </pic:spPr>
                      </pic:pic>
                    </a:graphicData>
                  </a:graphic>
                </wp:inline>
              </w:drawing>
            </w:r>
          </w:p>
          <w:p w:rsidR="00A86B57" w:rsidRPr="00B226C6" w:rsidRDefault="00A86B57" w:rsidP="00A86B57">
            <w:pPr>
              <w:widowControl/>
              <w:shd w:val="clear" w:color="auto" w:fill="FFFFFF"/>
              <w:jc w:val="center"/>
              <w:rPr>
                <w:rFonts w:asciiTheme="minorEastAsia" w:hAnsiTheme="minorEastAsia" w:cs="宋体"/>
                <w:color w:val="000000" w:themeColor="text1"/>
                <w:kern w:val="0"/>
                <w:sz w:val="18"/>
                <w:szCs w:val="18"/>
              </w:rPr>
            </w:pPr>
            <w:r w:rsidRPr="00B226C6">
              <w:rPr>
                <w:rFonts w:asciiTheme="minorEastAsia" w:hAnsiTheme="minorEastAsia" w:cs="宋体" w:hint="eastAsia"/>
                <w:color w:val="000000" w:themeColor="text1"/>
                <w:kern w:val="0"/>
                <w:sz w:val="18"/>
                <w:szCs w:val="18"/>
              </w:rPr>
              <w:br/>
              <w:t>图1 透明式的组合模式的结构图</w:t>
            </w:r>
          </w:p>
          <w:p w:rsidR="00A86B57" w:rsidRPr="00B226C6" w:rsidRDefault="00A86B57" w:rsidP="00A86B57">
            <w:pPr>
              <w:widowControl/>
              <w:jc w:val="left"/>
              <w:rPr>
                <w:rFonts w:asciiTheme="minorEastAsia" w:hAnsiTheme="minorEastAsia" w:cs="宋体"/>
                <w:color w:val="000000" w:themeColor="text1"/>
                <w:kern w:val="0"/>
                <w:sz w:val="18"/>
                <w:szCs w:val="18"/>
              </w:rPr>
            </w:pPr>
            <w:r w:rsidRPr="00B226C6">
              <w:rPr>
                <w:rFonts w:asciiTheme="minorEastAsia" w:hAnsiTheme="minorEastAsia" w:cs="宋体" w:hint="eastAsia"/>
                <w:color w:val="000000" w:themeColor="text1"/>
                <w:kern w:val="0"/>
                <w:sz w:val="18"/>
                <w:szCs w:val="18"/>
              </w:rPr>
              <w:br/>
            </w:r>
          </w:p>
          <w:p w:rsidR="00A86B57" w:rsidRPr="00B226C6" w:rsidRDefault="00A86B57" w:rsidP="00A86B57">
            <w:pPr>
              <w:widowControl/>
              <w:shd w:val="clear" w:color="auto" w:fill="FFFFFF"/>
              <w:spacing w:before="120" w:after="120"/>
              <w:jc w:val="left"/>
              <w:outlineLvl w:val="3"/>
              <w:rPr>
                <w:rFonts w:asciiTheme="minorEastAsia" w:hAnsiTheme="minorEastAsia" w:cs="宋体"/>
                <w:bCs/>
                <w:color w:val="000000" w:themeColor="text1"/>
                <w:kern w:val="0"/>
                <w:sz w:val="18"/>
                <w:szCs w:val="18"/>
              </w:rPr>
            </w:pPr>
            <w:r w:rsidRPr="00B226C6">
              <w:rPr>
                <w:rFonts w:asciiTheme="minorEastAsia" w:hAnsiTheme="minorEastAsia" w:cs="宋体" w:hint="eastAsia"/>
                <w:bCs/>
                <w:color w:val="000000" w:themeColor="text1"/>
                <w:kern w:val="0"/>
                <w:sz w:val="18"/>
                <w:szCs w:val="18"/>
              </w:rPr>
              <w:t>(2) 安全方式</w:t>
            </w:r>
          </w:p>
          <w:p w:rsidR="00A86B57" w:rsidRPr="00B226C6" w:rsidRDefault="00A86B57" w:rsidP="00A86B57">
            <w:pPr>
              <w:widowControl/>
              <w:jc w:val="left"/>
              <w:rPr>
                <w:rFonts w:asciiTheme="minorEastAsia" w:hAnsiTheme="minorEastAsia" w:cs="宋体"/>
                <w:color w:val="000000" w:themeColor="text1"/>
                <w:kern w:val="0"/>
                <w:sz w:val="18"/>
                <w:szCs w:val="18"/>
              </w:rPr>
            </w:pPr>
            <w:r w:rsidRPr="00B226C6">
              <w:rPr>
                <w:rFonts w:asciiTheme="minorEastAsia" w:hAnsiTheme="minorEastAsia" w:cs="宋体" w:hint="eastAsia"/>
                <w:color w:val="000000" w:themeColor="text1"/>
                <w:kern w:val="0"/>
                <w:sz w:val="18"/>
                <w:szCs w:val="18"/>
                <w:shd w:val="clear" w:color="auto" w:fill="FFFFFF"/>
              </w:rPr>
              <w:t>在该方式中，将管理子构件的方法移到树枝构件中，抽象构件和树叶构件没有对子对象的管理方法，这样就避免了上一种方式的安全性问题，但由于叶子和分支有不同的接口，客户端在调用时要知道树叶对象和树枝对象的存在，所以失去了透明性。其结构图如图 2 所示。</w:t>
            </w:r>
            <w:r w:rsidRPr="00B226C6">
              <w:rPr>
                <w:rFonts w:asciiTheme="minorEastAsia" w:hAnsiTheme="minorEastAsia" w:cs="宋体" w:hint="eastAsia"/>
                <w:color w:val="000000" w:themeColor="text1"/>
                <w:kern w:val="0"/>
                <w:sz w:val="18"/>
                <w:szCs w:val="18"/>
              </w:rPr>
              <w:br/>
            </w:r>
          </w:p>
          <w:p w:rsidR="00A86B57" w:rsidRPr="00B226C6" w:rsidRDefault="00A86B57" w:rsidP="00A86B57">
            <w:pPr>
              <w:widowControl/>
              <w:shd w:val="clear" w:color="auto" w:fill="FFFFFF"/>
              <w:jc w:val="center"/>
              <w:rPr>
                <w:rFonts w:asciiTheme="minorEastAsia" w:hAnsiTheme="minorEastAsia" w:cs="宋体"/>
                <w:color w:val="000000" w:themeColor="text1"/>
                <w:kern w:val="0"/>
                <w:sz w:val="18"/>
                <w:szCs w:val="18"/>
              </w:rPr>
            </w:pPr>
            <w:r w:rsidRPr="00C42624">
              <w:rPr>
                <w:rFonts w:asciiTheme="minorEastAsia" w:hAnsiTheme="minorEastAsia" w:cs="宋体"/>
                <w:noProof/>
                <w:color w:val="000000" w:themeColor="text1"/>
                <w:kern w:val="0"/>
                <w:sz w:val="18"/>
                <w:szCs w:val="18"/>
              </w:rPr>
              <w:lastRenderedPageBreak/>
              <w:drawing>
                <wp:inline distT="0" distB="0" distL="0" distR="0" wp14:anchorId="0719257D" wp14:editId="6ABFD65E">
                  <wp:extent cx="4762500" cy="5027295"/>
                  <wp:effectExtent l="0" t="0" r="0" b="1905"/>
                  <wp:docPr id="6" name="图片 6" descr="安全式的组合模式的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安全式的组合模式的结构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5027295"/>
                          </a:xfrm>
                          <a:prstGeom prst="rect">
                            <a:avLst/>
                          </a:prstGeom>
                          <a:noFill/>
                          <a:ln>
                            <a:noFill/>
                          </a:ln>
                        </pic:spPr>
                      </pic:pic>
                    </a:graphicData>
                  </a:graphic>
                </wp:inline>
              </w:drawing>
            </w:r>
            <w:r w:rsidRPr="00B226C6">
              <w:rPr>
                <w:rFonts w:asciiTheme="minorEastAsia" w:hAnsiTheme="minorEastAsia" w:cs="宋体" w:hint="eastAsia"/>
                <w:color w:val="000000" w:themeColor="text1"/>
                <w:kern w:val="0"/>
                <w:sz w:val="18"/>
                <w:szCs w:val="18"/>
              </w:rPr>
              <w:br/>
              <w:t>图2 安全式的组合模式的结构图</w:t>
            </w:r>
          </w:p>
          <w:p w:rsidR="00A86B57" w:rsidRPr="00C42624" w:rsidRDefault="00A86B57" w:rsidP="00A86B57">
            <w:pPr>
              <w:rPr>
                <w:rFonts w:asciiTheme="minorEastAsia" w:hAnsiTheme="minorEastAsia"/>
                <w:color w:val="000000" w:themeColor="text1"/>
                <w:sz w:val="18"/>
                <w:szCs w:val="18"/>
              </w:rPr>
            </w:pPr>
          </w:p>
          <w:p w:rsidR="004F3375" w:rsidRPr="00A86B57" w:rsidRDefault="004F3375" w:rsidP="004F3375">
            <w:pPr>
              <w:ind w:firstLineChars="200" w:firstLine="420"/>
              <w:jc w:val="left"/>
              <w:rPr>
                <w:rFonts w:asciiTheme="minorEastAsia" w:hAnsiTheme="minorEastAsia"/>
              </w:rPr>
            </w:pPr>
            <w:bookmarkStart w:id="0" w:name="_GoBack"/>
            <w:bookmarkEnd w:id="0"/>
          </w:p>
          <w:p w:rsidR="004F3375" w:rsidRPr="004F3375" w:rsidRDefault="004F3375" w:rsidP="00AC35EF">
            <w:pPr>
              <w:rPr>
                <w:rFonts w:ascii="黑体" w:eastAsia="黑体" w:hAnsi="Times" w:hint="eastAsia"/>
                <w:sz w:val="24"/>
                <w:szCs w:val="20"/>
              </w:rPr>
            </w:pPr>
          </w:p>
        </w:tc>
      </w:tr>
    </w:tbl>
    <w:p w:rsidR="00122B88" w:rsidRDefault="00122B88">
      <w:pPr>
        <w:rPr>
          <w:rFonts w:ascii="黑体" w:eastAsia="黑体" w:hAnsi="Times"/>
          <w:b/>
          <w:bCs/>
          <w:sz w:val="24"/>
          <w:szCs w:val="30"/>
        </w:rPr>
      </w:pPr>
    </w:p>
    <w:sectPr w:rsidR="00122B8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334" w:rsidRDefault="008F1334" w:rsidP="004F03EF">
      <w:r>
        <w:separator/>
      </w:r>
    </w:p>
  </w:endnote>
  <w:endnote w:type="continuationSeparator" w:id="0">
    <w:p w:rsidR="008F1334" w:rsidRDefault="008F1334" w:rsidP="004F0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334" w:rsidRDefault="008F1334" w:rsidP="004F03EF">
      <w:r>
        <w:separator/>
      </w:r>
    </w:p>
  </w:footnote>
  <w:footnote w:type="continuationSeparator" w:id="0">
    <w:p w:rsidR="008F1334" w:rsidRDefault="008F1334" w:rsidP="004F03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E4B2F"/>
    <w:multiLevelType w:val="multilevel"/>
    <w:tmpl w:val="CFCA2346"/>
    <w:lvl w:ilvl="0">
      <w:start w:val="1"/>
      <w:numFmt w:val="decimal"/>
      <w:lvlText w:val="%1、"/>
      <w:lvlJc w:val="left"/>
      <w:pPr>
        <w:tabs>
          <w:tab w:val="num" w:pos="720"/>
        </w:tabs>
        <w:ind w:left="720" w:hanging="360"/>
      </w:pPr>
      <w:rPr>
        <w:rFonts w:asciiTheme="minorEastAsia" w:eastAsiaTheme="minorEastAsia" w:hAnsiTheme="minorEastAsia"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640E48"/>
    <w:multiLevelType w:val="multilevel"/>
    <w:tmpl w:val="2D2E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5660F"/>
    <w:multiLevelType w:val="multilevel"/>
    <w:tmpl w:val="684498CA"/>
    <w:lvl w:ilvl="0">
      <w:start w:val="1"/>
      <w:numFmt w:val="decimal"/>
      <w:lvlText w:val="%1、"/>
      <w:lvlJc w:val="left"/>
      <w:pPr>
        <w:tabs>
          <w:tab w:val="num" w:pos="720"/>
        </w:tabs>
        <w:ind w:left="720" w:hanging="360"/>
      </w:pPr>
      <w:rPr>
        <w:rFonts w:asciiTheme="minorEastAsia" w:eastAsiaTheme="minorEastAsia" w:hAnsiTheme="minorEastAsia" w:cs="宋体"/>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643335"/>
    <w:multiLevelType w:val="hybridMultilevel"/>
    <w:tmpl w:val="9BBE6D60"/>
    <w:lvl w:ilvl="0" w:tplc="C498991E">
      <w:start w:val="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06809C5"/>
    <w:multiLevelType w:val="multilevel"/>
    <w:tmpl w:val="F544C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B65470"/>
    <w:multiLevelType w:val="multilevel"/>
    <w:tmpl w:val="5AB65470"/>
    <w:lvl w:ilvl="0">
      <w:start w:val="1"/>
      <w:numFmt w:val="decimal"/>
      <w:lvlText w:val="%1."/>
      <w:lvlJc w:val="left"/>
      <w:pPr>
        <w:tabs>
          <w:tab w:val="left" w:pos="360"/>
        </w:tabs>
        <w:ind w:left="360" w:hanging="360"/>
      </w:pPr>
    </w:lvl>
    <w:lvl w:ilvl="1">
      <w:start w:val="781"/>
      <w:numFmt w:val="bullet"/>
      <w:lvlText w:val="–"/>
      <w:lvlJc w:val="left"/>
      <w:pPr>
        <w:tabs>
          <w:tab w:val="left" w:pos="1080"/>
        </w:tabs>
        <w:ind w:left="1080" w:hanging="360"/>
      </w:pPr>
      <w:rPr>
        <w:rFonts w:ascii="宋体" w:hAnsi="宋体" w:hint="default"/>
      </w:rPr>
    </w:lvl>
    <w:lvl w:ilvl="2">
      <w:start w:val="781"/>
      <w:numFmt w:val="bullet"/>
      <w:lvlText w:val="•"/>
      <w:lvlJc w:val="left"/>
      <w:pPr>
        <w:tabs>
          <w:tab w:val="left" w:pos="1800"/>
        </w:tabs>
        <w:ind w:left="1800" w:hanging="360"/>
      </w:pPr>
      <w:rPr>
        <w:rFonts w:ascii="宋体" w:hAnsi="宋体" w:hint="default"/>
      </w:r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6" w15:restartNumberingAfterBreak="0">
    <w:nsid w:val="5FAC20B9"/>
    <w:multiLevelType w:val="multilevel"/>
    <w:tmpl w:val="2B2C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863D01"/>
    <w:multiLevelType w:val="hybridMultilevel"/>
    <w:tmpl w:val="A9687188"/>
    <w:lvl w:ilvl="0" w:tplc="87485C9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91F2692"/>
    <w:multiLevelType w:val="multilevel"/>
    <w:tmpl w:val="B958E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D711AA"/>
    <w:multiLevelType w:val="hybridMultilevel"/>
    <w:tmpl w:val="86E0B918"/>
    <w:lvl w:ilvl="0" w:tplc="00505F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9"/>
  </w:num>
  <w:num w:numId="4">
    <w:abstractNumId w:val="2"/>
  </w:num>
  <w:num w:numId="5">
    <w:abstractNumId w:val="4"/>
  </w:num>
  <w:num w:numId="6">
    <w:abstractNumId w:val="0"/>
  </w:num>
  <w:num w:numId="7">
    <w:abstractNumId w:val="3"/>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9E"/>
    <w:rsid w:val="00056AF3"/>
    <w:rsid w:val="000708BD"/>
    <w:rsid w:val="000973C0"/>
    <w:rsid w:val="000C0FBB"/>
    <w:rsid w:val="000E0C7C"/>
    <w:rsid w:val="00100575"/>
    <w:rsid w:val="00116738"/>
    <w:rsid w:val="00122B88"/>
    <w:rsid w:val="0014560F"/>
    <w:rsid w:val="001A68C7"/>
    <w:rsid w:val="001C5BB2"/>
    <w:rsid w:val="001E2DE2"/>
    <w:rsid w:val="0020136C"/>
    <w:rsid w:val="00203A27"/>
    <w:rsid w:val="00224D20"/>
    <w:rsid w:val="00265695"/>
    <w:rsid w:val="00293CC1"/>
    <w:rsid w:val="002A200E"/>
    <w:rsid w:val="002B7733"/>
    <w:rsid w:val="003173C1"/>
    <w:rsid w:val="003233F7"/>
    <w:rsid w:val="00366F9F"/>
    <w:rsid w:val="00372909"/>
    <w:rsid w:val="003B1045"/>
    <w:rsid w:val="003B4BEB"/>
    <w:rsid w:val="003C6B5A"/>
    <w:rsid w:val="003D6F3F"/>
    <w:rsid w:val="003E3165"/>
    <w:rsid w:val="0042758A"/>
    <w:rsid w:val="00454351"/>
    <w:rsid w:val="00486ABA"/>
    <w:rsid w:val="00494B3E"/>
    <w:rsid w:val="004F03EF"/>
    <w:rsid w:val="004F3375"/>
    <w:rsid w:val="00501EEE"/>
    <w:rsid w:val="005227F4"/>
    <w:rsid w:val="005235D9"/>
    <w:rsid w:val="0053386D"/>
    <w:rsid w:val="00564C7F"/>
    <w:rsid w:val="00580D23"/>
    <w:rsid w:val="00585041"/>
    <w:rsid w:val="005B69AE"/>
    <w:rsid w:val="005C637F"/>
    <w:rsid w:val="005D3CF1"/>
    <w:rsid w:val="00601E06"/>
    <w:rsid w:val="00605A55"/>
    <w:rsid w:val="00657B08"/>
    <w:rsid w:val="0067460E"/>
    <w:rsid w:val="006811DD"/>
    <w:rsid w:val="00681809"/>
    <w:rsid w:val="00696A30"/>
    <w:rsid w:val="006B3867"/>
    <w:rsid w:val="006B7B20"/>
    <w:rsid w:val="006C085F"/>
    <w:rsid w:val="006C507B"/>
    <w:rsid w:val="006E1207"/>
    <w:rsid w:val="0073122E"/>
    <w:rsid w:val="007C18A4"/>
    <w:rsid w:val="007E37F1"/>
    <w:rsid w:val="007F34DA"/>
    <w:rsid w:val="007F6F12"/>
    <w:rsid w:val="00806923"/>
    <w:rsid w:val="00823715"/>
    <w:rsid w:val="0082456F"/>
    <w:rsid w:val="00853F09"/>
    <w:rsid w:val="00863FCD"/>
    <w:rsid w:val="008C0746"/>
    <w:rsid w:val="008D29AB"/>
    <w:rsid w:val="008E73CC"/>
    <w:rsid w:val="008F1334"/>
    <w:rsid w:val="00907279"/>
    <w:rsid w:val="0092532A"/>
    <w:rsid w:val="00962D1E"/>
    <w:rsid w:val="009865D2"/>
    <w:rsid w:val="00996702"/>
    <w:rsid w:val="009D2B5A"/>
    <w:rsid w:val="009E39B0"/>
    <w:rsid w:val="00A023A9"/>
    <w:rsid w:val="00A06D56"/>
    <w:rsid w:val="00A13643"/>
    <w:rsid w:val="00A27D16"/>
    <w:rsid w:val="00A30A38"/>
    <w:rsid w:val="00A86B57"/>
    <w:rsid w:val="00A949BF"/>
    <w:rsid w:val="00A95F2B"/>
    <w:rsid w:val="00AB6775"/>
    <w:rsid w:val="00AC35EF"/>
    <w:rsid w:val="00AD3DCC"/>
    <w:rsid w:val="00B121FF"/>
    <w:rsid w:val="00B20D9E"/>
    <w:rsid w:val="00B2657C"/>
    <w:rsid w:val="00B27301"/>
    <w:rsid w:val="00B52E89"/>
    <w:rsid w:val="00BA2F81"/>
    <w:rsid w:val="00BF069A"/>
    <w:rsid w:val="00C03D83"/>
    <w:rsid w:val="00C06D7C"/>
    <w:rsid w:val="00CA0FA2"/>
    <w:rsid w:val="00CE19C8"/>
    <w:rsid w:val="00CF413D"/>
    <w:rsid w:val="00D76355"/>
    <w:rsid w:val="00E46F23"/>
    <w:rsid w:val="00EB193E"/>
    <w:rsid w:val="00EB1C6F"/>
    <w:rsid w:val="00EC7708"/>
    <w:rsid w:val="00EE3733"/>
    <w:rsid w:val="00EE3FF9"/>
    <w:rsid w:val="00EF72A4"/>
    <w:rsid w:val="00F62A27"/>
    <w:rsid w:val="00F83105"/>
    <w:rsid w:val="00FC35F5"/>
    <w:rsid w:val="00FC5EB3"/>
    <w:rsid w:val="00FE783B"/>
    <w:rsid w:val="1B701F77"/>
    <w:rsid w:val="59400DBA"/>
    <w:rsid w:val="799D1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C5BEE0"/>
  <w15:docId w15:val="{96590206-0BE7-4695-BD2F-084785B7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cs="Calibri"/>
      <w:kern w:val="2"/>
      <w:sz w:val="21"/>
      <w:szCs w:val="21"/>
    </w:rPr>
  </w:style>
  <w:style w:type="paragraph" w:styleId="1">
    <w:name w:val="heading 1"/>
    <w:basedOn w:val="a"/>
    <w:next w:val="a"/>
    <w:link w:val="10"/>
    <w:uiPriority w:val="9"/>
    <w:qFormat/>
    <w:locked/>
    <w:rsid w:val="00F83105"/>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locked/>
    <w:rsid w:val="00F831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locked/>
    <w:rsid w:val="00F83105"/>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pPr>
      <w:ind w:leftChars="2500" w:left="100"/>
    </w:p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c">
    <w:name w:val="Title"/>
    <w:basedOn w:val="a"/>
    <w:next w:val="a"/>
    <w:link w:val="ad"/>
    <w:qFormat/>
    <w:locked/>
    <w:pPr>
      <w:spacing w:before="240" w:after="60"/>
      <w:jc w:val="center"/>
      <w:outlineLvl w:val="0"/>
    </w:pPr>
    <w:rPr>
      <w:rFonts w:asciiTheme="majorHAnsi" w:hAnsiTheme="majorHAnsi" w:cstheme="majorBidi"/>
      <w:b/>
      <w:bCs/>
      <w:sz w:val="32"/>
      <w:szCs w:val="32"/>
    </w:rPr>
  </w:style>
  <w:style w:type="character" w:customStyle="1" w:styleId="aa">
    <w:name w:val="页眉 字符"/>
    <w:basedOn w:val="a0"/>
    <w:link w:val="a9"/>
    <w:uiPriority w:val="99"/>
    <w:rPr>
      <w:rFonts w:cs="Calibri"/>
      <w:sz w:val="18"/>
      <w:szCs w:val="18"/>
    </w:rPr>
  </w:style>
  <w:style w:type="character" w:customStyle="1" w:styleId="a8">
    <w:name w:val="页脚 字符"/>
    <w:basedOn w:val="a0"/>
    <w:link w:val="a7"/>
    <w:uiPriority w:val="99"/>
    <w:rPr>
      <w:rFonts w:cs="Calibri"/>
      <w:sz w:val="18"/>
      <w:szCs w:val="18"/>
    </w:rPr>
  </w:style>
  <w:style w:type="character" w:customStyle="1" w:styleId="a4">
    <w:name w:val="日期 字符"/>
    <w:basedOn w:val="a0"/>
    <w:link w:val="a3"/>
    <w:uiPriority w:val="99"/>
    <w:semiHidden/>
    <w:rPr>
      <w:rFonts w:cs="Calibri"/>
      <w:kern w:val="2"/>
      <w:sz w:val="21"/>
      <w:szCs w:val="21"/>
    </w:rPr>
  </w:style>
  <w:style w:type="character" w:customStyle="1" w:styleId="a6">
    <w:name w:val="批注框文本 字符"/>
    <w:basedOn w:val="a0"/>
    <w:link w:val="a5"/>
    <w:uiPriority w:val="99"/>
    <w:semiHidden/>
    <w:rPr>
      <w:rFonts w:cs="Calibri"/>
      <w:kern w:val="2"/>
      <w:sz w:val="18"/>
      <w:szCs w:val="18"/>
    </w:rPr>
  </w:style>
  <w:style w:type="paragraph" w:customStyle="1" w:styleId="11">
    <w:name w:val="列出段落1"/>
    <w:basedOn w:val="a"/>
    <w:uiPriority w:val="34"/>
    <w:qFormat/>
    <w:pPr>
      <w:ind w:firstLineChars="200" w:firstLine="420"/>
    </w:pPr>
  </w:style>
  <w:style w:type="character" w:customStyle="1" w:styleId="ad">
    <w:name w:val="标题 字符"/>
    <w:basedOn w:val="a0"/>
    <w:link w:val="ac"/>
    <w:rPr>
      <w:rFonts w:asciiTheme="majorHAnsi" w:hAnsiTheme="majorHAnsi" w:cstheme="majorBidi"/>
      <w:b/>
      <w:bCs/>
      <w:kern w:val="2"/>
      <w:sz w:val="32"/>
      <w:szCs w:val="32"/>
    </w:rPr>
  </w:style>
  <w:style w:type="character" w:customStyle="1" w:styleId="10">
    <w:name w:val="标题 1 字符"/>
    <w:basedOn w:val="a0"/>
    <w:link w:val="1"/>
    <w:uiPriority w:val="9"/>
    <w:rsid w:val="00F83105"/>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sid w:val="00F83105"/>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F83105"/>
    <w:rPr>
      <w:rFonts w:asciiTheme="minorHAnsi" w:eastAsiaTheme="minorEastAsia" w:hAnsiTheme="minorHAnsi" w:cstheme="minorBidi"/>
      <w:b/>
      <w:bCs/>
      <w:kern w:val="2"/>
      <w:sz w:val="32"/>
      <w:szCs w:val="32"/>
    </w:rPr>
  </w:style>
  <w:style w:type="paragraph" w:styleId="ae">
    <w:name w:val="List Paragraph"/>
    <w:basedOn w:val="a"/>
    <w:uiPriority w:val="34"/>
    <w:qFormat/>
    <w:rsid w:val="00F83105"/>
    <w:pPr>
      <w:ind w:firstLineChars="200" w:firstLine="420"/>
    </w:pPr>
    <w:rPr>
      <w:rFonts w:asciiTheme="minorHAnsi" w:eastAsiaTheme="minorEastAsia" w:hAnsiTheme="minorHAnsi" w:cstheme="minorBidi"/>
      <w:szCs w:val="22"/>
    </w:rPr>
  </w:style>
  <w:style w:type="character" w:styleId="af">
    <w:name w:val="Hyperlink"/>
    <w:basedOn w:val="a0"/>
    <w:uiPriority w:val="99"/>
    <w:unhideWhenUsed/>
    <w:rsid w:val="00A86B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hyperlink" Target="http://c.biancheng.net/uploads/allimg/181119/3-1Q119101429D6.gi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4F6110-23C7-4BC7-977D-62ED8E5ED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582</Words>
  <Characters>3319</Characters>
  <Application>Microsoft Office Word</Application>
  <DocSecurity>0</DocSecurity>
  <Lines>27</Lines>
  <Paragraphs>7</Paragraphs>
  <ScaleCrop>false</ScaleCrop>
  <Company>lenovo</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关于进一步规范管理本科实验教学的通知</dc:title>
  <dc:creator>kitty_whl</dc:creator>
  <cp:lastModifiedBy>Lenovo</cp:lastModifiedBy>
  <cp:revision>12</cp:revision>
  <dcterms:created xsi:type="dcterms:W3CDTF">2020-10-17T07:20:00Z</dcterms:created>
  <dcterms:modified xsi:type="dcterms:W3CDTF">2021-06-02T07:41:00Z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