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323521"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486CD0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486CD0">
        <w:rPr>
          <w:rFonts w:ascii="黑体" w:eastAsia="黑体" w:hAnsi="Times"/>
          <w:sz w:val="36"/>
          <w:szCs w:val="36"/>
          <w:u w:val="single"/>
        </w:rPr>
        <w:t xml:space="preserve">   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4"/>
        <w:gridCol w:w="2993"/>
        <w:gridCol w:w="3623"/>
      </w:tblGrid>
      <w:tr w:rsidR="00885141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73660" w:rsidRPr="00273660">
              <w:rPr>
                <w:rFonts w:ascii="黑体" w:eastAsia="黑体" w:hAnsi="Times" w:hint="eastAsia"/>
                <w:sz w:val="24"/>
                <w:szCs w:val="20"/>
              </w:rPr>
              <w:t>设计模块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BF31D4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F31D4">
              <w:rPr>
                <w:rFonts w:ascii="黑体" w:eastAsia="黑体" w:hAnsi="Times"/>
                <w:sz w:val="24"/>
                <w:szCs w:val="20"/>
              </w:rPr>
              <w:t>01818130200</w:t>
            </w:r>
          </w:p>
        </w:tc>
      </w:tr>
      <w:tr w:rsidR="00885141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BF31D4">
              <w:rPr>
                <w:rFonts w:ascii="黑体" w:eastAsia="黑体" w:hAnsi="Times" w:hint="eastAsia"/>
                <w:sz w:val="24"/>
                <w:szCs w:val="20"/>
              </w:rPr>
              <w:t>2021年5月23日星期日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F31D4">
              <w:rPr>
                <w:rFonts w:ascii="黑体" w:eastAsia="黑体" w:hAnsi="Times" w:hint="eastAsia"/>
                <w:sz w:val="24"/>
                <w:szCs w:val="20"/>
              </w:rPr>
              <w:t>计科二班</w:t>
            </w:r>
            <w:proofErr w:type="gramEnd"/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F31D4">
              <w:rPr>
                <w:rFonts w:ascii="黑体" w:eastAsia="黑体" w:hAnsi="Times" w:hint="eastAsia"/>
                <w:sz w:val="24"/>
                <w:szCs w:val="20"/>
              </w:rPr>
              <w:t>韦</w:t>
            </w:r>
            <w:proofErr w:type="gramStart"/>
            <w:r w:rsidR="00BF31D4">
              <w:rPr>
                <w:rFonts w:ascii="黑体" w:eastAsia="黑体" w:hAnsi="Times" w:hint="eastAsia"/>
                <w:sz w:val="24"/>
                <w:szCs w:val="20"/>
              </w:rPr>
              <w:t>世</w:t>
            </w:r>
            <w:proofErr w:type="gramEnd"/>
            <w:r w:rsidR="00BF31D4">
              <w:rPr>
                <w:rFonts w:ascii="黑体" w:eastAsia="黑体" w:hAnsi="Times" w:hint="eastAsia"/>
                <w:sz w:val="24"/>
                <w:szCs w:val="20"/>
              </w:rPr>
              <w:t>强</w:t>
            </w:r>
          </w:p>
        </w:tc>
      </w:tr>
      <w:tr w:rsidR="00885141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BF31D4" w:rsidRPr="00BF31D4" w:rsidRDefault="00BF31D4" w:rsidP="00BF31D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F31D4">
              <w:rPr>
                <w:rFonts w:ascii="黑体" w:eastAsia="黑体" w:hAnsi="Times" w:hint="eastAsia"/>
                <w:sz w:val="24"/>
                <w:szCs w:val="20"/>
              </w:rPr>
              <w:t xml:space="preserve">  1. 培养利用面向对象的原则进行分析、设计的能力</w:t>
            </w:r>
          </w:p>
          <w:p w:rsidR="00BF31D4" w:rsidRPr="00BF31D4" w:rsidRDefault="00BF31D4" w:rsidP="00BF31D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F31D4">
              <w:rPr>
                <w:rFonts w:ascii="黑体" w:eastAsia="黑体" w:hAnsi="Times" w:hint="eastAsia"/>
                <w:sz w:val="24"/>
                <w:szCs w:val="20"/>
              </w:rPr>
              <w:t xml:space="preserve">  2. 对比组合与抽象设计的不同；</w:t>
            </w:r>
          </w:p>
          <w:p w:rsidR="00BF31D4" w:rsidRPr="00BF31D4" w:rsidRDefault="00BF31D4" w:rsidP="00BF31D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F31D4">
              <w:rPr>
                <w:rFonts w:ascii="黑体" w:eastAsia="黑体" w:hAnsi="Times" w:hint="eastAsia"/>
                <w:sz w:val="24"/>
                <w:szCs w:val="20"/>
              </w:rPr>
              <w:t xml:space="preserve">  3. 持续进行项目“持续规划与设计”和“持续开发与集成”的能力培养。</w:t>
            </w:r>
          </w:p>
          <w:p w:rsidR="00463579" w:rsidRDefault="00BF31D4" w:rsidP="00BF31D4">
            <w:pPr>
              <w:rPr>
                <w:rFonts w:ascii="黑体" w:eastAsia="黑体" w:hAnsi="Times"/>
                <w:sz w:val="24"/>
                <w:szCs w:val="20"/>
              </w:rPr>
            </w:pPr>
            <w:r w:rsidRPr="00BF31D4">
              <w:rPr>
                <w:rFonts w:ascii="黑体" w:eastAsia="黑体" w:hAnsi="Times" w:hint="eastAsia"/>
                <w:sz w:val="24"/>
                <w:szCs w:val="20"/>
              </w:rPr>
              <w:t xml:space="preserve">  4. 记录项目及小组的工作进度。</w:t>
            </w:r>
          </w:p>
          <w:p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:rsidTr="007A21EB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  <w:r w:rsidR="00486CD0">
              <w:rPr>
                <w:rFonts w:ascii="黑体" w:eastAsia="黑体" w:hAnsi="Times" w:hint="eastAsia"/>
                <w:sz w:val="24"/>
                <w:szCs w:val="20"/>
              </w:rPr>
              <w:t>与内容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86CD0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463579" w:rsidRDefault="00DF1A3C" w:rsidP="00671691">
            <w:pPr>
              <w:rPr>
                <w:rFonts w:ascii="黑体" w:eastAsia="黑体" w:hAnsi="Times"/>
                <w:sz w:val="24"/>
                <w:szCs w:val="20"/>
              </w:rPr>
            </w:pPr>
            <w:r w:rsidRPr="00DF1A3C">
              <w:rPr>
                <w:rFonts w:ascii="黑体" w:eastAsia="黑体" w:hAnsi="Times" w:hint="eastAsia"/>
                <w:sz w:val="24"/>
                <w:szCs w:val="20"/>
              </w:rPr>
              <w:tab/>
              <w:t>【凤凰商城】示例项目是一个汽车零部件</w:t>
            </w:r>
            <w:proofErr w:type="gramStart"/>
            <w:r w:rsidRPr="00DF1A3C">
              <w:rPr>
                <w:rFonts w:ascii="黑体" w:eastAsia="黑体" w:hAnsi="Times" w:hint="eastAsia"/>
                <w:sz w:val="24"/>
                <w:szCs w:val="20"/>
              </w:rPr>
              <w:t>配件电</w:t>
            </w:r>
            <w:proofErr w:type="gramEnd"/>
            <w:r w:rsidRPr="00DF1A3C">
              <w:rPr>
                <w:rFonts w:ascii="黑体" w:eastAsia="黑体" w:hAnsi="Times" w:hint="eastAsia"/>
                <w:sz w:val="24"/>
                <w:szCs w:val="20"/>
              </w:rPr>
              <w:t>子商城，项目采用 Scrum模式进行迭代开发，每个迭代周期为＂两周＂，前3个迭代已经完成＂凤凰商城1.0＂版本的开发，当前正在进行＂迭代4＂的规划。</w:t>
            </w:r>
          </w:p>
          <w:p w:rsidR="00DF1A3C" w:rsidRDefault="00DF1A3C" w:rsidP="0067169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F66727" w:rsidRDefault="00F66727" w:rsidP="00F66727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</w:t>
            </w:r>
            <w:r w:rsidRPr="00D74921">
              <w:rPr>
                <w:rFonts w:hint="eastAsia"/>
                <w:sz w:val="24"/>
                <w:szCs w:val="24"/>
              </w:rPr>
              <w:t>对象</w:t>
            </w:r>
            <w:r>
              <w:rPr>
                <w:rFonts w:hint="eastAsia"/>
                <w:sz w:val="24"/>
                <w:szCs w:val="24"/>
              </w:rPr>
              <w:t>的特征</w:t>
            </w:r>
            <w:r w:rsidRPr="00D74921">
              <w:rPr>
                <w:rFonts w:hint="eastAsia"/>
                <w:sz w:val="24"/>
                <w:szCs w:val="24"/>
              </w:rPr>
              <w:t>：</w:t>
            </w:r>
          </w:p>
          <w:p w:rsidR="00F66727" w:rsidRPr="00946941" w:rsidRDefault="00F66727" w:rsidP="00F66727">
            <w:pPr>
              <w:pStyle w:val="a7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946941">
              <w:rPr>
                <w:rFonts w:hint="eastAsia"/>
                <w:szCs w:val="21"/>
              </w:rPr>
              <w:t>对象是唯一可标识的且的运行时实体，它们可以设计为消息或请求的目标。</w:t>
            </w:r>
          </w:p>
          <w:p w:rsidR="00F66727" w:rsidRPr="00946941" w:rsidRDefault="00F66727" w:rsidP="00F66727">
            <w:pPr>
              <w:pStyle w:val="a7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946941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对象是可组合的，因为它的数据变量本身可能也是对象，因而封装了对象的内部变量的实现。</w:t>
            </w:r>
          </w:p>
          <w:p w:rsidR="00F66727" w:rsidRPr="00946941" w:rsidRDefault="00F66727" w:rsidP="00F66727">
            <w:pPr>
              <w:pStyle w:val="a7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946941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对象的实现可以通过继承的方式被复用和扩展，用来定义其他对象的实现。</w:t>
            </w:r>
          </w:p>
          <w:p w:rsidR="00F66727" w:rsidRPr="00946941" w:rsidRDefault="00F66727" w:rsidP="00F66727">
            <w:pPr>
              <w:pStyle w:val="a7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946941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面向对象的代码可以是多态的：可以对多个不同但类型相关的对象都起作用的通用代码。相关类型的对象会对一些相同的消息或请求做出响应，但不同类型的对象会有不同的响应。</w:t>
            </w:r>
          </w:p>
          <w:p w:rsidR="00F66727" w:rsidRPr="003D703A" w:rsidRDefault="00F66727" w:rsidP="00F66727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3D703A">
              <w:rPr>
                <w:rFonts w:hint="eastAsia"/>
                <w:sz w:val="24"/>
                <w:szCs w:val="24"/>
              </w:rPr>
              <w:t>继承与对象组合：</w:t>
            </w:r>
          </w:p>
          <w:p w:rsidR="00F66727" w:rsidRDefault="00F66727" w:rsidP="00F66727">
            <w:pPr>
              <w:pStyle w:val="a7"/>
              <w:ind w:left="420" w:firstLineChars="0" w:firstLine="0"/>
            </w:pPr>
            <w:r w:rsidRPr="003D703A">
              <w:rPr>
                <w:rFonts w:hint="eastAsia"/>
              </w:rPr>
              <w:t>设计中一个关键的决策就是如何最好地组织和关联复杂的对象。在面向对象的系统中，构造大型对象的技术主要有两种：继承和组合。也就是说，可以通过扩展和重载现有类的行为来创建新的类，或者通过组合简单的类来形成一个新类。</w:t>
            </w:r>
          </w:p>
          <w:tbl>
            <w:tblPr>
              <w:tblStyle w:val="-11"/>
              <w:tblW w:w="0" w:type="auto"/>
              <w:tblLook w:val="0420" w:firstRow="1" w:lastRow="0" w:firstColumn="0" w:lastColumn="0" w:noHBand="0" w:noVBand="1"/>
            </w:tblPr>
            <w:tblGrid>
              <w:gridCol w:w="1613"/>
              <w:gridCol w:w="2016"/>
              <w:gridCol w:w="1665"/>
              <w:gridCol w:w="1614"/>
              <w:gridCol w:w="1614"/>
            </w:tblGrid>
            <w:tr w:rsidR="00F66727" w:rsidRPr="001C59BA" w:rsidTr="000B5D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613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技术问题</w:t>
                  </w:r>
                </w:p>
              </w:tc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对象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描述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难度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依赖关系</w:t>
                  </w:r>
                </w:p>
              </w:tc>
            </w:tr>
            <w:tr w:rsidR="00F66727" w:rsidRPr="001C59BA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图像降噪</w:t>
                  </w:r>
                </w:p>
              </w:tc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1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①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图像降噪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输入一张图片，去除图片中的噪声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中等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</w:tr>
            <w:tr w:rsidR="00F66727" w:rsidRPr="001C59BA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手写字检测</w:t>
                  </w:r>
                </w:p>
              </w:tc>
              <w:bookmarkStart w:id="0" w:name="OLE_LINK50"/>
              <w:bookmarkStart w:id="1" w:name="OLE_LINK51"/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2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②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0"/>
                  <w:bookmarkEnd w:id="1"/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手写字检测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输入降噪后的手写字的图片，检测</w:t>
                  </w:r>
                  <w:proofErr w:type="gramStart"/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出图片</w:t>
                  </w:r>
                  <w:proofErr w:type="gramEnd"/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中所有手写的字，返回</w: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lastRenderedPageBreak/>
                    <w:t>Bounding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t xml:space="preserve"> </w: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Box</w: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和对应标签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lastRenderedPageBreak/>
                    <w:t>简单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1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①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</w:p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</w:tr>
            <w:tr w:rsidR="00F66727" w:rsidRPr="001C59BA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  <w:vMerge w:val="restart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整体书写评价</w:t>
                  </w:r>
                </w:p>
              </w:tc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widowControl/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cs="宋体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 w:cs="宋体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cs="宋体" w:hint="eastAsia"/>
                      <w:sz w:val="24"/>
                    </w:rPr>
                    <w:instrText>= 3 \* GB3</w:instrText>
                  </w:r>
                  <w:r w:rsidRPr="001C59BA">
                    <w:rPr>
                      <w:rFonts w:asciiTheme="minorEastAsia" w:hAnsiTheme="minorEastAsia" w:cs="宋体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cs="宋体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cs="宋体" w:hint="eastAsia"/>
                      <w:noProof/>
                      <w:sz w:val="24"/>
                    </w:rPr>
                    <w:t>③</w:t>
                  </w:r>
                  <w:r w:rsidRPr="001C59BA">
                    <w:rPr>
                      <w:rFonts w:asciiTheme="minorEastAsia" w:hAnsiTheme="minorEastAsia" w:cs="宋体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 w:cs="宋体" w:hint="eastAsia"/>
                      <w:sz w:val="24"/>
                    </w:rPr>
                    <w:t>单字评价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widowControl/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t>在多字图片中提取单字重心及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t>Bounding Box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中等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2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②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</w:p>
              </w:tc>
            </w:tr>
            <w:tr w:rsidR="00F66727" w:rsidRPr="001C59BA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4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④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整齐度计算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widowControl/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t>计算整体重心偏移量方差以及距离方差，并进行合理评估打</w:t>
                  </w:r>
                  <w:r w:rsidRPr="001C59BA">
                    <w:rPr>
                      <w:rFonts w:asciiTheme="minorEastAsia" w:hAnsiTheme="minorEastAsia" w:cs="宋体" w:hint="eastAsia"/>
                      <w:sz w:val="24"/>
                    </w:rPr>
                    <w:t>分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简单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3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③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</w:p>
              </w:tc>
            </w:tr>
            <w:tr w:rsidR="00F66727" w:rsidRPr="001C59BA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  <w:vMerge w:val="restart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书写报告生成</w:t>
                  </w:r>
                </w:p>
              </w:tc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5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⑤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参数预处理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根据整体书写评价得到的各项参数</w:t>
                  </w:r>
                  <w:proofErr w:type="gramStart"/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做相关</w:t>
                  </w:r>
                  <w:proofErr w:type="gramEnd"/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预处理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简单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3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③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4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④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</w:p>
              </w:tc>
            </w:tr>
            <w:tr w:rsidR="00F66727" w:rsidRPr="001C59BA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6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⑥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自然语言生成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根据得到的各项评价参数生成用户可以理解的书写报告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中等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5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⑤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</w:p>
              </w:tc>
            </w:tr>
            <w:tr w:rsidR="00F66727" w:rsidRPr="001C59BA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  <w:vMerge w:val="restart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汉字骨架识别</w:t>
                  </w:r>
                </w:p>
              </w:tc>
              <w:bookmarkStart w:id="2" w:name="OLE_LINK52"/>
              <w:bookmarkStart w:id="3" w:name="OLE_LINK53"/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2"/>
                  <w:bookmarkEnd w:id="3"/>
                  <w:r>
                    <w:rPr>
                      <w:rFonts w:asciiTheme="minorEastAsia" w:hAnsiTheme="minorEastAsia" w:hint="eastAsia"/>
                      <w:sz w:val="24"/>
                    </w:rPr>
                    <w:t>关键点热力图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/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笔画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PAF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预测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根据输入的图片，使用深度学习模型预测关键点的热力图，笔画方向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PAF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图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高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bookmarkStart w:id="4" w:name="OLE_LINK70"/>
                  <w:bookmarkStart w:id="5" w:name="OLE_LINK71"/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2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②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4"/>
                  <w:bookmarkEnd w:id="5"/>
                </w:p>
              </w:tc>
            </w:tr>
            <w:tr w:rsidR="00F66727" w:rsidRPr="001C59BA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bookmarkStart w:id="6" w:name="OLE_LINK56"/>
              <w:bookmarkStart w:id="7" w:name="OLE_LINK57"/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6"/>
                  <w:bookmarkEnd w:id="7"/>
                  <w:r>
                    <w:rPr>
                      <w:rFonts w:asciiTheme="minorEastAsia" w:hAnsiTheme="minorEastAsia" w:hint="eastAsia"/>
                      <w:sz w:val="24"/>
                    </w:rPr>
                    <w:t>OKS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算法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通过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NMS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算法的变形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OKS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算法，过滤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4"/>
                    </w:rPr>
                    <w:t>掉距离</w:t>
                  </w:r>
                  <w:proofErr w:type="gramEnd"/>
                  <w:r>
                    <w:rPr>
                      <w:rFonts w:asciiTheme="minorEastAsia" w:hAnsiTheme="minorEastAsia" w:hint="eastAsia"/>
                      <w:sz w:val="24"/>
                    </w:rPr>
                    <w:t>较近的同样类型的关键点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中等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bookmarkStart w:id="8" w:name="OLE_LINK54"/>
                  <w:bookmarkStart w:id="9" w:name="OLE_LINK55"/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8"/>
                  <w:bookmarkEnd w:id="9"/>
                </w:p>
              </w:tc>
            </w:tr>
            <w:tr w:rsidR="00F66727" w:rsidRPr="001C59BA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bookmarkStart w:id="10" w:name="OLE_LINK66"/>
              <w:bookmarkStart w:id="11" w:name="OLE_LINK67"/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9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⑨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10"/>
                  <w:bookmarkEnd w:id="11"/>
                  <w:r>
                    <w:rPr>
                      <w:rFonts w:asciiTheme="minorEastAsia" w:hAnsiTheme="minorEastAsia" w:hint="eastAsia"/>
                      <w:sz w:val="24"/>
                    </w:rPr>
                    <w:t>PAF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路径计算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通过计算不同连接路径的向量与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PAF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的积分，得到这一连接的分数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高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bookmarkStart w:id="12" w:name="OLE_LINK58"/>
                  <w:bookmarkStart w:id="13" w:name="OLE_LINK59"/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12"/>
                  <w:bookmarkEnd w:id="13"/>
                </w:p>
              </w:tc>
            </w:tr>
            <w:tr w:rsidR="00F66727" w:rsidRPr="001C59BA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bookmarkStart w:id="14" w:name="OLE_LINK68"/>
                  <w:bookmarkStart w:id="15" w:name="OLE_LINK69"/>
                  <w:r w:rsidRPr="00E769C8">
                    <w:rPr>
                      <w:rFonts w:asciiTheme="minorEastAsia" w:hAnsiTheme="minorEastAsia"/>
                      <w:sz w:val="24"/>
                    </w:rPr>
                    <w:t>⑩</w:t>
                  </w:r>
                  <w:bookmarkEnd w:id="14"/>
                  <w:bookmarkEnd w:id="15"/>
                  <w:r>
                    <w:rPr>
                      <w:rFonts w:asciiTheme="minorEastAsia" w:hAnsiTheme="minorEastAsia" w:hint="eastAsia"/>
                      <w:sz w:val="24"/>
                    </w:rPr>
                    <w:t>最优子集搜索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根据汉字包含的笔画信息，构建多个可能的集合，计算不同集合的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PAF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分数，得到最优的笔画集合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高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bookmarkStart w:id="16" w:name="OLE_LINK64"/>
                  <w:bookmarkStart w:id="17" w:name="OLE_LINK65"/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16"/>
                  <w:bookmarkEnd w:id="17"/>
                </w:p>
              </w:tc>
            </w:tr>
            <w:tr w:rsidR="00F66727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  <w:vMerge w:val="restart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汉字图像对齐</w:t>
                  </w:r>
                </w:p>
              </w:tc>
              <w:tc>
                <w:tcPr>
                  <w:tcW w:w="2016" w:type="dxa"/>
                </w:tcPr>
                <w:p w:rsidR="00F66727" w:rsidRPr="00E769C8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E769C8">
                    <w:rPr>
                      <w:rFonts w:ascii="Cambria Math" w:eastAsiaTheme="majorEastAsia" w:hAnsi="Cambria Math" w:cs="Cambria Math"/>
                      <w:sz w:val="24"/>
                    </w:rPr>
                    <w:t>⑪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t>图像缩放</w:t>
                  </w:r>
                </w:p>
              </w:tc>
              <w:tc>
                <w:tcPr>
                  <w:tcW w:w="1665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通过检测出的关键点对图像进行缩放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低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bookmarkStart w:id="18" w:name="OLE_LINK72"/>
                  <w:bookmarkStart w:id="19" w:name="OLE_LINK73"/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9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⑨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E769C8">
                    <w:rPr>
                      <w:rFonts w:asciiTheme="minorEastAsia" w:hAnsiTheme="minorEastAsia"/>
                      <w:sz w:val="24"/>
                    </w:rPr>
                    <w:t>⑩</w:t>
                  </w:r>
                  <w:bookmarkEnd w:id="18"/>
                  <w:bookmarkEnd w:id="19"/>
                </w:p>
              </w:tc>
            </w:tr>
            <w:tr w:rsidR="00F66727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tc>
                <w:tcPr>
                  <w:tcW w:w="2016" w:type="dxa"/>
                </w:tcPr>
                <w:p w:rsidR="00F66727" w:rsidRPr="00E769C8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E769C8">
                    <w:rPr>
                      <w:rFonts w:ascii="Cambria Math" w:hAnsi="Cambria Math" w:cs="Cambria Math"/>
                      <w:sz w:val="24"/>
                    </w:rPr>
                    <w:t>⑫</w:t>
                  </w:r>
                  <w:r>
                    <w:rPr>
                      <w:rFonts w:ascii="Cambria Math" w:hAnsi="Cambria Math" w:hint="eastAsia"/>
                      <w:sz w:val="24"/>
                    </w:rPr>
                    <w:t>图像旋转</w:t>
                  </w:r>
                </w:p>
              </w:tc>
              <w:tc>
                <w:tcPr>
                  <w:tcW w:w="1665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通过深度学习模型预测端正一个汉字所需的旋转角度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中等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bookmarkStart w:id="20" w:name="OLE_LINK78"/>
                  <w:bookmarkStart w:id="21" w:name="OLE_LINK79"/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2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②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20"/>
                  <w:bookmarkEnd w:id="21"/>
                </w:p>
              </w:tc>
            </w:tr>
            <w:tr w:rsidR="00F66727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  <w:vMerge w:val="restart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汉字纠正</w:t>
                  </w:r>
                </w:p>
              </w:tc>
              <w:tc>
                <w:tcPr>
                  <w:tcW w:w="2016" w:type="dxa"/>
                </w:tcPr>
                <w:p w:rsidR="00F66727" w:rsidRPr="00E769C8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E769C8">
                    <w:rPr>
                      <w:rFonts w:ascii="Cambria Math" w:hAnsi="Cambria Math" w:cs="Cambria Math"/>
                      <w:sz w:val="24"/>
                    </w:rPr>
                    <w:t>⑬</w:t>
                  </w:r>
                  <w:r>
                    <w:rPr>
                      <w:rFonts w:ascii="Cambria Math" w:hAnsi="Cambria Math" w:cs="Cambria Math" w:hint="eastAsia"/>
                      <w:sz w:val="24"/>
                    </w:rPr>
                    <w:t>模版图像位置匹配</w:t>
                  </w:r>
                </w:p>
              </w:tc>
              <w:tc>
                <w:tcPr>
                  <w:tcW w:w="1665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根据检测出的汉字骨架，找出模版汉字与输入汉字的最佳对应位置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低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bookmarkStart w:id="22" w:name="OLE_LINK74"/>
                  <w:bookmarkStart w:id="23" w:name="OLE_LINK75"/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9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⑨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E769C8">
                    <w:rPr>
                      <w:rFonts w:asciiTheme="minorEastAsia" w:hAnsiTheme="minorEastAsia"/>
                      <w:sz w:val="24"/>
                    </w:rPr>
                    <w:t>⑩</w:t>
                  </w:r>
                  <w:bookmarkEnd w:id="22"/>
                  <w:bookmarkEnd w:id="23"/>
                </w:p>
              </w:tc>
            </w:tr>
            <w:tr w:rsidR="00F66727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tc>
                <w:tcPr>
                  <w:tcW w:w="2016" w:type="dxa"/>
                </w:tcPr>
                <w:p w:rsidR="00F66727" w:rsidRPr="00E769C8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bookmarkStart w:id="24" w:name="OLE_LINK84"/>
                  <w:bookmarkStart w:id="25" w:name="OLE_LINK85"/>
                  <w:r w:rsidRPr="00E769C8">
                    <w:rPr>
                      <w:rFonts w:ascii="Cambria Math" w:hAnsi="Cambria Math" w:cs="Cambria Math"/>
                      <w:sz w:val="24"/>
                    </w:rPr>
                    <w:t>⑭</w:t>
                  </w:r>
                  <w:bookmarkEnd w:id="24"/>
                  <w:bookmarkEnd w:id="25"/>
                  <w:r>
                    <w:rPr>
                      <w:rFonts w:ascii="Cambria Math" w:hAnsi="Cambria Math" w:cs="Cambria Math" w:hint="eastAsia"/>
                      <w:sz w:val="24"/>
                    </w:rPr>
                    <w:t>差异计算</w:t>
                  </w:r>
                </w:p>
              </w:tc>
              <w:tc>
                <w:tcPr>
                  <w:tcW w:w="1665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根据检测出的汉字骨架，判断是否缺少笔画、笔画间的长度、倾斜度的差异，并将结果反馈给用户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低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bookmarkStart w:id="26" w:name="OLE_LINK76"/>
                  <w:bookmarkStart w:id="27" w:name="OLE_LINK77"/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9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⑨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E769C8">
                    <w:rPr>
                      <w:rFonts w:asciiTheme="minorEastAsia" w:hAnsiTheme="minorEastAsia"/>
                      <w:sz w:val="24"/>
                    </w:rPr>
                    <w:t>⑩</w:t>
                  </w:r>
                  <w:bookmarkEnd w:id="26"/>
                  <w:bookmarkEnd w:id="27"/>
                </w:p>
              </w:tc>
            </w:tr>
            <w:tr w:rsidR="00F66727" w:rsidTr="000B5D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13" w:type="dxa"/>
                  <w:vMerge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</w:p>
              </w:tc>
              <w:tc>
                <w:tcPr>
                  <w:tcW w:w="2016" w:type="dxa"/>
                </w:tcPr>
                <w:p w:rsidR="00F66727" w:rsidRPr="00E5670D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E5670D">
                    <w:rPr>
                      <w:rFonts w:ascii="Cambria Math" w:hAnsi="Cambria Math" w:cs="Cambria Math"/>
                      <w:sz w:val="24"/>
                    </w:rPr>
                    <w:t>⑮</w:t>
                  </w:r>
                  <w:r>
                    <w:rPr>
                      <w:rFonts w:ascii="Cambria Math" w:hAnsi="Cambria Math" w:hint="eastAsia"/>
                      <w:sz w:val="24"/>
                    </w:rPr>
                    <w:t>专家系统匹配</w:t>
                  </w:r>
                </w:p>
              </w:tc>
              <w:tc>
                <w:tcPr>
                  <w:tcW w:w="1665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根据检测出的汉字骨架与识别出的汉字信息，匹配专家系统中已经录入好的指导信息，判断当前书写的缺陷所在，返回对应的指导建议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高</w:t>
                  </w:r>
                </w:p>
              </w:tc>
              <w:tc>
                <w:tcPr>
                  <w:tcW w:w="1614" w:type="dxa"/>
                </w:tcPr>
                <w:p w:rsidR="00F66727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bookmarkStart w:id="28" w:name="OLE_LINK80"/>
                  <w:bookmarkStart w:id="29" w:name="OLE_LINK81"/>
                  <w:bookmarkStart w:id="30" w:name="OLE_LINK82"/>
                  <w:bookmarkStart w:id="31" w:name="OLE_LINK83"/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2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②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9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⑨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28"/>
                  <w:bookmarkEnd w:id="29"/>
                  <w:r w:rsidRPr="00E769C8">
                    <w:rPr>
                      <w:rFonts w:asciiTheme="minorEastAsia" w:hAnsiTheme="minorEastAsia"/>
                      <w:sz w:val="24"/>
                    </w:rPr>
                    <w:t>⑩</w:t>
                  </w:r>
                  <w:bookmarkEnd w:id="30"/>
                  <w:bookmarkEnd w:id="31"/>
                </w:p>
              </w:tc>
            </w:tr>
            <w:tr w:rsidR="00F66727" w:rsidRPr="001C59BA" w:rsidTr="000B5D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613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单字评分</w:t>
                  </w:r>
                </w:p>
              </w:tc>
              <w:bookmarkStart w:id="32" w:name="OLE_LINK44"/>
              <w:bookmarkStart w:id="33" w:name="OLE_LINK45"/>
              <w:tc>
                <w:tcPr>
                  <w:tcW w:w="2016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bookmarkEnd w:id="32"/>
                  <w:bookmarkEnd w:id="33"/>
                  <w:r w:rsidRPr="001C59BA">
                    <w:rPr>
                      <w:rFonts w:asciiTheme="minorEastAsia" w:hAnsiTheme="minorEastAsia" w:hint="eastAsia"/>
                      <w:sz w:val="24"/>
                    </w:rPr>
                    <w:t>单字评价模型</w:t>
                  </w:r>
                </w:p>
              </w:tc>
              <w:tc>
                <w:tcPr>
                  <w:tcW w:w="1665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根据识别出的汉字骨架与汉字纠正模块的差异计算结果，给出当前</w:t>
                  </w:r>
                  <w:r>
                    <w:rPr>
                      <w:rFonts w:asciiTheme="minorEastAsia" w:hAnsiTheme="minorEastAsia" w:hint="eastAsia"/>
                      <w:sz w:val="24"/>
                    </w:rPr>
                    <w:lastRenderedPageBreak/>
                    <w:t>汉字的评分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lastRenderedPageBreak/>
                    <w:t>中等</w:t>
                  </w:r>
                </w:p>
              </w:tc>
              <w:tc>
                <w:tcPr>
                  <w:tcW w:w="1614" w:type="dxa"/>
                </w:tcPr>
                <w:p w:rsidR="00F66727" w:rsidRPr="001C59BA" w:rsidRDefault="00F66727" w:rsidP="00F66727">
                  <w:pPr>
                    <w:rPr>
                      <w:rFonts w:asciiTheme="minorEastAsia" w:hAnsiTheme="minorEastAsia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</w:rPr>
                    <w:t>依赖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2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②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7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⑦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8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⑧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begin"/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 w:hint="eastAsia"/>
                      <w:sz w:val="24"/>
                    </w:rPr>
                    <w:instrText>= 9 \* GB3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instrText xml:space="preserve"> </w:instrTex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separate"/>
                  </w:r>
                  <w:r w:rsidRPr="001C59BA">
                    <w:rPr>
                      <w:rFonts w:asciiTheme="minorEastAsia" w:hAnsiTheme="minorEastAsia" w:hint="eastAsia"/>
                      <w:noProof/>
                      <w:sz w:val="24"/>
                    </w:rPr>
                    <w:t>⑨</w:t>
                  </w:r>
                  <w:r w:rsidRPr="001C59BA">
                    <w:rPr>
                      <w:rFonts w:asciiTheme="minorEastAsia" w:hAnsiTheme="minorEastAsia"/>
                      <w:sz w:val="24"/>
                    </w:rPr>
                    <w:fldChar w:fldCharType="end"/>
                  </w:r>
                  <w:r w:rsidRPr="00E769C8">
                    <w:rPr>
                      <w:rFonts w:asciiTheme="minorEastAsia" w:hAnsiTheme="minorEastAsia"/>
                      <w:sz w:val="24"/>
                    </w:rPr>
                    <w:t>⑩</w:t>
                  </w:r>
                  <w:r w:rsidRPr="00E769C8">
                    <w:rPr>
                      <w:rFonts w:ascii="Cambria Math" w:hAnsi="Cambria Math" w:cs="Cambria Math"/>
                      <w:sz w:val="24"/>
                    </w:rPr>
                    <w:t>⑭</w:t>
                  </w:r>
                </w:p>
              </w:tc>
            </w:tr>
          </w:tbl>
          <w:p w:rsidR="00F66727" w:rsidRDefault="00F66727" w:rsidP="00F66727"/>
          <w:p w:rsidR="00F66727" w:rsidRDefault="00F66727" w:rsidP="00F66727">
            <w:pPr>
              <w:pStyle w:val="a7"/>
              <w:ind w:left="420" w:firstLineChars="0" w:firstLine="0"/>
              <w:rPr>
                <w:rFonts w:cs="Times New Roman"/>
                <w:kern w:val="0"/>
              </w:rPr>
            </w:pPr>
            <w:r>
              <w:rPr>
                <w:rFonts w:hint="eastAsia"/>
              </w:rPr>
              <w:t>三大模块对象：</w:t>
            </w:r>
            <w:r>
              <w:rPr>
                <w:rFonts w:cs="Times New Roman" w:hint="eastAsia"/>
                <w:kern w:val="0"/>
              </w:rPr>
              <w:t>书写检测与纠正、个人练习与成长、个性书法定制：</w:t>
            </w:r>
          </w:p>
          <w:p w:rsidR="00F66727" w:rsidRPr="00E67EB5" w:rsidRDefault="00F66727" w:rsidP="00F66727">
            <w:pPr>
              <w:pStyle w:val="a7"/>
              <w:numPr>
                <w:ilvl w:val="0"/>
                <w:numId w:val="21"/>
              </w:numPr>
              <w:ind w:firstLineChars="0"/>
            </w:pPr>
            <w:r w:rsidRPr="00E67EB5">
              <w:rPr>
                <w:rFonts w:hint="eastAsia"/>
              </w:rPr>
              <w:t>书写检测与纠正模块作为核心功能模块，主要围绕汉字骨架识别的</w:t>
            </w:r>
            <w:proofErr w:type="spellStart"/>
            <w:r w:rsidRPr="00E67EB5">
              <w:t>OpenSkeleton</w:t>
            </w:r>
            <w:proofErr w:type="spellEnd"/>
            <w:r w:rsidRPr="00E67EB5">
              <w:t>算法对用户的书写内容进行分析，并依靠专家系统为其提出合理建议，改善用户的书写习惯，让书写更加协调美观；系统有机结合了</w:t>
            </w:r>
            <w:proofErr w:type="spellStart"/>
            <w:r w:rsidRPr="00E67EB5">
              <w:t>AIUnit</w:t>
            </w:r>
            <w:proofErr w:type="spellEnd"/>
            <w:r w:rsidRPr="00E67EB5">
              <w:t>提供的</w:t>
            </w:r>
            <w:proofErr w:type="gramStart"/>
            <w:r w:rsidRPr="00E67EB5">
              <w:t>端侧算力</w:t>
            </w:r>
            <w:proofErr w:type="gramEnd"/>
            <w:r w:rsidRPr="00E67EB5">
              <w:t>支持，算法可以更迅速地得到用户书写内容，极大提升用户使用体验。</w:t>
            </w:r>
          </w:p>
          <w:p w:rsidR="00F66727" w:rsidRPr="00E67EB5" w:rsidRDefault="00F66727" w:rsidP="00F66727">
            <w:pPr>
              <w:pStyle w:val="a7"/>
              <w:numPr>
                <w:ilvl w:val="0"/>
                <w:numId w:val="21"/>
              </w:numPr>
              <w:ind w:firstLineChars="0"/>
            </w:pPr>
            <w:r w:rsidRPr="00E67EB5">
              <w:rPr>
                <w:rFonts w:hint="eastAsia"/>
              </w:rPr>
              <w:t>书写检测与纠正模块作为核心功能模块，主要围绕汉字骨架识别的</w:t>
            </w:r>
            <w:proofErr w:type="spellStart"/>
            <w:r w:rsidRPr="00E67EB5">
              <w:t>OpenSkeleton</w:t>
            </w:r>
            <w:proofErr w:type="spellEnd"/>
            <w:r w:rsidRPr="00E67EB5">
              <w:t>算法对用户的书写内容进行分析，并依靠专家系统为其提出合理建议，改善用户的书写习惯，让书写更加协调美观；系统有机结合了</w:t>
            </w:r>
            <w:proofErr w:type="spellStart"/>
            <w:r w:rsidRPr="00E67EB5">
              <w:t>AIUnit</w:t>
            </w:r>
            <w:proofErr w:type="spellEnd"/>
            <w:r w:rsidRPr="00E67EB5">
              <w:t>提供的</w:t>
            </w:r>
            <w:proofErr w:type="gramStart"/>
            <w:r w:rsidRPr="00E67EB5">
              <w:t>端侧算力</w:t>
            </w:r>
            <w:proofErr w:type="gramEnd"/>
            <w:r w:rsidRPr="00E67EB5">
              <w:t>支持，算法可以更迅速地得到用户书写内容，极大提升用户使用体验。</w:t>
            </w:r>
          </w:p>
          <w:p w:rsidR="00F66727" w:rsidRPr="00E67EB5" w:rsidRDefault="00F66727" w:rsidP="00F66727">
            <w:pPr>
              <w:pStyle w:val="a7"/>
              <w:numPr>
                <w:ilvl w:val="0"/>
                <w:numId w:val="21"/>
              </w:numPr>
              <w:ind w:firstLineChars="0"/>
            </w:pPr>
            <w:r w:rsidRPr="00E67EB5">
              <w:rPr>
                <w:rFonts w:hint="eastAsia"/>
              </w:rPr>
              <w:t>书写检测与纠正模块作为核心功能模块，主要围绕汉字骨架识别的</w:t>
            </w:r>
            <w:proofErr w:type="spellStart"/>
            <w:r w:rsidRPr="00E67EB5">
              <w:t>OpenSkeleton</w:t>
            </w:r>
            <w:proofErr w:type="spellEnd"/>
            <w:r w:rsidRPr="00E67EB5">
              <w:t>算法对用户的书写内容进行分析，并依靠专家系统为其提出合理建议，改善用户的书写习惯，让书写更加协调美观；系统有机结合了</w:t>
            </w:r>
            <w:proofErr w:type="spellStart"/>
            <w:r w:rsidRPr="00E67EB5">
              <w:t>AIUnit</w:t>
            </w:r>
            <w:proofErr w:type="spellEnd"/>
            <w:r w:rsidRPr="00E67EB5">
              <w:t>提供的</w:t>
            </w:r>
            <w:proofErr w:type="gramStart"/>
            <w:r w:rsidRPr="00E67EB5">
              <w:t>端侧算力</w:t>
            </w:r>
            <w:proofErr w:type="gramEnd"/>
            <w:r w:rsidRPr="00E67EB5">
              <w:t>支持，算法可以更迅速地得到用户书写内容，极大提升用户使用体验。</w:t>
            </w:r>
          </w:p>
          <w:p w:rsidR="00F66727" w:rsidRDefault="00F66727" w:rsidP="00F66727">
            <w:pPr>
              <w:pStyle w:val="a7"/>
              <w:ind w:left="780" w:firstLineChars="0" w:firstLine="0"/>
            </w:pPr>
          </w:p>
          <w:p w:rsidR="00F66727" w:rsidRDefault="00F66727" w:rsidP="00F66727">
            <w:pPr>
              <w:pStyle w:val="a7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2D7EB334" wp14:editId="70AD9420">
                  <wp:extent cx="4653915" cy="2641600"/>
                  <wp:effectExtent l="133350" t="114300" r="127635" b="120650"/>
                  <wp:docPr id="31" name="图片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915" cy="26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88900" sx="102000" sy="102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66727" w:rsidRDefault="00F66727" w:rsidP="00F66727">
            <w:pPr>
              <w:pStyle w:val="a7"/>
              <w:ind w:left="420" w:firstLineChars="0" w:firstLine="0"/>
            </w:pPr>
          </w:p>
          <w:p w:rsidR="00F66727" w:rsidRDefault="00F66727" w:rsidP="00F66727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对象过程设计：</w:t>
            </w:r>
          </w:p>
          <w:p w:rsidR="00F66727" w:rsidRDefault="00F66727" w:rsidP="00F66727">
            <w:pPr>
              <w:pStyle w:val="a7"/>
              <w:ind w:left="42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E187F58" wp14:editId="1CDA2637">
                  <wp:extent cx="5268595" cy="4114800"/>
                  <wp:effectExtent l="0" t="0" r="8255" b="0"/>
                  <wp:docPr id="21" name="图片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727" w:rsidRDefault="00F66727" w:rsidP="00F66727">
            <w:pPr>
              <w:pStyle w:val="a7"/>
              <w:ind w:left="420"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7F8DE40" wp14:editId="21732806">
                  <wp:extent cx="4394200" cy="8191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819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727" w:rsidRDefault="00F66727" w:rsidP="00F66727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从CMU提出的</w:t>
            </w:r>
            <w:proofErr w:type="spellStart"/>
            <w:r>
              <w:rPr>
                <w:rFonts w:hint="eastAsia"/>
              </w:rPr>
              <w:t>OpenPose</w:t>
            </w:r>
            <w:proofErr w:type="spellEnd"/>
            <w:r>
              <w:rPr>
                <w:rFonts w:hint="eastAsia"/>
              </w:rPr>
              <w:t>模型中得到启发，使用PAFs（Part</w:t>
            </w:r>
            <w:r>
              <w:t xml:space="preserve"> </w:t>
            </w:r>
            <w:r>
              <w:rPr>
                <w:rFonts w:hint="eastAsia"/>
              </w:rPr>
              <w:t>Affinity</w:t>
            </w:r>
            <w:r>
              <w:t xml:space="preserve"> </w:t>
            </w:r>
            <w:r>
              <w:rPr>
                <w:rFonts w:hint="eastAsia"/>
              </w:rPr>
              <w:t>Fields）来编码汉字书写图像中的笔画方向信息，通过预测关键点位置的</w:t>
            </w:r>
            <w:proofErr w:type="gramStart"/>
            <w:r>
              <w:rPr>
                <w:rFonts w:hint="eastAsia"/>
              </w:rPr>
              <w:t>置信图</w:t>
            </w:r>
            <w:proofErr w:type="gramEnd"/>
            <w:r>
              <w:rPr>
                <w:rFonts w:hint="eastAsia"/>
              </w:rPr>
              <w:t>来得到不同笔画的关键点的位置。得</w:t>
            </w:r>
            <w:r>
              <w:rPr>
                <w:rFonts w:hint="eastAsia"/>
              </w:rPr>
              <w:lastRenderedPageBreak/>
              <w:t>到关键点的</w:t>
            </w:r>
            <w:proofErr w:type="gramStart"/>
            <w:r>
              <w:rPr>
                <w:rFonts w:hint="eastAsia"/>
              </w:rPr>
              <w:t>置信图</w:t>
            </w:r>
            <w:proofErr w:type="gramEnd"/>
            <w:r>
              <w:rPr>
                <w:rFonts w:hint="eastAsia"/>
              </w:rPr>
              <w:t>和笔画的PAFs后，便可以通过贪心算法来计算不同连接的分数，之后通过识别出的汉字信息，构造可能的汉字笔画的集合，通过计算不同集合的分数得到可能性最大的连接集合，将集合中的关键点与相连即可得到汉字的骨架结构。</w:t>
            </w:r>
          </w:p>
          <w:p w:rsidR="00F66727" w:rsidRPr="00AD6A36" w:rsidRDefault="00F66727" w:rsidP="00F66727">
            <w:pPr>
              <w:pStyle w:val="a7"/>
              <w:ind w:left="420" w:firstLineChars="0" w:firstLine="0"/>
            </w:pPr>
          </w:p>
          <w:p w:rsidR="00F66727" w:rsidRDefault="00F66727" w:rsidP="00F66727">
            <w:pPr>
              <w:pStyle w:val="a7"/>
              <w:ind w:left="420" w:firstLineChars="0" w:firstLine="0"/>
            </w:pPr>
          </w:p>
          <w:p w:rsidR="00F66727" w:rsidRDefault="00F66727" w:rsidP="00F66727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BF0281">
              <w:rPr>
                <w:rFonts w:hint="eastAsia"/>
                <w:sz w:val="24"/>
                <w:szCs w:val="24"/>
              </w:rPr>
              <w:t>可替换性：</w:t>
            </w:r>
          </w:p>
          <w:p w:rsidR="00F66727" w:rsidRDefault="00F66727" w:rsidP="00F66727">
            <w:pPr>
              <w:pStyle w:val="a7"/>
              <w:ind w:left="420" w:firstLineChars="0" w:firstLine="0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BF0281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子类必须保持其父类的行为，这样，客户端代码才能把它的实例也当成其父类的实例来同等对待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。</w:t>
            </w:r>
          </w:p>
          <w:p w:rsidR="00F66727" w:rsidRDefault="00F66727" w:rsidP="00F6672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940F6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子</w:t>
            </w:r>
            <w:proofErr w:type="gramStart"/>
            <w:r w:rsidRPr="00940F6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类支持父类</w:t>
            </w:r>
            <w:proofErr w:type="gramEnd"/>
            <w:r w:rsidRPr="00940F6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的所有方法，并且它们的签名是兼容的。也就是说，子类的方法的参数和返回的类型</w:t>
            </w:r>
            <w:proofErr w:type="gramStart"/>
            <w:r w:rsidRPr="00940F6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对于父类方法</w:t>
            </w:r>
            <w:proofErr w:type="gramEnd"/>
            <w:r w:rsidRPr="00940F6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的对应的参数和返回的类型，是可替代的，这样，</w:t>
            </w:r>
            <w:proofErr w:type="gramStart"/>
            <w:r w:rsidRPr="00940F6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对父类方法</w:t>
            </w:r>
            <w:proofErr w:type="gramEnd"/>
            <w:r w:rsidRPr="00940F6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的任何调用也会被子类所接受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。</w:t>
            </w:r>
          </w:p>
          <w:p w:rsidR="00F66727" w:rsidRDefault="00F66727" w:rsidP="00F6672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B33BC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子类的方法必须</w:t>
            </w:r>
            <w:proofErr w:type="gramStart"/>
            <w:r w:rsidRPr="00B33BC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满足父类方法</w:t>
            </w:r>
            <w:proofErr w:type="gramEnd"/>
            <w:r w:rsidRPr="00B33BC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的规格说明。这两个类的方法行为不一定要完全相同，但是子类必须不</w:t>
            </w:r>
            <w:proofErr w:type="gramStart"/>
            <w:r w:rsidRPr="00B33BC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违反父类方法</w:t>
            </w:r>
            <w:proofErr w:type="gramEnd"/>
            <w:r w:rsidRPr="00B33BC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的前置条件以及后置条件。</w:t>
            </w:r>
          </w:p>
          <w:p w:rsidR="00F66727" w:rsidRDefault="00F66727" w:rsidP="00F6672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B33BC6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子类必须保留父类中声明了的所有性质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。</w:t>
            </w:r>
          </w:p>
          <w:p w:rsidR="00F66727" w:rsidRDefault="00F66727" w:rsidP="00F66727">
            <w:pPr>
              <w:ind w:left="420"/>
              <w:rPr>
                <w:kern w:val="0"/>
                <w:szCs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9D341E0" wp14:editId="18930418">
                  <wp:extent cx="4984750" cy="1917065"/>
                  <wp:effectExtent l="152400" t="114300" r="158750" b="121285"/>
                  <wp:docPr id="26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191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88900" sx="102000" sy="102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66727" w:rsidRPr="001629C8" w:rsidRDefault="00F66727" w:rsidP="00F66727">
            <w:pPr>
              <w:ind w:left="420"/>
              <w:rPr>
                <w:kern w:val="0"/>
                <w:szCs w:val="21"/>
                <w:lang w:val="zh-CN"/>
              </w:rPr>
            </w:pPr>
            <w:r>
              <w:rPr>
                <w:rFonts w:hint="eastAsia"/>
                <w:kern w:val="0"/>
                <w:szCs w:val="21"/>
                <w:lang w:val="zh-CN"/>
              </w:rPr>
              <w:t>训练集与测试集作为数据集的子类，可以都当作数据</w:t>
            </w:r>
            <w:proofErr w:type="gramStart"/>
            <w:r>
              <w:rPr>
                <w:rFonts w:hint="eastAsia"/>
                <w:kern w:val="0"/>
                <w:szCs w:val="21"/>
                <w:lang w:val="zh-CN"/>
              </w:rPr>
              <w:t>集对象</w:t>
            </w:r>
            <w:proofErr w:type="gramEnd"/>
            <w:r>
              <w:rPr>
                <w:rFonts w:hint="eastAsia"/>
                <w:kern w:val="0"/>
                <w:szCs w:val="21"/>
                <w:lang w:val="zh-CN"/>
              </w:rPr>
              <w:t>来处理。</w:t>
            </w:r>
          </w:p>
          <w:p w:rsidR="00463579" w:rsidRDefault="00463579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bookmarkStart w:id="34" w:name="_GoBack"/>
            <w:bookmarkEnd w:id="34"/>
          </w:p>
          <w:p w:rsidR="00463579" w:rsidRDefault="00463579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463579" w:rsidRDefault="00463579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463579" w:rsidRDefault="00463579" w:rsidP="007A21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63579" w:rsidRDefault="00463579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 w:rsidSect="004543A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253" w:rsidRDefault="00377253" w:rsidP="00201984">
      <w:r>
        <w:separator/>
      </w:r>
    </w:p>
  </w:endnote>
  <w:endnote w:type="continuationSeparator" w:id="0">
    <w:p w:rsidR="00377253" w:rsidRDefault="00377253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253" w:rsidRDefault="00377253" w:rsidP="00201984">
      <w:r>
        <w:separator/>
      </w:r>
    </w:p>
  </w:footnote>
  <w:footnote w:type="continuationSeparator" w:id="0">
    <w:p w:rsidR="00377253" w:rsidRDefault="00377253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A70"/>
    <w:multiLevelType w:val="hybridMultilevel"/>
    <w:tmpl w:val="D2583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0FA7280B"/>
    <w:multiLevelType w:val="hybridMultilevel"/>
    <w:tmpl w:val="EB3ACC48"/>
    <w:lvl w:ilvl="0" w:tplc="08C6CD06">
      <w:start w:val="3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9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3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4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8" w15:restartNumberingAfterBreak="0">
    <w:nsid w:val="6DAA5971"/>
    <w:multiLevelType w:val="hybridMultilevel"/>
    <w:tmpl w:val="924AAF0C"/>
    <w:lvl w:ilvl="0" w:tplc="41887A62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0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20"/>
  </w:num>
  <w:num w:numId="12">
    <w:abstractNumId w:val="15"/>
  </w:num>
  <w:num w:numId="13">
    <w:abstractNumId w:val="19"/>
  </w:num>
  <w:num w:numId="14">
    <w:abstractNumId w:val="2"/>
  </w:num>
  <w:num w:numId="15">
    <w:abstractNumId w:val="17"/>
  </w:num>
  <w:num w:numId="16">
    <w:abstractNumId w:val="13"/>
  </w:num>
  <w:num w:numId="17">
    <w:abstractNumId w:val="11"/>
  </w:num>
  <w:num w:numId="18">
    <w:abstractNumId w:val="4"/>
  </w:num>
  <w:num w:numId="19">
    <w:abstractNumId w:val="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037149"/>
    <w:rsid w:val="00112CAB"/>
    <w:rsid w:val="00201984"/>
    <w:rsid w:val="00215106"/>
    <w:rsid w:val="00273660"/>
    <w:rsid w:val="00284184"/>
    <w:rsid w:val="00323521"/>
    <w:rsid w:val="003339FA"/>
    <w:rsid w:val="00377253"/>
    <w:rsid w:val="0040383B"/>
    <w:rsid w:val="00414A9B"/>
    <w:rsid w:val="004543A6"/>
    <w:rsid w:val="00463579"/>
    <w:rsid w:val="00486CD0"/>
    <w:rsid w:val="004C6CD2"/>
    <w:rsid w:val="004E408C"/>
    <w:rsid w:val="005009D1"/>
    <w:rsid w:val="005877BE"/>
    <w:rsid w:val="00671691"/>
    <w:rsid w:val="006C0227"/>
    <w:rsid w:val="006E7A45"/>
    <w:rsid w:val="007A21EB"/>
    <w:rsid w:val="007E58B8"/>
    <w:rsid w:val="007F568C"/>
    <w:rsid w:val="008453DF"/>
    <w:rsid w:val="00885141"/>
    <w:rsid w:val="00907880"/>
    <w:rsid w:val="00A035D8"/>
    <w:rsid w:val="00A6599B"/>
    <w:rsid w:val="00AB446E"/>
    <w:rsid w:val="00B31F27"/>
    <w:rsid w:val="00BF31D4"/>
    <w:rsid w:val="00C34C62"/>
    <w:rsid w:val="00D6120B"/>
    <w:rsid w:val="00DE09E4"/>
    <w:rsid w:val="00DF1A3C"/>
    <w:rsid w:val="00F57248"/>
    <w:rsid w:val="00F66727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FF467"/>
  <w15:chartTrackingRefBased/>
  <w15:docId w15:val="{0D982629-2F36-4CD2-8F9F-F390111E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F66727"/>
    <w:rPr>
      <w:rFonts w:ascii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7">
    <w:name w:val="List Paragraph"/>
    <w:basedOn w:val="a"/>
    <w:uiPriority w:val="34"/>
    <w:qFormat/>
    <w:rsid w:val="00F6672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451</Words>
  <Characters>2577</Characters>
  <Application>Microsoft Office Word</Application>
  <DocSecurity>0</DocSecurity>
  <Lines>21</Lines>
  <Paragraphs>6</Paragraphs>
  <ScaleCrop>false</ScaleCrop>
  <Company>china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roach</cp:lastModifiedBy>
  <cp:revision>6</cp:revision>
  <dcterms:created xsi:type="dcterms:W3CDTF">2021-05-23T11:21:00Z</dcterms:created>
  <dcterms:modified xsi:type="dcterms:W3CDTF">2021-05-23T12:25:00Z</dcterms:modified>
</cp:coreProperties>
</file>