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E1" w:rsidRPr="009028E1" w:rsidRDefault="009028E1" w:rsidP="009028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028E1">
        <w:rPr>
          <w:b/>
          <w:sz w:val="28"/>
          <w:szCs w:val="28"/>
        </w:rPr>
        <w:t>NoSQL Databases:</w:t>
      </w:r>
    </w:p>
    <w:p w:rsidR="009028E1" w:rsidRDefault="009028E1" w:rsidP="009028E1">
      <w:r>
        <w:tab/>
        <w:t>A NoSQL (originally referring to "non SQL", "</w:t>
      </w:r>
      <w:proofErr w:type="spellStart"/>
      <w:r>
        <w:t>non relational</w:t>
      </w:r>
      <w:proofErr w:type="spellEnd"/>
      <w:r>
        <w:t xml:space="preserve">" or "not only SQL")[1] database provides a mechanism for storage and retrieval of data which is </w:t>
      </w:r>
      <w:proofErr w:type="spellStart"/>
      <w:r>
        <w:t>modeled</w:t>
      </w:r>
      <w:proofErr w:type="spellEnd"/>
      <w:r>
        <w:t xml:space="preserve"> in means other than the tabular relations used in relational databases.</w:t>
      </w:r>
    </w:p>
    <w:p w:rsidR="009028E1" w:rsidRPr="009028E1" w:rsidRDefault="009028E1" w:rsidP="009028E1">
      <w:pPr>
        <w:rPr>
          <w:u w:val="single"/>
        </w:rPr>
      </w:pPr>
      <w:r w:rsidRPr="009028E1">
        <w:rPr>
          <w:u w:val="single"/>
        </w:rPr>
        <w:t>Features of NoSQL:</w:t>
      </w:r>
    </w:p>
    <w:p w:rsidR="009028E1" w:rsidRDefault="009028E1" w:rsidP="004C3B6E">
      <w:pPr>
        <w:ind w:left="720"/>
      </w:pPr>
      <w:r w:rsidRPr="004C3B6E">
        <w:rPr>
          <w:i/>
          <w:u w:val="single"/>
        </w:rPr>
        <w:t>Generic data model</w:t>
      </w:r>
      <w:r w:rsidR="004C3B6E" w:rsidRPr="004C3B6E">
        <w:rPr>
          <w:i/>
          <w:u w:val="single"/>
        </w:rPr>
        <w:t>:</w:t>
      </w:r>
      <w:r w:rsidR="004C3B6E">
        <w:t xml:space="preserve"> </w:t>
      </w:r>
      <w:r>
        <w:t>Heterogeneous containers, i</w:t>
      </w:r>
      <w:r w:rsidR="004C3B6E">
        <w:t>ncluding sets, maps, and arrays</w:t>
      </w:r>
    </w:p>
    <w:p w:rsidR="009028E1" w:rsidRDefault="009028E1" w:rsidP="009028E1">
      <w:pPr>
        <w:ind w:left="720"/>
      </w:pPr>
      <w:r w:rsidRPr="004C3B6E">
        <w:rPr>
          <w:i/>
          <w:u w:val="single"/>
        </w:rPr>
        <w:t>Dynamic type discovery and conversion</w:t>
      </w:r>
      <w:r w:rsidR="004C3B6E" w:rsidRPr="004C3B6E">
        <w:rPr>
          <w:i/>
          <w:u w:val="single"/>
        </w:rPr>
        <w:t xml:space="preserve">: </w:t>
      </w:r>
      <w:r>
        <w:t>NoSQL analytics systems support runtime type identification and conversion so that custom business logic can be used to dictate analytic treatment of variation.</w:t>
      </w:r>
    </w:p>
    <w:p w:rsidR="009028E1" w:rsidRDefault="009028E1" w:rsidP="009028E1">
      <w:pPr>
        <w:ind w:left="720"/>
      </w:pPr>
      <w:r w:rsidRPr="004C3B6E">
        <w:rPr>
          <w:i/>
          <w:u w:val="single"/>
        </w:rPr>
        <w:t>Non-relational and De-normalised</w:t>
      </w:r>
      <w:r w:rsidR="004C3B6E" w:rsidRPr="004C3B6E">
        <w:rPr>
          <w:i/>
          <w:u w:val="single"/>
        </w:rPr>
        <w:t>:</w:t>
      </w:r>
      <w:r w:rsidR="004C3B6E">
        <w:t xml:space="preserve"> </w:t>
      </w:r>
      <w:r>
        <w:t>Data is stored in single tables as compared to joining multiple tables.</w:t>
      </w:r>
    </w:p>
    <w:p w:rsidR="009028E1" w:rsidRDefault="009028E1" w:rsidP="009028E1">
      <w:pPr>
        <w:ind w:left="720"/>
      </w:pPr>
      <w:r w:rsidRPr="004C3B6E">
        <w:rPr>
          <w:i/>
          <w:u w:val="single"/>
        </w:rPr>
        <w:t>Commodity hardware</w:t>
      </w:r>
      <w:r w:rsidR="004C3B6E" w:rsidRPr="004C3B6E">
        <w:rPr>
          <w:i/>
          <w:u w:val="single"/>
        </w:rPr>
        <w:t xml:space="preserve">: </w:t>
      </w:r>
      <w:r>
        <w:t>Adding more of the economical servers allows NoSQL databases to scale to handle more data.</w:t>
      </w:r>
    </w:p>
    <w:p w:rsidR="009028E1" w:rsidRDefault="009028E1" w:rsidP="009028E1">
      <w:pPr>
        <w:ind w:left="720"/>
      </w:pPr>
      <w:r w:rsidRPr="004C3B6E">
        <w:rPr>
          <w:i/>
          <w:u w:val="single"/>
        </w:rPr>
        <w:t>Highly distributable</w:t>
      </w:r>
      <w:r w:rsidR="004C3B6E" w:rsidRPr="004C3B6E">
        <w:rPr>
          <w:i/>
          <w:u w:val="single"/>
        </w:rPr>
        <w:t xml:space="preserve">: </w:t>
      </w:r>
      <w:r>
        <w:t>Distributed databases can store and process a set of information on more than one device.</w:t>
      </w:r>
    </w:p>
    <w:p w:rsidR="009028E1" w:rsidRDefault="00D341C0" w:rsidP="009028E1">
      <w:r>
        <w:t>e.g. MongoDB, HBase.</w:t>
      </w:r>
    </w:p>
    <w:p w:rsidR="009028E1" w:rsidRPr="009028E1" w:rsidRDefault="009028E1" w:rsidP="009028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028E1">
        <w:rPr>
          <w:b/>
          <w:sz w:val="28"/>
          <w:szCs w:val="28"/>
        </w:rPr>
        <w:t xml:space="preserve"> Types of No</w:t>
      </w:r>
      <w:r>
        <w:rPr>
          <w:b/>
          <w:sz w:val="28"/>
          <w:szCs w:val="28"/>
        </w:rPr>
        <w:t>SQL</w:t>
      </w:r>
      <w:r w:rsidRPr="009028E1">
        <w:rPr>
          <w:b/>
          <w:sz w:val="28"/>
          <w:szCs w:val="28"/>
        </w:rPr>
        <w:t xml:space="preserve"> Databases</w:t>
      </w:r>
    </w:p>
    <w:p w:rsidR="009028E1" w:rsidRDefault="009028E1" w:rsidP="009028E1">
      <w:pPr>
        <w:ind w:left="720" w:firstLine="720"/>
      </w:pPr>
      <w:r w:rsidRPr="009028E1">
        <w:rPr>
          <w:i/>
          <w:u w:val="single"/>
        </w:rPr>
        <w:t>Document Oriented Databases (MongoDB):</w:t>
      </w:r>
      <w:r>
        <w:t xml:space="preserve"> Stores documents as a data and allows indexing of documents on the basis of not only its primary identifier but also its properties</w:t>
      </w:r>
    </w:p>
    <w:p w:rsidR="009028E1" w:rsidRDefault="009028E1" w:rsidP="009028E1">
      <w:pPr>
        <w:ind w:left="720"/>
      </w:pPr>
      <w:r>
        <w:tab/>
      </w:r>
      <w:r w:rsidRPr="009028E1">
        <w:rPr>
          <w:i/>
          <w:u w:val="single"/>
        </w:rPr>
        <w:t>Graph Based Databases (Neo4j):</w:t>
      </w:r>
      <w:r>
        <w:t xml:space="preserve"> A graph database uses graph structures with nodes, edges, and properties to represent and store data.</w:t>
      </w:r>
    </w:p>
    <w:p w:rsidR="009028E1" w:rsidRDefault="009028E1" w:rsidP="009028E1">
      <w:pPr>
        <w:ind w:left="720"/>
      </w:pPr>
      <w:r>
        <w:tab/>
      </w:r>
      <w:r w:rsidRPr="009028E1">
        <w:rPr>
          <w:i/>
          <w:u w:val="single"/>
        </w:rPr>
        <w:t>Column Based Databases (HBase):</w:t>
      </w:r>
      <w:r>
        <w:t xml:space="preserve"> The column-oriented storage allows data to be stored effectively. It avoids consuming space when storing nulls by simply not storing a column when a value doesn’t exist for that column.</w:t>
      </w:r>
    </w:p>
    <w:p w:rsidR="009028E1" w:rsidRDefault="009028E1" w:rsidP="009028E1">
      <w:pPr>
        <w:ind w:left="720"/>
      </w:pPr>
      <w:r>
        <w:tab/>
      </w:r>
      <w:r w:rsidRPr="009028E1">
        <w:rPr>
          <w:i/>
          <w:u w:val="single"/>
        </w:rPr>
        <w:t>Key Value Databases (</w:t>
      </w:r>
      <w:proofErr w:type="spellStart"/>
      <w:r w:rsidRPr="009028E1">
        <w:rPr>
          <w:i/>
          <w:u w:val="single"/>
        </w:rPr>
        <w:t>Membase</w:t>
      </w:r>
      <w:proofErr w:type="spellEnd"/>
      <w:r w:rsidRPr="009028E1">
        <w:rPr>
          <w:i/>
          <w:u w:val="single"/>
        </w:rPr>
        <w:t>):</w:t>
      </w:r>
      <w:r>
        <w:t xml:space="preserve"> The key of a key/value pair is a unique value in the set and can be easily looked up to access the data.</w:t>
      </w:r>
    </w:p>
    <w:p w:rsidR="009028E1" w:rsidRDefault="009028E1" w:rsidP="009028E1"/>
    <w:p w:rsidR="009028E1" w:rsidRPr="009028E1" w:rsidRDefault="009028E1" w:rsidP="009028E1">
      <w:pPr>
        <w:rPr>
          <w:b/>
          <w:sz w:val="28"/>
          <w:szCs w:val="28"/>
        </w:rPr>
      </w:pPr>
    </w:p>
    <w:p w:rsidR="009028E1" w:rsidRPr="009028E1" w:rsidRDefault="009028E1" w:rsidP="009028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028E1">
        <w:rPr>
          <w:b/>
          <w:sz w:val="28"/>
          <w:szCs w:val="28"/>
        </w:rPr>
        <w:t>CAP Theorem</w:t>
      </w:r>
    </w:p>
    <w:p w:rsidR="009028E1" w:rsidRPr="009028E1" w:rsidRDefault="009028E1" w:rsidP="00C70DFC">
      <w:pPr>
        <w:ind w:left="720"/>
      </w:pPr>
      <w:r w:rsidRPr="009028E1">
        <w:rPr>
          <w:i/>
          <w:u w:val="single"/>
        </w:rPr>
        <w:t>Consistency</w:t>
      </w:r>
      <w:r w:rsidRPr="009028E1">
        <w:t xml:space="preserve"> - This means that the data in the database remains consistent after the</w:t>
      </w:r>
      <w:r w:rsidR="00C70DFC">
        <w:t xml:space="preserve"> </w:t>
      </w:r>
      <w:r w:rsidRPr="009028E1">
        <w:t>execution of an operation. For example after an update</w:t>
      </w:r>
      <w:r w:rsidR="00C70DFC">
        <w:t xml:space="preserve"> operation, all clients see the </w:t>
      </w:r>
      <w:r w:rsidRPr="009028E1">
        <w:t>same data.</w:t>
      </w:r>
    </w:p>
    <w:p w:rsidR="009028E1" w:rsidRPr="009028E1" w:rsidRDefault="009028E1" w:rsidP="00C70DFC">
      <w:pPr>
        <w:ind w:left="720"/>
      </w:pPr>
      <w:r w:rsidRPr="009028E1">
        <w:rPr>
          <w:i/>
          <w:u w:val="single"/>
        </w:rPr>
        <w:t>Availability</w:t>
      </w:r>
      <w:r w:rsidRPr="009028E1">
        <w:t xml:space="preserve"> - This means that the system is always on (s</w:t>
      </w:r>
      <w:r w:rsidR="00C70DFC">
        <w:t xml:space="preserve">ervice guarantee availability), </w:t>
      </w:r>
      <w:r w:rsidRPr="009028E1">
        <w:t>no downtime.</w:t>
      </w:r>
    </w:p>
    <w:p w:rsidR="009028E1" w:rsidRDefault="009028E1" w:rsidP="009028E1">
      <w:pPr>
        <w:ind w:left="720"/>
      </w:pPr>
      <w:r w:rsidRPr="009028E1">
        <w:rPr>
          <w:i/>
          <w:u w:val="single"/>
        </w:rPr>
        <w:lastRenderedPageBreak/>
        <w:t>Partition Tolerance</w:t>
      </w:r>
      <w:r w:rsidRPr="009028E1">
        <w:t xml:space="preserve"> - This means that the system continues to function even if the</w:t>
      </w:r>
      <w:r w:rsidR="00C70DFC">
        <w:t xml:space="preserve"> </w:t>
      </w:r>
      <w:r w:rsidRPr="009028E1">
        <w:t>communication among the servers is unreliable, i.e. the servers may be partitioned into</w:t>
      </w:r>
      <w:r w:rsidR="00C70DFC">
        <w:t xml:space="preserve"> </w:t>
      </w:r>
      <w:r w:rsidRPr="009028E1">
        <w:t>multiple groups that cannot communicate with one another.</w:t>
      </w:r>
    </w:p>
    <w:p w:rsidR="009028E1" w:rsidRDefault="009028E1" w:rsidP="009028E1">
      <w:pPr>
        <w:ind w:left="720"/>
      </w:pPr>
    </w:p>
    <w:p w:rsidR="009028E1" w:rsidRDefault="009028E1" w:rsidP="009028E1">
      <w:pPr>
        <w:ind w:left="720"/>
      </w:pPr>
      <w:r w:rsidRPr="009028E1">
        <w:rPr>
          <w:b/>
          <w:i/>
          <w:u w:val="single"/>
        </w:rPr>
        <w:t>Case1:</w:t>
      </w:r>
      <w:r>
        <w:rPr>
          <w:b/>
          <w:i/>
          <w:u w:val="single"/>
        </w:rPr>
        <w:t xml:space="preserve"> </w:t>
      </w:r>
      <w:r w:rsidRPr="009028E1">
        <w:t>Duplicate Copy of same data is m</w:t>
      </w:r>
      <w:r>
        <w:t>ainta</w:t>
      </w:r>
      <w:r w:rsidR="00C70DFC">
        <w:t>ined on Multiple Machines. T</w:t>
      </w:r>
      <w:r w:rsidRPr="009028E1">
        <w:t xml:space="preserve">his increases availability, </w:t>
      </w:r>
      <w:r>
        <w:t>however</w:t>
      </w:r>
      <w:r w:rsidRPr="009028E1">
        <w:t xml:space="preserve"> decreases consistency.</w:t>
      </w:r>
      <w:r w:rsidR="00C70DFC">
        <w:t xml:space="preserve"> (A^ C)</w:t>
      </w:r>
    </w:p>
    <w:p w:rsidR="009028E1" w:rsidRDefault="009028E1" w:rsidP="009028E1">
      <w:pPr>
        <w:ind w:left="720"/>
      </w:pPr>
      <w:r>
        <w:rPr>
          <w:b/>
          <w:i/>
          <w:u w:val="single"/>
        </w:rPr>
        <w:t>Case2:</w:t>
      </w:r>
      <w:r w:rsidRPr="009028E1">
        <w:rPr>
          <w:rFonts w:ascii="Verdana" w:hAnsi="Verdana" w:cs="Verdana"/>
          <w:sz w:val="40"/>
          <w:szCs w:val="40"/>
        </w:rPr>
        <w:t xml:space="preserve"> </w:t>
      </w:r>
      <w:r w:rsidRPr="009028E1">
        <w:t>If data on one machine changes, the update propagates to the other</w:t>
      </w:r>
      <w:r>
        <w:t xml:space="preserve"> </w:t>
      </w:r>
      <w:r w:rsidR="00C70DFC">
        <w:t>m</w:t>
      </w:r>
      <w:r w:rsidRPr="009028E1">
        <w:t>achine, system is inconsistent, but will become eventually consistent.</w:t>
      </w:r>
      <w:r w:rsidR="00C70DFC">
        <w:t xml:space="preserve"> (A C)</w:t>
      </w:r>
    </w:p>
    <w:p w:rsidR="009028E1" w:rsidRPr="00C70DFC" w:rsidRDefault="00C70DFC" w:rsidP="00C70DFC">
      <w:pPr>
        <w:ind w:left="720"/>
      </w:pPr>
      <w:r>
        <w:rPr>
          <w:b/>
          <w:i/>
          <w:u w:val="single"/>
        </w:rPr>
        <w:t>Case3:</w:t>
      </w:r>
      <w:r>
        <w:t xml:space="preserve"> </w:t>
      </w:r>
      <w:r w:rsidRPr="00C70DFC">
        <w:t>If duplicate copy of same data is not main</w:t>
      </w:r>
      <w:r>
        <w:t>tained, consistency is superior BUT</w:t>
      </w:r>
      <w:r w:rsidRPr="00C70DFC">
        <w:t xml:space="preserve"> availability decreases.</w:t>
      </w:r>
      <w:r>
        <w:t xml:space="preserve"> (C^ A)</w:t>
      </w:r>
    </w:p>
    <w:p w:rsidR="009028E1" w:rsidRDefault="009028E1" w:rsidP="009028E1">
      <w:pPr>
        <w:ind w:left="720"/>
        <w:rPr>
          <w:b/>
          <w:i/>
          <w:u w:val="single"/>
        </w:rPr>
      </w:pPr>
    </w:p>
    <w:p w:rsidR="00C70DFC" w:rsidRPr="00C70DFC" w:rsidRDefault="00C70DFC" w:rsidP="009028E1">
      <w:pPr>
        <w:ind w:left="720"/>
        <w:rPr>
          <w:b/>
        </w:rPr>
      </w:pPr>
      <w:r w:rsidRPr="00C70DFC">
        <w:rPr>
          <w:b/>
        </w:rPr>
        <w:t>If we are dealing with distributed systems then it is assumed to be Partition Tolerant and game is between Availability and Consistency while choosing NoSQL database.</w:t>
      </w:r>
    </w:p>
    <w:p w:rsidR="00C70DFC" w:rsidRPr="00C70DFC" w:rsidRDefault="00C70DFC" w:rsidP="00C70DFC">
      <w:pPr>
        <w:rPr>
          <w:b/>
          <w:sz w:val="28"/>
          <w:szCs w:val="28"/>
        </w:rPr>
      </w:pPr>
    </w:p>
    <w:p w:rsidR="009028E1" w:rsidRPr="00C70DFC" w:rsidRDefault="009028E1" w:rsidP="00C70D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0DFC">
        <w:rPr>
          <w:b/>
          <w:sz w:val="28"/>
          <w:szCs w:val="28"/>
        </w:rPr>
        <w:t xml:space="preserve"> HBase Architecture</w:t>
      </w:r>
    </w:p>
    <w:p w:rsidR="00C70DFC" w:rsidRDefault="00C70DFC" w:rsidP="00C70DFC">
      <w:pPr>
        <w:ind w:left="720"/>
      </w:pPr>
      <w:r w:rsidRPr="00C70DFC">
        <w:t>HBase is composed of three types of servers in a master slave type of architecture.</w:t>
      </w:r>
    </w:p>
    <w:p w:rsidR="00C70DFC" w:rsidRDefault="00C70DFC" w:rsidP="00C70DFC">
      <w:pPr>
        <w:pStyle w:val="ListParagraph"/>
        <w:numPr>
          <w:ilvl w:val="0"/>
          <w:numId w:val="2"/>
        </w:numPr>
      </w:pPr>
      <w:r w:rsidRPr="00C70DFC">
        <w:t>Region servers s</w:t>
      </w:r>
      <w:r>
        <w:t xml:space="preserve">erve data for reads and writes. </w:t>
      </w:r>
    </w:p>
    <w:p w:rsidR="00C70DFC" w:rsidRDefault="00C70DFC" w:rsidP="00C70DFC">
      <w:pPr>
        <w:pStyle w:val="ListParagraph"/>
        <w:numPr>
          <w:ilvl w:val="0"/>
          <w:numId w:val="2"/>
        </w:numPr>
      </w:pPr>
      <w:r w:rsidRPr="00C70DFC">
        <w:t>HBase Master process handles the Region assignment, DDL (create, delete tables)</w:t>
      </w:r>
      <w:r>
        <w:t xml:space="preserve"> </w:t>
      </w:r>
      <w:r w:rsidRPr="00C70DFC">
        <w:t>operations</w:t>
      </w:r>
    </w:p>
    <w:p w:rsidR="009028E1" w:rsidRDefault="00C70DFC" w:rsidP="00C70DFC">
      <w:pPr>
        <w:pStyle w:val="ListParagraph"/>
        <w:numPr>
          <w:ilvl w:val="0"/>
          <w:numId w:val="2"/>
        </w:numPr>
      </w:pPr>
      <w:r w:rsidRPr="00C70DFC">
        <w:t>Zookeeper maintains a live cluster state.</w:t>
      </w:r>
    </w:p>
    <w:p w:rsidR="00C70DFC" w:rsidRDefault="00C70DFC" w:rsidP="00C70DFC">
      <w:pPr>
        <w:ind w:left="720"/>
      </w:pPr>
    </w:p>
    <w:p w:rsidR="00C70DFC" w:rsidRPr="00C70DFC" w:rsidRDefault="00C70DFC" w:rsidP="00C70DFC">
      <w:pPr>
        <w:ind w:left="720"/>
        <w:rPr>
          <w:b/>
          <w:i/>
          <w:u w:val="single"/>
        </w:rPr>
      </w:pPr>
      <w:r>
        <w:rPr>
          <w:b/>
          <w:i/>
          <w:u w:val="single"/>
        </w:rPr>
        <w:t xml:space="preserve">4.1 </w:t>
      </w:r>
      <w:r w:rsidRPr="00C70DFC">
        <w:rPr>
          <w:b/>
          <w:i/>
          <w:u w:val="single"/>
        </w:rPr>
        <w:t>Region:</w:t>
      </w:r>
    </w:p>
    <w:p w:rsidR="00C70DFC" w:rsidRPr="00C70DFC" w:rsidRDefault="00C70DFC" w:rsidP="00C70DFC">
      <w:pPr>
        <w:pStyle w:val="ListParagraph"/>
        <w:numPr>
          <w:ilvl w:val="0"/>
          <w:numId w:val="2"/>
        </w:numPr>
      </w:pPr>
      <w:r w:rsidRPr="00C70DFC">
        <w:t>HBase Tables are divided horizontally by row key range into “Regions.”</w:t>
      </w:r>
    </w:p>
    <w:p w:rsidR="00C70DFC" w:rsidRPr="00C70DFC" w:rsidRDefault="00C70DFC" w:rsidP="00C70DFC">
      <w:pPr>
        <w:pStyle w:val="ListParagraph"/>
        <w:numPr>
          <w:ilvl w:val="0"/>
          <w:numId w:val="2"/>
        </w:numPr>
      </w:pPr>
      <w:r w:rsidRPr="00C70DFC">
        <w:t>A region contains all rows in the table between the region’s start key and end key.</w:t>
      </w:r>
    </w:p>
    <w:p w:rsidR="00C70DFC" w:rsidRPr="00C70DFC" w:rsidRDefault="00C70DFC" w:rsidP="00C70DFC">
      <w:pPr>
        <w:pStyle w:val="ListParagraph"/>
        <w:numPr>
          <w:ilvl w:val="0"/>
          <w:numId w:val="2"/>
        </w:numPr>
      </w:pPr>
      <w:r w:rsidRPr="00C70DFC">
        <w:t>Regions are assigned to the nodes in the cluster, called “Region Servers,” and these serve</w:t>
      </w:r>
    </w:p>
    <w:p w:rsidR="00C70DFC" w:rsidRPr="00C70DFC" w:rsidRDefault="00C70DFC" w:rsidP="00C70DFC">
      <w:pPr>
        <w:pStyle w:val="ListParagraph"/>
        <w:numPr>
          <w:ilvl w:val="0"/>
          <w:numId w:val="2"/>
        </w:numPr>
      </w:pPr>
      <w:r w:rsidRPr="00C70DFC">
        <w:t>data for reads and writes.</w:t>
      </w:r>
    </w:p>
    <w:p w:rsidR="00C70DFC" w:rsidRDefault="00C70DFC" w:rsidP="00C276A4">
      <w:pPr>
        <w:pStyle w:val="ListParagraph"/>
        <w:numPr>
          <w:ilvl w:val="0"/>
          <w:numId w:val="2"/>
        </w:numPr>
      </w:pPr>
      <w:r w:rsidRPr="00C70DFC">
        <w:t>A region server can serve about 1,000 regions.</w:t>
      </w:r>
    </w:p>
    <w:p w:rsidR="00D341C0" w:rsidRDefault="00D341C0" w:rsidP="00D341C0">
      <w:pPr>
        <w:pStyle w:val="ListParagraph"/>
        <w:ind w:left="1440"/>
      </w:pPr>
    </w:p>
    <w:p w:rsidR="00C70DFC" w:rsidRPr="00C70DFC" w:rsidRDefault="00C70DFC" w:rsidP="00C70DFC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C70DFC">
        <w:rPr>
          <w:b/>
          <w:i/>
          <w:u w:val="single"/>
        </w:rPr>
        <w:t>HBase Master</w:t>
      </w:r>
    </w:p>
    <w:p w:rsidR="00C70DFC" w:rsidRDefault="00C70DFC" w:rsidP="00C70DFC">
      <w:pPr>
        <w:pStyle w:val="ListParagraph"/>
        <w:numPr>
          <w:ilvl w:val="0"/>
          <w:numId w:val="2"/>
        </w:numPr>
      </w:pPr>
      <w:r w:rsidRPr="00C70DFC">
        <w:t xml:space="preserve"> Region assignment, DDL (create, delete tables) operations are handled by the HBase</w:t>
      </w:r>
      <w:r>
        <w:t xml:space="preserve"> </w:t>
      </w:r>
      <w:r w:rsidRPr="00C70DFC">
        <w:t>Master.</w:t>
      </w:r>
    </w:p>
    <w:p w:rsidR="00C70DFC" w:rsidRPr="00C70DFC" w:rsidRDefault="00C70DFC" w:rsidP="00C70DFC">
      <w:pPr>
        <w:pStyle w:val="ListParagraph"/>
        <w:numPr>
          <w:ilvl w:val="0"/>
          <w:numId w:val="2"/>
        </w:numPr>
      </w:pPr>
      <w:r w:rsidRPr="00C70DFC">
        <w:t>A master is responsible for:</w:t>
      </w:r>
    </w:p>
    <w:p w:rsidR="00C70DFC" w:rsidRPr="00C70DFC" w:rsidRDefault="00C70DFC" w:rsidP="00C70DFC">
      <w:pPr>
        <w:pStyle w:val="ListParagraph"/>
        <w:numPr>
          <w:ilvl w:val="1"/>
          <w:numId w:val="2"/>
        </w:numPr>
      </w:pPr>
      <w:r w:rsidRPr="00C70DFC">
        <w:t>Coordinating the region servers</w:t>
      </w:r>
    </w:p>
    <w:p w:rsidR="00C70DFC" w:rsidRPr="00C70DFC" w:rsidRDefault="00C70DFC" w:rsidP="00C70DFC">
      <w:pPr>
        <w:pStyle w:val="ListParagraph"/>
        <w:numPr>
          <w:ilvl w:val="1"/>
          <w:numId w:val="2"/>
        </w:numPr>
      </w:pPr>
      <w:r w:rsidRPr="00C70DFC">
        <w:t xml:space="preserve">Assigning regions on </w:t>
      </w:r>
      <w:proofErr w:type="spellStart"/>
      <w:r w:rsidRPr="00C70DFC">
        <w:t>startup</w:t>
      </w:r>
      <w:proofErr w:type="spellEnd"/>
    </w:p>
    <w:p w:rsidR="00C70DFC" w:rsidRPr="00C70DFC" w:rsidRDefault="00C70DFC" w:rsidP="00C70DFC">
      <w:pPr>
        <w:pStyle w:val="ListParagraph"/>
        <w:numPr>
          <w:ilvl w:val="1"/>
          <w:numId w:val="2"/>
        </w:numPr>
      </w:pPr>
      <w:r w:rsidRPr="00C70DFC">
        <w:t>Re-assigning regions for recovery or load balancing</w:t>
      </w:r>
    </w:p>
    <w:p w:rsidR="00C70DFC" w:rsidRPr="00C70DFC" w:rsidRDefault="00C70DFC" w:rsidP="00C70DFC">
      <w:pPr>
        <w:pStyle w:val="ListParagraph"/>
        <w:numPr>
          <w:ilvl w:val="1"/>
          <w:numId w:val="2"/>
        </w:numPr>
      </w:pPr>
      <w:r w:rsidRPr="00C70DFC">
        <w:t xml:space="preserve">Monitoring all </w:t>
      </w:r>
      <w:proofErr w:type="spellStart"/>
      <w:r w:rsidRPr="00C70DFC">
        <w:t>RegionServer</w:t>
      </w:r>
      <w:proofErr w:type="spellEnd"/>
      <w:r w:rsidRPr="00C70DFC">
        <w:t xml:space="preserve"> instances in the cluster (listens for notifications from</w:t>
      </w:r>
      <w:r>
        <w:t xml:space="preserve"> </w:t>
      </w:r>
      <w:r w:rsidRPr="00C70DFC">
        <w:t>zookeeper)</w:t>
      </w:r>
    </w:p>
    <w:p w:rsidR="00C70DFC" w:rsidRPr="00C70DFC" w:rsidRDefault="00C70DFC" w:rsidP="00C70DFC">
      <w:pPr>
        <w:pStyle w:val="ListParagraph"/>
        <w:numPr>
          <w:ilvl w:val="0"/>
          <w:numId w:val="2"/>
        </w:numPr>
      </w:pPr>
      <w:r w:rsidRPr="00C70DFC">
        <w:t>Admin functions</w:t>
      </w:r>
    </w:p>
    <w:p w:rsidR="00C70DFC" w:rsidRDefault="00C70DFC" w:rsidP="00C70DFC">
      <w:pPr>
        <w:pStyle w:val="ListParagraph"/>
        <w:numPr>
          <w:ilvl w:val="1"/>
          <w:numId w:val="2"/>
        </w:numPr>
      </w:pPr>
      <w:r w:rsidRPr="00C70DFC">
        <w:t>Interface for creating, deleting, updating tables</w:t>
      </w:r>
    </w:p>
    <w:p w:rsidR="00C70DFC" w:rsidRPr="00C70DFC" w:rsidRDefault="00C70DFC" w:rsidP="00C70DFC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C70DFC">
        <w:rPr>
          <w:b/>
          <w:i/>
          <w:u w:val="single"/>
        </w:rPr>
        <w:lastRenderedPageBreak/>
        <w:t>Zookeeper:</w:t>
      </w:r>
    </w:p>
    <w:p w:rsidR="007D7F75" w:rsidRPr="004C3B6E" w:rsidRDefault="007D7F75" w:rsidP="004C3B6E">
      <w:pPr>
        <w:pStyle w:val="ListParagraph"/>
        <w:numPr>
          <w:ilvl w:val="0"/>
          <w:numId w:val="2"/>
        </w:numPr>
      </w:pPr>
      <w:r w:rsidRPr="004C3B6E">
        <w:t xml:space="preserve">HBase uses </w:t>
      </w:r>
      <w:proofErr w:type="spellStart"/>
      <w:r w:rsidRPr="004C3B6E">
        <w:t>ZooKeeper</w:t>
      </w:r>
      <w:proofErr w:type="spellEnd"/>
      <w:r w:rsidRPr="004C3B6E">
        <w:t xml:space="preserve"> as a distributed coordination service to maintain server state in</w:t>
      </w:r>
      <w:r w:rsidR="004C3B6E">
        <w:t xml:space="preserve"> </w:t>
      </w:r>
      <w:r w:rsidRPr="004C3B6E">
        <w:t>the cluster.</w:t>
      </w:r>
    </w:p>
    <w:p w:rsidR="007D7F75" w:rsidRPr="004C3B6E" w:rsidRDefault="007D7F75" w:rsidP="004C3B6E">
      <w:pPr>
        <w:pStyle w:val="ListParagraph"/>
        <w:numPr>
          <w:ilvl w:val="0"/>
          <w:numId w:val="2"/>
        </w:numPr>
      </w:pPr>
      <w:r w:rsidRPr="004C3B6E">
        <w:t>Zookeeper maintains which servers are alive and available, and provides server failure</w:t>
      </w:r>
      <w:r w:rsidR="004C3B6E">
        <w:t xml:space="preserve"> </w:t>
      </w:r>
      <w:r w:rsidRPr="004C3B6E">
        <w:t>notification.</w:t>
      </w:r>
    </w:p>
    <w:p w:rsidR="00C70DFC" w:rsidRPr="004C3B6E" w:rsidRDefault="007D7F75" w:rsidP="004C3B6E">
      <w:pPr>
        <w:pStyle w:val="ListParagraph"/>
        <w:numPr>
          <w:ilvl w:val="0"/>
          <w:numId w:val="2"/>
        </w:numPr>
      </w:pPr>
      <w:r w:rsidRPr="004C3B6E">
        <w:t>Zookeeper uses consensus to guarantee common shared state. Note that there should be</w:t>
      </w:r>
      <w:r w:rsidR="004C3B6E">
        <w:t xml:space="preserve"> </w:t>
      </w:r>
      <w:r w:rsidRPr="004C3B6E">
        <w:t>three or five machines for consensus.</w:t>
      </w:r>
    </w:p>
    <w:p w:rsidR="004C3B6E" w:rsidRDefault="004C3B6E" w:rsidP="009028E1"/>
    <w:p w:rsidR="00930449" w:rsidRDefault="009028E1" w:rsidP="004C3B6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C3B6E">
        <w:rPr>
          <w:b/>
          <w:sz w:val="28"/>
          <w:szCs w:val="28"/>
        </w:rPr>
        <w:t>HBase vs RDBMS</w:t>
      </w:r>
    </w:p>
    <w:p w:rsidR="004C3B6E" w:rsidRPr="004C3B6E" w:rsidRDefault="004C3B6E" w:rsidP="004C3B6E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4F0AE2" wp14:editId="3939AD87">
            <wp:extent cx="5731510" cy="2149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B6E" w:rsidRPr="004C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E2D"/>
    <w:multiLevelType w:val="hybridMultilevel"/>
    <w:tmpl w:val="17A80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646D6"/>
    <w:multiLevelType w:val="multilevel"/>
    <w:tmpl w:val="7EA4F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E1"/>
    <w:rsid w:val="004C3B6E"/>
    <w:rsid w:val="007D7F75"/>
    <w:rsid w:val="009028E1"/>
    <w:rsid w:val="00930449"/>
    <w:rsid w:val="00B36676"/>
    <w:rsid w:val="00C276A4"/>
    <w:rsid w:val="00C70DFC"/>
    <w:rsid w:val="00D3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DDFB"/>
  <w15:chartTrackingRefBased/>
  <w15:docId w15:val="{626A25C5-1EE4-423D-9B07-6B6998F6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Yogesh R.</dc:creator>
  <cp:keywords/>
  <dc:description/>
  <cp:lastModifiedBy>Patel, Yogesh R.</cp:lastModifiedBy>
  <cp:revision>4</cp:revision>
  <dcterms:created xsi:type="dcterms:W3CDTF">2017-07-04T08:59:00Z</dcterms:created>
  <dcterms:modified xsi:type="dcterms:W3CDTF">2017-07-04T09:28:00Z</dcterms:modified>
</cp:coreProperties>
</file>