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AF40" w14:textId="77777777" w:rsidR="004A5BDD" w:rsidRPr="005E7363" w:rsidRDefault="004A5BDD" w:rsidP="004A5BDD">
      <w:pPr>
        <w:pStyle w:val="1"/>
        <w:rPr>
          <w:sz w:val="36"/>
          <w:szCs w:val="36"/>
        </w:rPr>
      </w:pPr>
      <w:r w:rsidRPr="005E7363">
        <w:rPr>
          <w:rFonts w:hint="eastAsia"/>
          <w:sz w:val="36"/>
          <w:szCs w:val="36"/>
        </w:rPr>
        <w:t>银行管理系统</w:t>
      </w:r>
      <w:r w:rsidRPr="005E7363">
        <w:rPr>
          <w:sz w:val="36"/>
          <w:szCs w:val="36"/>
        </w:rPr>
        <w:t>1.0</w:t>
      </w:r>
    </w:p>
    <w:p w14:paraId="35B00D15" w14:textId="77777777" w:rsidR="004A5BDD" w:rsidRDefault="004A5BDD" w:rsidP="004A5BDD"/>
    <w:p w14:paraId="3DF2A882" w14:textId="77777777" w:rsidR="004A5BDD" w:rsidRDefault="004A5BDD" w:rsidP="004A5BDD">
      <w:r>
        <w:rPr>
          <w:rFonts w:hint="eastAsia"/>
        </w:rPr>
        <w:t>架构的搭建，实现分层开发，完成存款、取款、查询等基本功能。</w:t>
      </w:r>
    </w:p>
    <w:p w14:paraId="213760D0" w14:textId="77777777" w:rsidR="004A5BDD" w:rsidRDefault="004A5BDD" w:rsidP="004A5BDD"/>
    <w:p w14:paraId="6489E061" w14:textId="77777777" w:rsidR="004A5BDD" w:rsidRDefault="004A5BDD" w:rsidP="004A5BDD">
      <w:r>
        <w:rPr>
          <w:rFonts w:hint="eastAsia"/>
        </w:rPr>
        <w:t>包名：</w:t>
      </w:r>
      <w:r>
        <w:t>com.cx.bank.test  (</w:t>
      </w:r>
      <w:r>
        <w:rPr>
          <w:rFonts w:hint="eastAsia"/>
        </w:rPr>
        <w:t>测试层</w:t>
      </w:r>
      <w:r>
        <w:t>)</w:t>
      </w:r>
    </w:p>
    <w:p w14:paraId="1871DAC2" w14:textId="77777777" w:rsidR="004A5BDD" w:rsidRPr="005E7363" w:rsidRDefault="004A5BDD" w:rsidP="004A5BDD">
      <w:pPr>
        <w:ind w:left="420"/>
        <w:rPr>
          <w:color w:val="FF0000"/>
        </w:rPr>
      </w:pPr>
      <w:r>
        <w:t xml:space="preserve">  TestBank </w:t>
      </w:r>
      <w:r>
        <w:rPr>
          <w:rFonts w:hint="eastAsia"/>
        </w:rPr>
        <w:t>测试类</w:t>
      </w:r>
      <w:r w:rsidRPr="005E7363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该类通过：</w:t>
      </w:r>
      <w:r w:rsidRPr="005E7363">
        <w:rPr>
          <w:color w:val="FF0000"/>
        </w:rPr>
        <w:t>1</w:t>
      </w:r>
      <w:r w:rsidRPr="005E7363">
        <w:rPr>
          <w:rFonts w:hint="eastAsia"/>
          <w:color w:val="FF0000"/>
        </w:rPr>
        <w:t>代表查询、</w:t>
      </w:r>
      <w:r w:rsidRPr="005E7363">
        <w:rPr>
          <w:color w:val="FF0000"/>
        </w:rPr>
        <w:t>2</w:t>
      </w:r>
      <w:r w:rsidRPr="005E7363">
        <w:rPr>
          <w:rFonts w:hint="eastAsia"/>
          <w:color w:val="FF0000"/>
        </w:rPr>
        <w:t>代表取款、</w:t>
      </w:r>
      <w:r w:rsidRPr="005E7363">
        <w:rPr>
          <w:color w:val="FF0000"/>
        </w:rPr>
        <w:t>3</w:t>
      </w:r>
      <w:r w:rsidRPr="005E7363">
        <w:rPr>
          <w:rFonts w:hint="eastAsia"/>
          <w:color w:val="FF0000"/>
        </w:rPr>
        <w:t>代表存款功能</w:t>
      </w:r>
      <w:r>
        <w:rPr>
          <w:rFonts w:hint="eastAsia"/>
          <w:color w:val="FF0000"/>
        </w:rPr>
        <w:t>来调用业务层的各个方法</w:t>
      </w:r>
      <w:r w:rsidRPr="005E7363">
        <w:rPr>
          <w:rFonts w:hint="eastAsia"/>
          <w:color w:val="FF0000"/>
        </w:rPr>
        <w:t>）</w:t>
      </w:r>
    </w:p>
    <w:p w14:paraId="62E1FF12" w14:textId="77777777" w:rsidR="004A5BDD" w:rsidRDefault="004A5BDD" w:rsidP="004A5BDD"/>
    <w:p w14:paraId="13033108" w14:textId="77777777" w:rsidR="004A5BDD" w:rsidRDefault="004A5BDD" w:rsidP="004A5BDD"/>
    <w:p w14:paraId="7C7CAB10" w14:textId="77777777" w:rsidR="004A5BDD" w:rsidRDefault="004A5BDD" w:rsidP="004A5BDD">
      <w:r>
        <w:rPr>
          <w:rFonts w:hint="eastAsia"/>
        </w:rPr>
        <w:t>包名：</w:t>
      </w:r>
      <w:r>
        <w:t xml:space="preserve">com.cx.bank .manager </w:t>
      </w:r>
      <w:r>
        <w:rPr>
          <w:rFonts w:hint="eastAsia"/>
        </w:rPr>
        <w:t>（业务层）</w:t>
      </w:r>
    </w:p>
    <w:p w14:paraId="55BB76A1" w14:textId="77777777" w:rsidR="004A5BDD" w:rsidRDefault="004A5BDD" w:rsidP="004A5BDD">
      <w:pPr>
        <w:rPr>
          <w:color w:val="FF0000"/>
        </w:rPr>
      </w:pPr>
      <w:r>
        <w:tab/>
        <w:t xml:space="preserve"> ManagerImpl</w:t>
      </w:r>
      <w:r>
        <w:rPr>
          <w:rFonts w:hint="eastAsia"/>
        </w:rPr>
        <w:t>业务类：</w:t>
      </w:r>
      <w:r>
        <w:rPr>
          <w:color w:val="FF0000"/>
        </w:rPr>
        <w:t xml:space="preserve"> </w:t>
      </w:r>
    </w:p>
    <w:p w14:paraId="13C2D509" w14:textId="77777777" w:rsidR="004A5BDD" w:rsidRDefault="004A5BDD" w:rsidP="004A5BDD"/>
    <w:p w14:paraId="347365E1" w14:textId="2F4D5F83" w:rsidR="004A5BDD" w:rsidRDefault="004A5BDD" w:rsidP="004A5B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C91DB" wp14:editId="7156F04B">
                <wp:simplePos x="0" y="0"/>
                <wp:positionH relativeFrom="column">
                  <wp:posOffset>327660</wp:posOffset>
                </wp:positionH>
                <wp:positionV relativeFrom="paragraph">
                  <wp:posOffset>60960</wp:posOffset>
                </wp:positionV>
                <wp:extent cx="3916680" cy="762000"/>
                <wp:effectExtent l="13335" t="7620" r="13335" b="11430"/>
                <wp:wrapNone/>
                <wp:docPr id="2" name="双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6680" cy="7620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314F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双大括号 2" o:spid="_x0000_s1026" type="#_x0000_t186" style="position:absolute;left:0;text-align:left;margin-left:25.8pt;margin-top:4.8pt;width:308.4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" strokecolor="#4472c4" strokeweight=".5pt">
                <v:stroke joinstyle="miter"/>
              </v:shape>
            </w:pict>
          </mc:Fallback>
        </mc:AlternateContent>
      </w:r>
      <w:r>
        <w:tab/>
      </w:r>
    </w:p>
    <w:p w14:paraId="4A1837A3" w14:textId="7B6C53F7" w:rsidR="004A5BDD" w:rsidRDefault="004A5BDD" w:rsidP="004A5BDD">
      <w:pPr>
        <w:ind w:left="840"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44451" wp14:editId="3BC12319">
                <wp:simplePos x="0" y="0"/>
                <wp:positionH relativeFrom="page">
                  <wp:align>right</wp:align>
                </wp:positionH>
                <wp:positionV relativeFrom="paragraph">
                  <wp:posOffset>76200</wp:posOffset>
                </wp:positionV>
                <wp:extent cx="1965960" cy="335280"/>
                <wp:effectExtent l="8890" t="11430" r="6350" b="571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DB563" w14:textId="77777777" w:rsidR="004A5BDD" w:rsidRDefault="004A5BDD" w:rsidP="004A5BDD">
                            <w:r>
                              <w:t>ManagerImpl</w:t>
                            </w:r>
                            <w:r>
                              <w:rPr>
                                <w:rFonts w:hint="eastAsia"/>
                              </w:rPr>
                              <w:t>类的方法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4445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3.6pt;margin-top:6pt;width:154.8pt;height:26.4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" strokecolor="white" strokeweight=".5pt">
                <v:textbox>
                  <w:txbxContent>
                    <w:p w14:paraId="3C1DB563" w14:textId="77777777" w:rsidR="004A5BDD" w:rsidRDefault="004A5BDD" w:rsidP="004A5BDD">
                      <w:r>
                        <w:t>ManagerImpl</w:t>
                      </w:r>
                      <w:r>
                        <w:rPr>
                          <w:rFonts w:hint="eastAsia"/>
                        </w:rPr>
                        <w:t>类的方法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inquiry()---</w:t>
      </w:r>
      <w:r>
        <w:rPr>
          <w:rFonts w:hint="eastAsia"/>
        </w:rPr>
        <w:t>查询方法</w:t>
      </w:r>
    </w:p>
    <w:p w14:paraId="1E1B4C52" w14:textId="77777777" w:rsidR="004A5BDD" w:rsidRDefault="004A5BDD" w:rsidP="004A5BDD">
      <w:pPr>
        <w:ind w:leftChars="400" w:left="840"/>
      </w:pPr>
      <w:r>
        <w:t xml:space="preserve">  withdrawals()---</w:t>
      </w:r>
      <w:r>
        <w:rPr>
          <w:rFonts w:hint="eastAsia"/>
        </w:rPr>
        <w:t>取款方法</w:t>
      </w:r>
      <w:r w:rsidRPr="00004EE7">
        <w:rPr>
          <w:rFonts w:hint="eastAsia"/>
          <w:color w:val="FF0000"/>
        </w:rPr>
        <w:t>（实现</w:t>
      </w:r>
      <w:r>
        <w:rPr>
          <w:rFonts w:hint="eastAsia"/>
          <w:color w:val="FF0000"/>
        </w:rPr>
        <w:t>“</w:t>
      </w:r>
      <w:r w:rsidRPr="00004EE7">
        <w:rPr>
          <w:rFonts w:hint="eastAsia"/>
          <w:color w:val="FF0000"/>
        </w:rPr>
        <w:t>余额不足</w:t>
      </w:r>
      <w:r>
        <w:rPr>
          <w:rFonts w:hint="eastAsia"/>
          <w:color w:val="FF0000"/>
        </w:rPr>
        <w:t>”</w:t>
      </w:r>
      <w:r w:rsidRPr="00004EE7">
        <w:rPr>
          <w:rFonts w:hint="eastAsia"/>
          <w:color w:val="FF0000"/>
        </w:rPr>
        <w:t>逻辑判断）</w:t>
      </w:r>
    </w:p>
    <w:p w14:paraId="184BB30B" w14:textId="77777777" w:rsidR="004A5BDD" w:rsidRDefault="004A5BDD" w:rsidP="004A5BDD">
      <w:pPr>
        <w:ind w:leftChars="400" w:left="840"/>
      </w:pPr>
      <w:r>
        <w:t xml:space="preserve">  deposit()---</w:t>
      </w:r>
      <w:r>
        <w:rPr>
          <w:rFonts w:hint="eastAsia"/>
        </w:rPr>
        <w:t>存款方法</w:t>
      </w:r>
      <w:r w:rsidRPr="00004EE7">
        <w:rPr>
          <w:rFonts w:hint="eastAsia"/>
          <w:color w:val="FF0000"/>
        </w:rPr>
        <w:t>（实现</w:t>
      </w:r>
      <w:r>
        <w:rPr>
          <w:rFonts w:hint="eastAsia"/>
          <w:color w:val="FF0000"/>
        </w:rPr>
        <w:t>“</w:t>
      </w:r>
      <w:r w:rsidRPr="00004EE7">
        <w:rPr>
          <w:rFonts w:hint="eastAsia"/>
          <w:color w:val="FF0000"/>
        </w:rPr>
        <w:t>存款不能为负</w:t>
      </w:r>
      <w:r>
        <w:rPr>
          <w:rFonts w:hint="eastAsia"/>
          <w:color w:val="FF0000"/>
        </w:rPr>
        <w:t>”</w:t>
      </w:r>
      <w:r w:rsidRPr="00004EE7">
        <w:rPr>
          <w:rFonts w:hint="eastAsia"/>
          <w:color w:val="FF0000"/>
        </w:rPr>
        <w:t>逻辑判断）</w:t>
      </w:r>
    </w:p>
    <w:p w14:paraId="2B206AE3" w14:textId="77777777" w:rsidR="004A5BDD" w:rsidRDefault="004A5BDD" w:rsidP="004A5BDD">
      <w:pPr>
        <w:ind w:leftChars="400" w:left="840"/>
      </w:pPr>
    </w:p>
    <w:p w14:paraId="15B161A8" w14:textId="77777777" w:rsidR="004A5BDD" w:rsidRDefault="004A5BDD" w:rsidP="004A5BDD"/>
    <w:p w14:paraId="50FC1FAE" w14:textId="77777777" w:rsidR="004A5BDD" w:rsidRDefault="004A5BDD" w:rsidP="004A5BDD"/>
    <w:p w14:paraId="73583225" w14:textId="77777777" w:rsidR="004A5BDD" w:rsidRDefault="004A5BDD" w:rsidP="004A5BDD">
      <w:r>
        <w:rPr>
          <w:rFonts w:hint="eastAsia"/>
        </w:rPr>
        <w:t>包名</w:t>
      </w:r>
      <w:r>
        <w:t>:com.cx.bank.model   (</w:t>
      </w:r>
      <w:r>
        <w:rPr>
          <w:rFonts w:hint="eastAsia"/>
        </w:rPr>
        <w:t>模型层</w:t>
      </w:r>
      <w:r>
        <w:t>)</w:t>
      </w:r>
    </w:p>
    <w:p w14:paraId="1988B0C7" w14:textId="77777777" w:rsidR="004A5BDD" w:rsidRDefault="004A5BDD" w:rsidP="004A5BDD">
      <w:pPr>
        <w:ind w:firstLineChars="200" w:firstLine="420"/>
        <w:rPr>
          <w:color w:val="FF0000"/>
        </w:rPr>
      </w:pPr>
      <w:r>
        <w:t xml:space="preserve">MoneyBean </w:t>
      </w:r>
      <w:r>
        <w:rPr>
          <w:rFonts w:hint="eastAsia"/>
        </w:rPr>
        <w:t>实体类（该类有一个</w:t>
      </w:r>
      <w:r>
        <w:t>money</w:t>
      </w:r>
      <w:r>
        <w:rPr>
          <w:rFonts w:hint="eastAsia"/>
        </w:rPr>
        <w:t>属性）</w:t>
      </w:r>
      <w:r w:rsidRPr="005E7363">
        <w:rPr>
          <w:rFonts w:hint="eastAsia"/>
          <w:color w:val="FF0000"/>
        </w:rPr>
        <w:t>（单例实现）</w:t>
      </w:r>
    </w:p>
    <w:p w14:paraId="2BF2752C" w14:textId="77777777" w:rsidR="004A5BDD" w:rsidRDefault="004A5BDD" w:rsidP="004A5BDD">
      <w:pPr>
        <w:ind w:firstLineChars="200" w:firstLine="420"/>
      </w:pPr>
    </w:p>
    <w:p w14:paraId="6CC1FC93" w14:textId="77777777" w:rsidR="004A5BDD" w:rsidRPr="0090791C" w:rsidRDefault="004A5BDD" w:rsidP="004A5BDD"/>
    <w:p w14:paraId="69039121" w14:textId="77777777" w:rsidR="004A5BDD" w:rsidRDefault="004A5BDD" w:rsidP="004A5BDD"/>
    <w:p w14:paraId="48E39766" w14:textId="77777777" w:rsidR="004A5BDD" w:rsidRDefault="004A5BDD" w:rsidP="004A5BDD"/>
    <w:p w14:paraId="06BE4D73" w14:textId="77777777" w:rsidR="004A5BDD" w:rsidRPr="004A5BDD" w:rsidRDefault="004A5BDD">
      <w:pPr>
        <w:rPr>
          <w:sz w:val="36"/>
          <w:szCs w:val="36"/>
        </w:rPr>
      </w:pPr>
    </w:p>
    <w:p w14:paraId="3B1421BE" w14:textId="5B988F4C" w:rsidR="0016670B" w:rsidRPr="005E7363" w:rsidRDefault="0016670B" w:rsidP="004A5BDD">
      <w:pPr>
        <w:pStyle w:val="1"/>
        <w:rPr>
          <w:sz w:val="36"/>
          <w:szCs w:val="36"/>
        </w:rPr>
      </w:pPr>
      <w:r w:rsidRPr="005E7363">
        <w:rPr>
          <w:rFonts w:hint="eastAsia"/>
          <w:sz w:val="36"/>
          <w:szCs w:val="36"/>
        </w:rPr>
        <w:t>银行管理系统1</w:t>
      </w:r>
      <w:r w:rsidRPr="005E7363">
        <w:rPr>
          <w:sz w:val="36"/>
          <w:szCs w:val="36"/>
        </w:rPr>
        <w:t>.</w:t>
      </w:r>
      <w:r w:rsidR="009E193A">
        <w:rPr>
          <w:sz w:val="36"/>
          <w:szCs w:val="36"/>
        </w:rPr>
        <w:t>1</w:t>
      </w:r>
    </w:p>
    <w:p w14:paraId="6160D1EF" w14:textId="530160EB" w:rsidR="0016670B" w:rsidRDefault="009E193A" w:rsidP="004A5B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在业务层加退出功能。</w:t>
      </w:r>
    </w:p>
    <w:p w14:paraId="58C32F7B" w14:textId="7743E9D9" w:rsidR="004A5BDD" w:rsidRDefault="004A5BDD" w:rsidP="004A5B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面向接口编程</w:t>
      </w:r>
      <w:r w:rsidR="006B0639">
        <w:rPr>
          <w:rFonts w:hint="eastAsia"/>
        </w:rPr>
        <w:t>：</w:t>
      </w:r>
    </w:p>
    <w:p w14:paraId="016190B3" w14:textId="1B0D03D2" w:rsidR="006B0639" w:rsidRDefault="006B0639" w:rsidP="006B0639">
      <w:pPr>
        <w:pStyle w:val="a3"/>
        <w:ind w:left="1260" w:firstLineChars="0" w:firstLine="0"/>
      </w:pPr>
      <w:r>
        <w:t>A</w:t>
      </w:r>
      <w:r>
        <w:rPr>
          <w:rFonts w:hint="eastAsia"/>
        </w:rPr>
        <w:t>、定义业务层接口。</w:t>
      </w:r>
    </w:p>
    <w:p w14:paraId="57149666" w14:textId="2E0E0047" w:rsidR="006B0639" w:rsidRDefault="006B0639" w:rsidP="006B0639">
      <w:pPr>
        <w:pStyle w:val="a3"/>
        <w:ind w:left="1260" w:firstLineChars="0" w:firstLine="0"/>
      </w:pPr>
      <w:r>
        <w:t>B</w:t>
      </w:r>
      <w:r>
        <w:rPr>
          <w:rFonts w:hint="eastAsia"/>
        </w:rPr>
        <w:t>、测试层通过定义业务接口类型变量实现测试层和业务具体实现解耦。</w:t>
      </w:r>
    </w:p>
    <w:p w14:paraId="341FCFE5" w14:textId="044E811A" w:rsidR="004A5BDD" w:rsidRDefault="00FD197E" w:rsidP="0090791C">
      <w:pPr>
        <w:pStyle w:val="a3"/>
        <w:ind w:left="1260" w:firstLineChars="0" w:firstLine="0"/>
      </w:pPr>
      <w:r>
        <w:t>C</w:t>
      </w:r>
      <w:r>
        <w:rPr>
          <w:rFonts w:hint="eastAsia"/>
        </w:rPr>
        <w:t>、</w:t>
      </w:r>
      <w:r w:rsidR="00B96FE4">
        <w:rPr>
          <w:rFonts w:hint="eastAsia"/>
        </w:rPr>
        <w:t>控制层通过接口访问业务层。</w:t>
      </w:r>
    </w:p>
    <w:p w14:paraId="64E73E3A" w14:textId="738305CB" w:rsidR="0090791C" w:rsidRDefault="0090791C" w:rsidP="0090791C"/>
    <w:p w14:paraId="04823024" w14:textId="77777777" w:rsidR="0090791C" w:rsidRPr="0090791C" w:rsidRDefault="0090791C" w:rsidP="0090791C"/>
    <w:p w14:paraId="38E1BDAC" w14:textId="7FA36FE1" w:rsidR="00F14C46" w:rsidRDefault="00F14C46">
      <w:pPr>
        <w:pStyle w:val="1"/>
        <w:rPr>
          <w:sz w:val="36"/>
          <w:szCs w:val="36"/>
        </w:rPr>
      </w:pPr>
      <w:r w:rsidRPr="005E7363">
        <w:rPr>
          <w:rFonts w:hint="eastAsia"/>
          <w:sz w:val="36"/>
          <w:szCs w:val="36"/>
        </w:rPr>
        <w:lastRenderedPageBreak/>
        <w:t>银行管理系统1</w:t>
      </w:r>
      <w:r w:rsidRPr="005E7363">
        <w:rPr>
          <w:sz w:val="36"/>
          <w:szCs w:val="36"/>
        </w:rPr>
        <w:t>.</w:t>
      </w:r>
      <w:r>
        <w:rPr>
          <w:sz w:val="36"/>
          <w:szCs w:val="36"/>
        </w:rPr>
        <w:t>2</w:t>
      </w:r>
    </w:p>
    <w:p w14:paraId="3C07F643" w14:textId="6339CBD5" w:rsidR="00F14C46" w:rsidRDefault="00F14C46" w:rsidP="00F14C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增加工具包</w:t>
      </w:r>
      <w:r>
        <w:t>”com.cx.bank.util”</w:t>
      </w:r>
    </w:p>
    <w:p w14:paraId="3B4D9DD8" w14:textId="30A3268A" w:rsidR="00F14C46" w:rsidRDefault="00F14C46" w:rsidP="00F14C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在工具包中添加</w:t>
      </w:r>
    </w:p>
    <w:p w14:paraId="7E0A51C6" w14:textId="74E4E49E" w:rsidR="00F14C46" w:rsidRDefault="00F14C46" w:rsidP="00F14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</w:t>
      </w:r>
      <w:r>
        <w:t>nvalidDepositException</w:t>
      </w:r>
    </w:p>
    <w:p w14:paraId="0C2383C7" w14:textId="53C62212" w:rsidR="00F14C46" w:rsidRDefault="00F14C46" w:rsidP="00F14C46">
      <w:pPr>
        <w:pStyle w:val="a3"/>
        <w:ind w:left="840" w:firstLineChars="0" w:firstLine="0"/>
      </w:pPr>
      <w:r>
        <w:rPr>
          <w:rFonts w:hint="eastAsia"/>
        </w:rPr>
        <w:t>作用：存款为负数时抛出异常</w:t>
      </w:r>
    </w:p>
    <w:p w14:paraId="3D958DAB" w14:textId="29913A43" w:rsidR="00F14C46" w:rsidRDefault="00F14C46" w:rsidP="00F14C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>ccountOverDrawnException</w:t>
      </w:r>
    </w:p>
    <w:p w14:paraId="791155F5" w14:textId="58CDF946" w:rsidR="00F14C46" w:rsidRDefault="00F14C46" w:rsidP="00F14C46">
      <w:pPr>
        <w:pStyle w:val="a3"/>
        <w:ind w:left="420" w:firstLineChars="0"/>
      </w:pPr>
      <w:r>
        <w:rPr>
          <w:rFonts w:hint="eastAsia"/>
        </w:rPr>
        <w:t>作用：取款超出余额时抛出异常</w:t>
      </w:r>
    </w:p>
    <w:p w14:paraId="4374DA3B" w14:textId="6330CC07" w:rsidR="00F14C46" w:rsidRPr="00F14C46" w:rsidRDefault="00147491" w:rsidP="001474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把业务层的异常抛给测试层处理</w:t>
      </w:r>
    </w:p>
    <w:p w14:paraId="48842211" w14:textId="102F9159" w:rsidR="00F14C46" w:rsidRDefault="00F14C46" w:rsidP="00F14C46"/>
    <w:p w14:paraId="0BE7CFB0" w14:textId="77777777" w:rsidR="00F37198" w:rsidRPr="00F14C46" w:rsidRDefault="00F37198" w:rsidP="00F14C46"/>
    <w:p w14:paraId="617EB799" w14:textId="1325F80F" w:rsidR="003625A8" w:rsidRDefault="003625A8">
      <w:pPr>
        <w:pStyle w:val="1"/>
        <w:rPr>
          <w:sz w:val="36"/>
          <w:szCs w:val="36"/>
        </w:rPr>
      </w:pPr>
      <w:r w:rsidRPr="003625A8">
        <w:rPr>
          <w:rFonts w:hint="eastAsia"/>
          <w:sz w:val="36"/>
          <w:szCs w:val="36"/>
        </w:rPr>
        <w:t>银行管理系统1</w:t>
      </w:r>
      <w:r w:rsidRPr="003625A8">
        <w:rPr>
          <w:sz w:val="36"/>
          <w:szCs w:val="36"/>
        </w:rPr>
        <w:t>.3</w:t>
      </w:r>
    </w:p>
    <w:p w14:paraId="32AA2633" w14:textId="7870F885" w:rsidR="00F37198" w:rsidRDefault="00F37198" w:rsidP="00F37198">
      <w:pPr>
        <w:pStyle w:val="a3"/>
        <w:numPr>
          <w:ilvl w:val="0"/>
          <w:numId w:val="5"/>
        </w:numPr>
        <w:ind w:firstLineChars="0"/>
      </w:pPr>
      <w:r w:rsidRPr="00926790">
        <w:rPr>
          <w:rFonts w:hint="eastAsia"/>
          <w:sz w:val="28"/>
          <w:szCs w:val="28"/>
        </w:rPr>
        <w:t>模型层</w:t>
      </w:r>
      <w:r>
        <w:rPr>
          <w:rFonts w:hint="eastAsia"/>
        </w:rPr>
        <w:t>：增加UserBean类</w:t>
      </w:r>
      <w:r w:rsidR="0059034F">
        <w:rPr>
          <w:rFonts w:hint="eastAsia"/>
        </w:rPr>
        <w:t>，用于封装用户数据</w:t>
      </w:r>
    </w:p>
    <w:p w14:paraId="19276011" w14:textId="6019138E" w:rsidR="00F37198" w:rsidRDefault="00F37198" w:rsidP="00F37198">
      <w:pPr>
        <w:pStyle w:val="a3"/>
        <w:numPr>
          <w:ilvl w:val="0"/>
          <w:numId w:val="5"/>
        </w:numPr>
        <w:ind w:firstLineChars="0"/>
      </w:pPr>
      <w:r w:rsidRPr="00926790">
        <w:rPr>
          <w:rFonts w:hint="eastAsia"/>
          <w:sz w:val="28"/>
          <w:szCs w:val="28"/>
        </w:rPr>
        <w:t>业务层</w:t>
      </w:r>
      <w:r>
        <w:rPr>
          <w:rFonts w:hint="eastAsia"/>
        </w:rPr>
        <w:t>：</w:t>
      </w:r>
    </w:p>
    <w:p w14:paraId="3D1017C9" w14:textId="77B0FAEA" w:rsidR="00F37198" w:rsidRDefault="00F37198" w:rsidP="00F371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增加转账功能：</w:t>
      </w:r>
    </w:p>
    <w:p w14:paraId="5B96DC51" w14:textId="6CB43775" w:rsidR="00F37198" w:rsidRDefault="00F37198" w:rsidP="00F37198">
      <w:pPr>
        <w:ind w:left="1260"/>
        <w:rPr>
          <w:rFonts w:ascii="宋体" w:hAnsi="宋体"/>
          <w:sz w:val="24"/>
          <w:szCs w:val="24"/>
        </w:rPr>
      </w:pPr>
      <w:r>
        <w:rPr>
          <w:rFonts w:hint="eastAsia"/>
        </w:rPr>
        <w:t>方法名：</w:t>
      </w:r>
      <w:r w:rsidRPr="00F37198">
        <w:rPr>
          <w:rFonts w:ascii="宋体" w:hAnsi="宋体"/>
          <w:sz w:val="24"/>
          <w:szCs w:val="24"/>
        </w:rPr>
        <w:t>transfer</w:t>
      </w:r>
      <w:r>
        <w:rPr>
          <w:rFonts w:ascii="宋体" w:hAnsi="宋体"/>
          <w:sz w:val="24"/>
          <w:szCs w:val="24"/>
        </w:rPr>
        <w:t>()</w:t>
      </w:r>
    </w:p>
    <w:p w14:paraId="195590E3" w14:textId="76904449" w:rsidR="00F37198" w:rsidRDefault="00F37198" w:rsidP="00F37198">
      <w:pPr>
        <w:ind w:left="1260"/>
      </w:pPr>
      <w:r>
        <w:rPr>
          <w:rFonts w:hint="eastAsia"/>
        </w:rPr>
        <w:t>功能需求：用户A转账给用户B，A的余额不能低于转账金额，转账完成后A余额要对应减少，B余额对应增加。</w:t>
      </w:r>
    </w:p>
    <w:p w14:paraId="17988DCC" w14:textId="470722B4" w:rsidR="00F37198" w:rsidRDefault="00F37198" w:rsidP="00F37198">
      <w:pPr>
        <w:ind w:left="1260"/>
      </w:pPr>
    </w:p>
    <w:p w14:paraId="77CB3ADD" w14:textId="77777777" w:rsidR="00F37198" w:rsidRDefault="00F37198" w:rsidP="00F37198">
      <w:pPr>
        <w:ind w:left="1260"/>
      </w:pPr>
    </w:p>
    <w:p w14:paraId="4C622393" w14:textId="52848687" w:rsidR="00F37198" w:rsidRDefault="00F37198" w:rsidP="00F371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增加注册功能</w:t>
      </w:r>
    </w:p>
    <w:p w14:paraId="4129C475" w14:textId="58C078B1" w:rsidR="00F37198" w:rsidRDefault="00F37198" w:rsidP="00F37198">
      <w:pPr>
        <w:pStyle w:val="a3"/>
        <w:ind w:left="1260" w:firstLineChars="0" w:firstLine="0"/>
        <w:rPr>
          <w:rFonts w:ascii="宋体" w:hAnsi="宋体"/>
          <w:sz w:val="24"/>
          <w:szCs w:val="24"/>
        </w:rPr>
      </w:pPr>
      <w:r>
        <w:rPr>
          <w:rFonts w:hint="eastAsia"/>
        </w:rPr>
        <w:t>方法名：</w:t>
      </w:r>
      <w:r w:rsidRPr="00F37198">
        <w:rPr>
          <w:rFonts w:ascii="宋体" w:hAnsi="宋体"/>
          <w:sz w:val="24"/>
          <w:szCs w:val="24"/>
        </w:rPr>
        <w:t>register()</w:t>
      </w:r>
    </w:p>
    <w:p w14:paraId="6AE2FB6F" w14:textId="60E0F1DD" w:rsidR="00F37198" w:rsidRDefault="00F37198" w:rsidP="00F37198">
      <w:pPr>
        <w:pStyle w:val="a3"/>
        <w:ind w:left="1260" w:firstLineChars="0" w:firstLine="0"/>
      </w:pPr>
      <w:r>
        <w:rPr>
          <w:rFonts w:hint="eastAsia"/>
        </w:rPr>
        <w:t>功能需求：</w:t>
      </w:r>
    </w:p>
    <w:p w14:paraId="3E3382BA" w14:textId="6F87CAB3" w:rsidR="00965234" w:rsidRDefault="00965234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用户在登录、注册界面选择注册功能</w:t>
      </w:r>
    </w:p>
    <w:p w14:paraId="40669F8E" w14:textId="5DF147E0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用户输入用户名、密码</w:t>
      </w:r>
    </w:p>
    <w:p w14:paraId="3C03DA89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判断name</w:t>
      </w:r>
      <w:r>
        <w:t>.properties</w:t>
      </w:r>
      <w:r>
        <w:rPr>
          <w:rFonts w:hint="eastAsia"/>
        </w:rPr>
        <w:t>文件是否存在</w:t>
      </w:r>
    </w:p>
    <w:p w14:paraId="7AE38C56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当存在说明用户已经注册，否则创建properties对象。</w:t>
      </w:r>
    </w:p>
    <w:p w14:paraId="068BC5E4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从本地读取properties模板，将数据load到properties对象中。</w:t>
      </w:r>
    </w:p>
    <w:p w14:paraId="3B337F0A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将用户名、密码设置到properties对象中</w:t>
      </w:r>
    </w:p>
    <w:p w14:paraId="419D79D9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创建文件输出流，创建name</w:t>
      </w:r>
      <w:r>
        <w:t>.proerties</w:t>
      </w:r>
      <w:r>
        <w:rPr>
          <w:rFonts w:hint="eastAsia"/>
        </w:rPr>
        <w:t>文件。</w:t>
      </w:r>
    </w:p>
    <w:p w14:paraId="51586428" w14:textId="77777777" w:rsidR="00F37198" w:rsidRDefault="00F37198" w:rsidP="00F371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注册成功</w:t>
      </w:r>
    </w:p>
    <w:p w14:paraId="30AB8DAB" w14:textId="4A9E2A91" w:rsidR="00F37198" w:rsidRDefault="00F37198" w:rsidP="00F37198">
      <w:pPr>
        <w:pStyle w:val="a3"/>
        <w:ind w:left="1260" w:firstLineChars="0" w:firstLine="0"/>
      </w:pPr>
    </w:p>
    <w:p w14:paraId="30D3E74D" w14:textId="77777777" w:rsidR="00F37198" w:rsidRDefault="00F37198" w:rsidP="00F37198">
      <w:pPr>
        <w:pStyle w:val="a3"/>
        <w:ind w:left="1260" w:firstLineChars="0" w:firstLine="0"/>
      </w:pPr>
    </w:p>
    <w:p w14:paraId="412D3830" w14:textId="40F873E3" w:rsidR="00F37198" w:rsidRDefault="00F37198" w:rsidP="00F371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增加登</w:t>
      </w:r>
      <w:r w:rsidR="00965234">
        <w:rPr>
          <w:rFonts w:hint="eastAsia"/>
        </w:rPr>
        <w:t>录</w:t>
      </w:r>
      <w:r>
        <w:rPr>
          <w:rFonts w:hint="eastAsia"/>
        </w:rPr>
        <w:t>功能</w:t>
      </w:r>
    </w:p>
    <w:p w14:paraId="2FA01606" w14:textId="6201002C" w:rsidR="00F37198" w:rsidRDefault="00F37198" w:rsidP="00F37198">
      <w:pPr>
        <w:ind w:left="1260"/>
        <w:rPr>
          <w:rFonts w:ascii="宋体" w:hAnsi="宋体"/>
          <w:sz w:val="24"/>
          <w:szCs w:val="24"/>
        </w:rPr>
      </w:pPr>
      <w:r>
        <w:rPr>
          <w:rFonts w:hint="eastAsia"/>
        </w:rPr>
        <w:t>方法名：</w:t>
      </w:r>
      <w:r w:rsidRPr="00F37198">
        <w:rPr>
          <w:rFonts w:ascii="宋体" w:hAnsi="宋体"/>
          <w:sz w:val="24"/>
          <w:szCs w:val="24"/>
        </w:rPr>
        <w:t>login</w:t>
      </w:r>
      <w:r>
        <w:rPr>
          <w:rFonts w:ascii="宋体" w:hAnsi="宋体"/>
          <w:sz w:val="24"/>
          <w:szCs w:val="24"/>
        </w:rPr>
        <w:t>()</w:t>
      </w:r>
    </w:p>
    <w:p w14:paraId="0919448C" w14:textId="77777777" w:rsidR="00965234" w:rsidRDefault="00F37198" w:rsidP="00F37198">
      <w:pPr>
        <w:ind w:left="1260"/>
      </w:pPr>
      <w:r>
        <w:rPr>
          <w:rFonts w:hint="eastAsia"/>
        </w:rPr>
        <w:lastRenderedPageBreak/>
        <w:t>功能需求：</w:t>
      </w:r>
    </w:p>
    <w:p w14:paraId="1E1672FA" w14:textId="11720288" w:rsidR="00965234" w:rsidRDefault="00965234" w:rsidP="009652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用户在登录注册界面选择登录功能</w:t>
      </w:r>
    </w:p>
    <w:p w14:paraId="5B708168" w14:textId="34683DC5" w:rsidR="00F37198" w:rsidRDefault="00965234" w:rsidP="009652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用户输入用户名、密码</w:t>
      </w:r>
    </w:p>
    <w:p w14:paraId="75E0C5CF" w14:textId="7F92AC1A" w:rsidR="00965234" w:rsidRDefault="00965234" w:rsidP="009652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判断用户是否存在、密码是否正确</w:t>
      </w:r>
    </w:p>
    <w:p w14:paraId="3F5DE0D1" w14:textId="30199A87" w:rsidR="00143518" w:rsidRDefault="00143518" w:rsidP="00143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用户登录成功后进入管理界面</w:t>
      </w:r>
    </w:p>
    <w:p w14:paraId="614A02D6" w14:textId="77777777" w:rsidR="00143518" w:rsidRDefault="00143518" w:rsidP="00143518">
      <w:pPr>
        <w:pStyle w:val="a3"/>
        <w:ind w:left="2100" w:firstLineChars="0" w:firstLine="0"/>
      </w:pPr>
    </w:p>
    <w:p w14:paraId="794622E3" w14:textId="4D045724" w:rsidR="00143518" w:rsidRDefault="00143518" w:rsidP="0014351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实现业务层单例</w:t>
      </w:r>
    </w:p>
    <w:p w14:paraId="3A8FEF59" w14:textId="77777777" w:rsidR="00143518" w:rsidRDefault="00143518" w:rsidP="00143518">
      <w:pPr>
        <w:pStyle w:val="a3"/>
        <w:ind w:left="1260" w:firstLineChars="0" w:firstLine="0"/>
      </w:pPr>
    </w:p>
    <w:p w14:paraId="526A246D" w14:textId="19660CDA" w:rsidR="00143518" w:rsidRDefault="00143518" w:rsidP="00143518">
      <w:pPr>
        <w:pStyle w:val="a3"/>
        <w:numPr>
          <w:ilvl w:val="1"/>
          <w:numId w:val="5"/>
        </w:numPr>
        <w:ind w:firstLineChars="0"/>
      </w:pPr>
      <w:r w:rsidRPr="00926790">
        <w:rPr>
          <w:rFonts w:hint="eastAsia"/>
          <w:sz w:val="28"/>
          <w:szCs w:val="28"/>
        </w:rPr>
        <w:t>测试层</w:t>
      </w:r>
      <w:r>
        <w:rPr>
          <w:rFonts w:hint="eastAsia"/>
        </w:rPr>
        <w:t>：增加登录注册界面</w:t>
      </w:r>
    </w:p>
    <w:p w14:paraId="393F9399" w14:textId="3168B788" w:rsidR="0059034F" w:rsidRDefault="00143518" w:rsidP="0059034F">
      <w:pPr>
        <w:pStyle w:val="a3"/>
        <w:numPr>
          <w:ilvl w:val="1"/>
          <w:numId w:val="5"/>
        </w:numPr>
        <w:ind w:firstLineChars="0"/>
      </w:pPr>
      <w:r w:rsidRPr="00926790">
        <w:rPr>
          <w:rFonts w:hint="eastAsia"/>
          <w:sz w:val="28"/>
          <w:szCs w:val="28"/>
        </w:rPr>
        <w:t>持久层</w:t>
      </w:r>
      <w:r>
        <w:rPr>
          <w:rFonts w:hint="eastAsia"/>
        </w:rPr>
        <w:t>：</w:t>
      </w:r>
    </w:p>
    <w:p w14:paraId="07E4CEB6" w14:textId="5FA8B28D" w:rsidR="00143518" w:rsidRDefault="00143518" w:rsidP="0014351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增加持久层</w:t>
      </w:r>
      <w:r w:rsidR="0059034F">
        <w:rPr>
          <w:rFonts w:hint="eastAsia"/>
        </w:rPr>
        <w:t>(单例实现</w:t>
      </w:r>
      <w:r w:rsidR="0059034F">
        <w:t>)</w:t>
      </w:r>
    </w:p>
    <w:p w14:paraId="11683071" w14:textId="56249F74" w:rsidR="00143518" w:rsidRDefault="00143518" w:rsidP="00143518">
      <w:pPr>
        <w:pStyle w:val="a3"/>
        <w:ind w:left="1680" w:firstLineChars="0" w:firstLine="0"/>
      </w:pPr>
      <w:r>
        <w:rPr>
          <w:rFonts w:hint="eastAsia"/>
        </w:rPr>
        <w:t>包名：</w:t>
      </w:r>
      <w:r w:rsidRPr="00143518">
        <w:t>com.cx.bank.dao</w:t>
      </w:r>
    </w:p>
    <w:p w14:paraId="5AD8624D" w14:textId="4AF67D90" w:rsidR="00143518" w:rsidRDefault="00143518" w:rsidP="0014351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在持久层增加持久层接口</w:t>
      </w:r>
    </w:p>
    <w:p w14:paraId="6D3BED1A" w14:textId="4CC6C936" w:rsidR="0059034F" w:rsidRDefault="0059034F" w:rsidP="0059034F">
      <w:pPr>
        <w:ind w:left="1680"/>
      </w:pPr>
      <w:r>
        <w:rPr>
          <w:rFonts w:hint="eastAsia"/>
        </w:rPr>
        <w:t>接口名：</w:t>
      </w:r>
      <w:r w:rsidRPr="0059034F">
        <w:t>BankDaoInterface</w:t>
      </w:r>
    </w:p>
    <w:p w14:paraId="0121FC3B" w14:textId="77777777" w:rsidR="0059034F" w:rsidRDefault="0059034F" w:rsidP="0059034F">
      <w:pPr>
        <w:ind w:left="1680"/>
      </w:pPr>
    </w:p>
    <w:p w14:paraId="54EB8DAC" w14:textId="7B0BB566" w:rsidR="0059034F" w:rsidRPr="0059034F" w:rsidRDefault="0059034F" w:rsidP="0059034F">
      <w:pPr>
        <w:ind w:left="1260" w:firstLine="420"/>
      </w:pPr>
      <w:r w:rsidRPr="0059034F">
        <w:rPr>
          <w:rFonts w:hint="eastAsia"/>
        </w:rPr>
        <w:t>功能说明：</w:t>
      </w:r>
    </w:p>
    <w:p w14:paraId="5475B4A1" w14:textId="12159816" w:rsidR="0059034F" w:rsidRPr="0059034F" w:rsidRDefault="0059034F" w:rsidP="0059034F">
      <w:pPr>
        <w:ind w:leftChars="800" w:left="1680" w:firstLine="420"/>
      </w:pPr>
      <w:r w:rsidRPr="0059034F">
        <w:t>存储</w:t>
      </w:r>
      <w:r w:rsidRPr="0059034F">
        <w:rPr>
          <w:rFonts w:hint="eastAsia"/>
        </w:rPr>
        <w:t>说明</w:t>
      </w:r>
      <w:r>
        <w:t>—</w:t>
      </w:r>
      <w:r w:rsidRPr="0059034F">
        <w:t>AddBank</w:t>
      </w:r>
      <w:r>
        <w:t>()</w:t>
      </w:r>
    </w:p>
    <w:p w14:paraId="429F5A22" w14:textId="61D4CF4D" w:rsidR="0059034F" w:rsidRPr="0059034F" w:rsidRDefault="0059034F" w:rsidP="0059034F">
      <w:pPr>
        <w:ind w:leftChars="800" w:left="1680" w:firstLine="420"/>
      </w:pPr>
      <w:r w:rsidRPr="0059034F">
        <w:rPr>
          <w:rFonts w:hint="eastAsia"/>
        </w:rPr>
        <w:t>注册说明</w:t>
      </w:r>
      <w:r>
        <w:t>—</w:t>
      </w:r>
      <w:r w:rsidRPr="0059034F">
        <w:t>register</w:t>
      </w:r>
      <w:r>
        <w:t>()</w:t>
      </w:r>
    </w:p>
    <w:p w14:paraId="7651956D" w14:textId="6396FE16" w:rsidR="0059034F" w:rsidRPr="0059034F" w:rsidRDefault="0059034F" w:rsidP="0059034F">
      <w:pPr>
        <w:ind w:leftChars="800" w:left="1680"/>
      </w:pPr>
      <w:r w:rsidRPr="0059034F">
        <w:t xml:space="preserve"> </w:t>
      </w:r>
      <w:r>
        <w:t xml:space="preserve">   </w:t>
      </w:r>
      <w:r w:rsidRPr="0059034F">
        <w:rPr>
          <w:rFonts w:hint="eastAsia"/>
        </w:rPr>
        <w:t>登录说明</w:t>
      </w:r>
      <w:r>
        <w:t>—</w:t>
      </w:r>
      <w:r w:rsidRPr="0059034F">
        <w:t>login</w:t>
      </w:r>
      <w:r>
        <w:t>()</w:t>
      </w:r>
    </w:p>
    <w:p w14:paraId="32DE76F3" w14:textId="6132DC08" w:rsidR="0059034F" w:rsidRPr="0059034F" w:rsidRDefault="0059034F" w:rsidP="0059034F">
      <w:pPr>
        <w:ind w:leftChars="800" w:left="1680" w:firstLineChars="200" w:firstLine="420"/>
      </w:pPr>
      <w:r w:rsidRPr="0059034F">
        <w:rPr>
          <w:rFonts w:hint="eastAsia"/>
        </w:rPr>
        <w:t>获取余额说明</w:t>
      </w:r>
      <w:r>
        <w:t>—</w:t>
      </w:r>
      <w:r w:rsidRPr="0059034F">
        <w:t>getBalance</w:t>
      </w:r>
      <w:r>
        <w:t>()</w:t>
      </w:r>
    </w:p>
    <w:p w14:paraId="1B8627F7" w14:textId="4BE6393F" w:rsidR="0059034F" w:rsidRPr="0059034F" w:rsidRDefault="0059034F" w:rsidP="0059034F">
      <w:pPr>
        <w:ind w:leftChars="800" w:left="1680" w:firstLine="420"/>
      </w:pPr>
      <w:r w:rsidRPr="0059034F">
        <w:rPr>
          <w:rFonts w:hint="eastAsia"/>
        </w:rPr>
        <w:t>转账说明</w:t>
      </w:r>
      <w:r>
        <w:t>—</w:t>
      </w:r>
      <w:r w:rsidRPr="0059034F">
        <w:t>transfer</w:t>
      </w:r>
      <w:r>
        <w:t>()</w:t>
      </w:r>
    </w:p>
    <w:p w14:paraId="0772A6CD" w14:textId="77777777" w:rsidR="0059034F" w:rsidRDefault="0059034F" w:rsidP="0059034F">
      <w:pPr>
        <w:ind w:left="1680"/>
      </w:pPr>
    </w:p>
    <w:p w14:paraId="26FF7E54" w14:textId="4B6964E7" w:rsidR="00143518" w:rsidRDefault="00143518" w:rsidP="0014351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在持久层</w:t>
      </w:r>
      <w:r w:rsidR="0059034F">
        <w:rPr>
          <w:rFonts w:hint="eastAsia"/>
        </w:rPr>
        <w:t>增加持久层接口实现(文件存储</w:t>
      </w:r>
      <w:r w:rsidR="0059034F">
        <w:t>)</w:t>
      </w:r>
    </w:p>
    <w:p w14:paraId="4832474B" w14:textId="7C397AA1" w:rsidR="0059034F" w:rsidRDefault="0059034F" w:rsidP="0059034F">
      <w:pPr>
        <w:ind w:left="1680"/>
      </w:pPr>
      <w:r>
        <w:rPr>
          <w:rFonts w:hint="eastAsia"/>
        </w:rPr>
        <w:t>类名：</w:t>
      </w:r>
      <w:r w:rsidRPr="0059034F">
        <w:t>FiledaoImpl</w:t>
      </w:r>
    </w:p>
    <w:p w14:paraId="4BE5EE99" w14:textId="77777777" w:rsidR="0059034F" w:rsidRDefault="0059034F" w:rsidP="0059034F">
      <w:pPr>
        <w:ind w:left="1680"/>
      </w:pPr>
    </w:p>
    <w:p w14:paraId="4EFF4211" w14:textId="77777777" w:rsidR="0059034F" w:rsidRPr="0059034F" w:rsidRDefault="0059034F" w:rsidP="0059034F">
      <w:pPr>
        <w:ind w:left="1260" w:firstLine="420"/>
      </w:pPr>
      <w:r w:rsidRPr="0059034F">
        <w:rPr>
          <w:rFonts w:hint="eastAsia"/>
        </w:rPr>
        <w:t>功能说明：</w:t>
      </w:r>
    </w:p>
    <w:p w14:paraId="319661E4" w14:textId="77777777" w:rsidR="0059034F" w:rsidRPr="0059034F" w:rsidRDefault="0059034F" w:rsidP="0059034F">
      <w:pPr>
        <w:ind w:leftChars="800" w:left="1680" w:firstLine="420"/>
      </w:pPr>
      <w:r w:rsidRPr="0059034F">
        <w:t>存储</w:t>
      </w:r>
      <w:r w:rsidRPr="0059034F">
        <w:rPr>
          <w:rFonts w:hint="eastAsia"/>
        </w:rPr>
        <w:t>说明</w:t>
      </w:r>
      <w:r>
        <w:t>—</w:t>
      </w:r>
      <w:r w:rsidRPr="0059034F">
        <w:t>AddBank</w:t>
      </w:r>
      <w:r>
        <w:t>()</w:t>
      </w:r>
    </w:p>
    <w:p w14:paraId="713627E4" w14:textId="77777777" w:rsidR="0059034F" w:rsidRPr="0059034F" w:rsidRDefault="0059034F" w:rsidP="0059034F">
      <w:pPr>
        <w:ind w:leftChars="800" w:left="1680" w:firstLine="420"/>
      </w:pPr>
      <w:r w:rsidRPr="0059034F">
        <w:rPr>
          <w:rFonts w:hint="eastAsia"/>
        </w:rPr>
        <w:t>注册说明</w:t>
      </w:r>
      <w:r>
        <w:t>—</w:t>
      </w:r>
      <w:r w:rsidRPr="0059034F">
        <w:t>register</w:t>
      </w:r>
      <w:r>
        <w:t>()</w:t>
      </w:r>
    </w:p>
    <w:p w14:paraId="45A53B48" w14:textId="77777777" w:rsidR="0059034F" w:rsidRPr="0059034F" w:rsidRDefault="0059034F" w:rsidP="0059034F">
      <w:pPr>
        <w:ind w:leftChars="800" w:left="1680"/>
      </w:pPr>
      <w:r w:rsidRPr="0059034F">
        <w:t xml:space="preserve"> </w:t>
      </w:r>
      <w:r>
        <w:t xml:space="preserve">   </w:t>
      </w:r>
      <w:r w:rsidRPr="0059034F">
        <w:rPr>
          <w:rFonts w:hint="eastAsia"/>
        </w:rPr>
        <w:t>登录说明</w:t>
      </w:r>
      <w:r>
        <w:t>—</w:t>
      </w:r>
      <w:r w:rsidRPr="0059034F">
        <w:t>login</w:t>
      </w:r>
      <w:r>
        <w:t>()</w:t>
      </w:r>
    </w:p>
    <w:p w14:paraId="6EE010E5" w14:textId="77777777" w:rsidR="0059034F" w:rsidRPr="0059034F" w:rsidRDefault="0059034F" w:rsidP="0059034F">
      <w:pPr>
        <w:ind w:leftChars="800" w:left="1680" w:firstLineChars="200" w:firstLine="420"/>
      </w:pPr>
      <w:r w:rsidRPr="0059034F">
        <w:rPr>
          <w:rFonts w:hint="eastAsia"/>
        </w:rPr>
        <w:t>获取余额说明</w:t>
      </w:r>
      <w:r>
        <w:t>—</w:t>
      </w:r>
      <w:r w:rsidRPr="0059034F">
        <w:t>getBalance</w:t>
      </w:r>
      <w:r>
        <w:t>()</w:t>
      </w:r>
    </w:p>
    <w:p w14:paraId="24F515EF" w14:textId="6792A908" w:rsidR="0059034F" w:rsidRDefault="0059034F" w:rsidP="0059034F">
      <w:pPr>
        <w:ind w:leftChars="800" w:left="1680" w:firstLine="420"/>
      </w:pPr>
      <w:r w:rsidRPr="0059034F">
        <w:rPr>
          <w:rFonts w:hint="eastAsia"/>
        </w:rPr>
        <w:t>转账说明</w:t>
      </w:r>
      <w:r>
        <w:t>—</w:t>
      </w:r>
      <w:r w:rsidRPr="0059034F">
        <w:t>transfer</w:t>
      </w:r>
      <w:r>
        <w:t>()</w:t>
      </w:r>
    </w:p>
    <w:p w14:paraId="006B79C4" w14:textId="77777777" w:rsidR="0059034F" w:rsidRPr="0059034F" w:rsidRDefault="0059034F" w:rsidP="0059034F">
      <w:pPr>
        <w:ind w:leftChars="800" w:left="1680" w:firstLine="420"/>
      </w:pPr>
    </w:p>
    <w:p w14:paraId="698CB8CF" w14:textId="620EC405" w:rsidR="00965234" w:rsidRDefault="0059034F" w:rsidP="005903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工具包：增加MD</w:t>
      </w:r>
      <w:r>
        <w:t>5</w:t>
      </w:r>
      <w:r>
        <w:rPr>
          <w:rFonts w:hint="eastAsia"/>
        </w:rPr>
        <w:t>类，用于对用户密码进行加密</w:t>
      </w:r>
      <w:r w:rsidR="003C7956">
        <w:rPr>
          <w:rFonts w:hint="eastAsia"/>
        </w:rPr>
        <w:t>(已经上传到压缩包中</w:t>
      </w:r>
      <w:bookmarkStart w:id="0" w:name="_GoBack"/>
      <w:bookmarkEnd w:id="0"/>
      <w:r w:rsidR="003C7956">
        <w:t>)</w:t>
      </w:r>
    </w:p>
    <w:p w14:paraId="7921D553" w14:textId="77777777" w:rsidR="0059034F" w:rsidRPr="00F37198" w:rsidRDefault="0059034F" w:rsidP="0059034F">
      <w:pPr>
        <w:pStyle w:val="a3"/>
        <w:ind w:left="840" w:firstLineChars="0" w:firstLine="0"/>
        <w:rPr>
          <w:rFonts w:hint="eastAsia"/>
        </w:rPr>
      </w:pPr>
    </w:p>
    <w:p w14:paraId="195F01BA" w14:textId="77777777" w:rsidR="003C7956" w:rsidRDefault="00926790" w:rsidP="003C7956">
      <w:pPr>
        <w:rPr>
          <w:rFonts w:ascii="宋体" w:hAnsi="宋体" w:hint="eastAsia"/>
          <w:sz w:val="32"/>
          <w:szCs w:val="32"/>
        </w:rPr>
      </w:pPr>
      <w:r w:rsidRPr="00FF6098">
        <w:rPr>
          <w:rFonts w:hint="eastAsia"/>
          <w:color w:val="FF0000"/>
          <w:sz w:val="28"/>
          <w:szCs w:val="28"/>
        </w:rPr>
        <w:t>备注：</w:t>
      </w:r>
      <w:r w:rsidR="003C7956">
        <w:rPr>
          <w:rFonts w:ascii="宋体" w:hAnsi="宋体" w:hint="eastAsia"/>
          <w:sz w:val="32"/>
          <w:szCs w:val="32"/>
        </w:rPr>
        <w:t>存储文件模板</w:t>
      </w:r>
    </w:p>
    <w:p w14:paraId="6CD20972" w14:textId="7D3DE41C" w:rsidR="003C7956" w:rsidRDefault="003C7956" w:rsidP="003C7956">
      <w:pPr>
        <w:ind w:leftChars="400" w:left="840"/>
        <w:rPr>
          <w:rFonts w:ascii="宋体" w:hAnsi="宋体"/>
          <w:szCs w:val="21"/>
        </w:rPr>
      </w:pPr>
      <w:r w:rsidRPr="003C7956">
        <w:rPr>
          <w:rFonts w:ascii="宋体" w:hAnsi="宋体"/>
          <w:szCs w:val="21"/>
        </w:rPr>
        <w:t>Bank.properties</w:t>
      </w:r>
    </w:p>
    <w:p w14:paraId="4A6511C3" w14:textId="77777777" w:rsidR="003C7956" w:rsidRPr="003C7956" w:rsidRDefault="003C7956" w:rsidP="003C7956">
      <w:pPr>
        <w:ind w:leftChars="400" w:left="840"/>
        <w:rPr>
          <w:rFonts w:ascii="宋体" w:hAnsi="宋体" w:hint="eastAsia"/>
          <w:szCs w:val="21"/>
        </w:rPr>
      </w:pPr>
    </w:p>
    <w:p w14:paraId="50C14230" w14:textId="77777777" w:rsidR="003C7956" w:rsidRPr="003C7956" w:rsidRDefault="003C7956" w:rsidP="003C7956">
      <w:pPr>
        <w:autoSpaceDE w:val="0"/>
        <w:autoSpaceDN w:val="0"/>
        <w:adjustRightInd w:val="0"/>
        <w:ind w:leftChars="400" w:left="840"/>
        <w:jc w:val="left"/>
        <w:rPr>
          <w:rFonts w:ascii="宋体" w:cs="宋体" w:hint="eastAsia"/>
          <w:color w:val="000000"/>
          <w:kern w:val="0"/>
          <w:szCs w:val="21"/>
        </w:rPr>
      </w:pPr>
      <w:r w:rsidRPr="003C7956">
        <w:rPr>
          <w:rFonts w:ascii="宋体" w:cs="宋体" w:hint="eastAsia"/>
          <w:color w:val="000000"/>
          <w:kern w:val="0"/>
          <w:szCs w:val="21"/>
        </w:rPr>
        <w:t>文件内容</w:t>
      </w:r>
    </w:p>
    <w:p w14:paraId="21151B4F" w14:textId="77777777" w:rsidR="003C7956" w:rsidRPr="003C7956" w:rsidRDefault="003C7956" w:rsidP="003C7956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Cs w:val="21"/>
        </w:rPr>
      </w:pPr>
      <w:r w:rsidRPr="003C7956">
        <w:rPr>
          <w:rFonts w:ascii="宋体" w:cs="宋体"/>
          <w:color w:val="000000"/>
          <w:kern w:val="0"/>
          <w:szCs w:val="21"/>
        </w:rPr>
        <w:t>password=</w:t>
      </w:r>
      <w:r w:rsidRPr="003C7956">
        <w:rPr>
          <w:rFonts w:ascii="宋体" w:cs="宋体"/>
          <w:color w:val="2A00FF"/>
          <w:kern w:val="0"/>
          <w:szCs w:val="21"/>
        </w:rPr>
        <w:t>123</w:t>
      </w:r>
    </w:p>
    <w:p w14:paraId="41C56071" w14:textId="77777777" w:rsidR="003C7956" w:rsidRPr="003C7956" w:rsidRDefault="003C7956" w:rsidP="003C7956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Cs w:val="21"/>
        </w:rPr>
      </w:pPr>
      <w:r w:rsidRPr="003C7956">
        <w:rPr>
          <w:rFonts w:ascii="宋体" w:cs="宋体"/>
          <w:color w:val="000000"/>
          <w:kern w:val="0"/>
          <w:szCs w:val="21"/>
        </w:rPr>
        <w:t>money=</w:t>
      </w:r>
      <w:r w:rsidRPr="003C7956">
        <w:rPr>
          <w:rFonts w:ascii="宋体" w:cs="宋体"/>
          <w:color w:val="2A00FF"/>
          <w:kern w:val="0"/>
          <w:szCs w:val="21"/>
        </w:rPr>
        <w:t>10.0</w:t>
      </w:r>
    </w:p>
    <w:p w14:paraId="4C11B879" w14:textId="77777777" w:rsidR="003C7956" w:rsidRPr="003C7956" w:rsidRDefault="003C7956" w:rsidP="003C7956">
      <w:pPr>
        <w:ind w:leftChars="400" w:left="840"/>
        <w:rPr>
          <w:rFonts w:ascii="宋体" w:cs="宋体" w:hint="eastAsia"/>
          <w:color w:val="2A00FF"/>
          <w:kern w:val="0"/>
          <w:szCs w:val="21"/>
        </w:rPr>
      </w:pPr>
      <w:r w:rsidRPr="003C7956">
        <w:rPr>
          <w:rFonts w:ascii="宋体" w:cs="宋体"/>
          <w:color w:val="000000"/>
          <w:kern w:val="0"/>
          <w:szCs w:val="21"/>
        </w:rPr>
        <w:t>userName=</w:t>
      </w:r>
      <w:r w:rsidRPr="003C7956">
        <w:rPr>
          <w:rFonts w:ascii="宋体" w:cs="宋体"/>
          <w:color w:val="2A00FF"/>
          <w:kern w:val="0"/>
          <w:szCs w:val="21"/>
        </w:rPr>
        <w:t>Bank</w:t>
      </w:r>
    </w:p>
    <w:p w14:paraId="665333B6" w14:textId="2E15E781" w:rsidR="003A2BE4" w:rsidRPr="003C7956" w:rsidRDefault="003A2BE4" w:rsidP="003A2BE4"/>
    <w:p w14:paraId="7E016635" w14:textId="77777777" w:rsidR="007E3630" w:rsidRPr="00BF1E60" w:rsidRDefault="007E3630" w:rsidP="007E3630">
      <w:pPr>
        <w:rPr>
          <w:color w:val="FF0000"/>
          <w:sz w:val="28"/>
          <w:szCs w:val="28"/>
        </w:rPr>
      </w:pPr>
      <w:r w:rsidRPr="00BF1E60">
        <w:rPr>
          <w:rFonts w:hint="eastAsia"/>
          <w:color w:val="FF0000"/>
          <w:sz w:val="28"/>
          <w:szCs w:val="28"/>
        </w:rPr>
        <w:t>注意：</w:t>
      </w:r>
    </w:p>
    <w:p w14:paraId="16BAFE56" w14:textId="1136C85C" w:rsidR="007E3630" w:rsidRDefault="007E3630" w:rsidP="007E3630">
      <w:pPr>
        <w:pStyle w:val="a3"/>
        <w:ind w:left="12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该版本项目</w:t>
      </w:r>
      <w:r w:rsidRPr="00F6714F">
        <w:rPr>
          <w:rFonts w:hint="eastAsia"/>
          <w:color w:val="FF0000"/>
          <w:szCs w:val="21"/>
        </w:rPr>
        <w:t>完成后以“学号”</w:t>
      </w:r>
      <w:r w:rsidRPr="00F6714F">
        <w:rPr>
          <w:color w:val="FF0000"/>
          <w:szCs w:val="21"/>
        </w:rPr>
        <w:t>+</w:t>
      </w:r>
      <w:r w:rsidRPr="00F6714F">
        <w:rPr>
          <w:rFonts w:hint="eastAsia"/>
          <w:color w:val="FF0000"/>
          <w:szCs w:val="21"/>
        </w:rPr>
        <w:t>“姓名”</w:t>
      </w:r>
      <w:r>
        <w:rPr>
          <w:color w:val="FF0000"/>
          <w:szCs w:val="21"/>
        </w:rPr>
        <w:t>+</w:t>
      </w:r>
      <w:r>
        <w:rPr>
          <w:rFonts w:hint="eastAsia"/>
          <w:color w:val="FF0000"/>
          <w:szCs w:val="21"/>
        </w:rPr>
        <w:t>“项目版本”</w:t>
      </w:r>
      <w:r w:rsidRPr="00F6714F">
        <w:rPr>
          <w:rFonts w:hint="eastAsia"/>
          <w:color w:val="FF0000"/>
          <w:szCs w:val="21"/>
        </w:rPr>
        <w:t>命名文件夹，并打成压缩文件发给自己班级对应负责人。</w:t>
      </w:r>
      <w:r>
        <w:rPr>
          <w:rFonts w:hint="eastAsia"/>
          <w:color w:val="FF0000"/>
          <w:szCs w:val="21"/>
        </w:rPr>
        <w:t>负责人收齐</w:t>
      </w:r>
      <w:r w:rsidRPr="00F6714F">
        <w:rPr>
          <w:rFonts w:hint="eastAsia"/>
          <w:color w:val="FF0000"/>
          <w:szCs w:val="21"/>
        </w:rPr>
        <w:t>后再发给我。</w:t>
      </w:r>
    </w:p>
    <w:p w14:paraId="4A442F3B" w14:textId="6A4E753D" w:rsidR="00F85EDE" w:rsidRPr="00F85EDE" w:rsidRDefault="007E3630" w:rsidP="00F85EDE">
      <w:pPr>
        <w:pStyle w:val="a3"/>
        <w:numPr>
          <w:ilvl w:val="0"/>
          <w:numId w:val="1"/>
        </w:numPr>
        <w:ind w:leftChars="600" w:left="168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该版本项目要求在</w:t>
      </w:r>
      <w:r w:rsidR="00F85EDE">
        <w:rPr>
          <w:rFonts w:hint="eastAsia"/>
          <w:color w:val="FF0000"/>
          <w:szCs w:val="21"/>
        </w:rPr>
        <w:t>7月1</w:t>
      </w:r>
      <w:r w:rsidR="00F85EDE"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之前完成。</w:t>
      </w:r>
      <w:r w:rsidR="00F85EDE">
        <w:rPr>
          <w:rFonts w:hint="eastAsia"/>
          <w:color w:val="FF0000"/>
          <w:szCs w:val="21"/>
        </w:rPr>
        <w:t>在去深圳之前需要收齐</w:t>
      </w:r>
    </w:p>
    <w:p w14:paraId="671DD1AA" w14:textId="77777777" w:rsidR="007E3630" w:rsidRPr="007E3630" w:rsidRDefault="007E3630" w:rsidP="003625A8"/>
    <w:sectPr w:rsidR="007E3630" w:rsidRPr="007E3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34FAC" w14:textId="77777777" w:rsidR="0054585A" w:rsidRDefault="0054585A" w:rsidP="009E193A">
      <w:r>
        <w:separator/>
      </w:r>
    </w:p>
  </w:endnote>
  <w:endnote w:type="continuationSeparator" w:id="0">
    <w:p w14:paraId="31BC2FC1" w14:textId="77777777" w:rsidR="0054585A" w:rsidRDefault="0054585A" w:rsidP="009E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E3844" w14:textId="77777777" w:rsidR="0054585A" w:rsidRDefault="0054585A" w:rsidP="009E193A">
      <w:r>
        <w:separator/>
      </w:r>
    </w:p>
  </w:footnote>
  <w:footnote w:type="continuationSeparator" w:id="0">
    <w:p w14:paraId="3AEF74FD" w14:textId="77777777" w:rsidR="0054585A" w:rsidRDefault="0054585A" w:rsidP="009E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B100B"/>
    <w:multiLevelType w:val="hybridMultilevel"/>
    <w:tmpl w:val="3C0E56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CC00510"/>
    <w:multiLevelType w:val="hybridMultilevel"/>
    <w:tmpl w:val="B9A8E796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3A5228B1"/>
    <w:multiLevelType w:val="hybridMultilevel"/>
    <w:tmpl w:val="77486C2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582265B9"/>
    <w:multiLevelType w:val="hybridMultilevel"/>
    <w:tmpl w:val="816683B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76EE6D3E"/>
    <w:multiLevelType w:val="hybridMultilevel"/>
    <w:tmpl w:val="E73EF7B6"/>
    <w:lvl w:ilvl="0" w:tplc="75E68A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5B170C"/>
    <w:multiLevelType w:val="hybridMultilevel"/>
    <w:tmpl w:val="C8BC4E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A141DA8"/>
    <w:multiLevelType w:val="hybridMultilevel"/>
    <w:tmpl w:val="55FC3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832BCF"/>
    <w:multiLevelType w:val="hybridMultilevel"/>
    <w:tmpl w:val="CD527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1F"/>
    <w:rsid w:val="00004EE7"/>
    <w:rsid w:val="0000651F"/>
    <w:rsid w:val="00131A72"/>
    <w:rsid w:val="00143518"/>
    <w:rsid w:val="00147491"/>
    <w:rsid w:val="0016670B"/>
    <w:rsid w:val="001A684D"/>
    <w:rsid w:val="00200E16"/>
    <w:rsid w:val="00220B25"/>
    <w:rsid w:val="00283DDB"/>
    <w:rsid w:val="002F19BE"/>
    <w:rsid w:val="0030248B"/>
    <w:rsid w:val="00331BC4"/>
    <w:rsid w:val="003625A8"/>
    <w:rsid w:val="003A2BE4"/>
    <w:rsid w:val="003C7956"/>
    <w:rsid w:val="003D2F59"/>
    <w:rsid w:val="004A5BDD"/>
    <w:rsid w:val="0054585A"/>
    <w:rsid w:val="00561B3D"/>
    <w:rsid w:val="0059034F"/>
    <w:rsid w:val="005E2392"/>
    <w:rsid w:val="005E7363"/>
    <w:rsid w:val="006539E9"/>
    <w:rsid w:val="006B0639"/>
    <w:rsid w:val="006E3B5F"/>
    <w:rsid w:val="007B0078"/>
    <w:rsid w:val="007E3630"/>
    <w:rsid w:val="007E4608"/>
    <w:rsid w:val="008B4C58"/>
    <w:rsid w:val="0090791C"/>
    <w:rsid w:val="00926790"/>
    <w:rsid w:val="00965234"/>
    <w:rsid w:val="009E193A"/>
    <w:rsid w:val="00A536B4"/>
    <w:rsid w:val="00A57B3C"/>
    <w:rsid w:val="00A776DC"/>
    <w:rsid w:val="00A825AD"/>
    <w:rsid w:val="00AB1727"/>
    <w:rsid w:val="00B8214A"/>
    <w:rsid w:val="00B83E90"/>
    <w:rsid w:val="00B96FE4"/>
    <w:rsid w:val="00BE1667"/>
    <w:rsid w:val="00C634AE"/>
    <w:rsid w:val="00CC1E14"/>
    <w:rsid w:val="00CD3DD9"/>
    <w:rsid w:val="00E941FF"/>
    <w:rsid w:val="00E97929"/>
    <w:rsid w:val="00EE05AE"/>
    <w:rsid w:val="00F14C46"/>
    <w:rsid w:val="00F237DC"/>
    <w:rsid w:val="00F37198"/>
    <w:rsid w:val="00F85EDE"/>
    <w:rsid w:val="00F91709"/>
    <w:rsid w:val="00FD197E"/>
    <w:rsid w:val="00FE415C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0A165"/>
  <w15:chartTrackingRefBased/>
  <w15:docId w15:val="{C4FBFED4-E579-495D-8AAB-3C4F86C0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D3D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1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19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1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19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A5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A5B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巫发萍</dc:creator>
  <cp:keywords/>
  <dc:description/>
  <cp:lastModifiedBy>巫发萍</cp:lastModifiedBy>
  <cp:revision>38</cp:revision>
  <dcterms:created xsi:type="dcterms:W3CDTF">2018-06-11T10:14:00Z</dcterms:created>
  <dcterms:modified xsi:type="dcterms:W3CDTF">2018-06-20T11:09:00Z</dcterms:modified>
</cp:coreProperties>
</file>