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59596" w14:textId="38160504" w:rsidR="00E9757B" w:rsidRPr="00A112F7" w:rsidRDefault="00FB1B51" w:rsidP="00FB1B51">
      <w:pPr>
        <w:jc w:val="center"/>
        <w:rPr>
          <w:rFonts w:ascii="Times New Roman" w:hAnsi="Times New Roman" w:cs="Times New Roman"/>
        </w:rPr>
      </w:pPr>
      <w:r w:rsidRPr="00A112F7">
        <w:rPr>
          <w:rFonts w:ascii="Times New Roman" w:hAnsi="Times New Roman" w:cs="Times New Roman"/>
        </w:rPr>
        <w:t>Forest Management &amp; Taxi Markov Decision Process</w:t>
      </w:r>
    </w:p>
    <w:p w14:paraId="35AADD1F" w14:textId="609070DD" w:rsidR="00FB1B51" w:rsidRPr="00A112F7" w:rsidRDefault="00FB1B51" w:rsidP="00FB1B51">
      <w:pPr>
        <w:jc w:val="center"/>
        <w:rPr>
          <w:rFonts w:ascii="Times New Roman" w:hAnsi="Times New Roman" w:cs="Times New Roman"/>
          <w:sz w:val="22"/>
          <w:szCs w:val="22"/>
        </w:rPr>
      </w:pPr>
      <w:r w:rsidRPr="00A112F7">
        <w:rPr>
          <w:rFonts w:ascii="Times New Roman" w:hAnsi="Times New Roman" w:cs="Times New Roman"/>
          <w:sz w:val="22"/>
          <w:szCs w:val="22"/>
        </w:rPr>
        <w:t>Yumna Rizvi</w:t>
      </w:r>
    </w:p>
    <w:p w14:paraId="53D76C56" w14:textId="41C93BF2" w:rsidR="00FB1B51" w:rsidRPr="00A112F7" w:rsidRDefault="00FB1B51" w:rsidP="00FB1B51">
      <w:pPr>
        <w:jc w:val="center"/>
        <w:rPr>
          <w:rFonts w:ascii="Times New Roman" w:hAnsi="Times New Roman" w:cs="Times New Roman"/>
          <w:sz w:val="22"/>
          <w:szCs w:val="22"/>
        </w:rPr>
      </w:pPr>
      <w:r w:rsidRPr="00A112F7">
        <w:rPr>
          <w:rFonts w:ascii="Times New Roman" w:hAnsi="Times New Roman" w:cs="Times New Roman"/>
          <w:sz w:val="22"/>
          <w:szCs w:val="22"/>
        </w:rPr>
        <w:t>CS7641 – Assignment 4</w:t>
      </w:r>
    </w:p>
    <w:p w14:paraId="35E0070B" w14:textId="2E9BD9C5" w:rsidR="00FB1B51" w:rsidRPr="00A112F7" w:rsidRDefault="00FB1B51" w:rsidP="00FB1B51">
      <w:pPr>
        <w:jc w:val="center"/>
        <w:rPr>
          <w:rFonts w:ascii="Times New Roman" w:hAnsi="Times New Roman" w:cs="Times New Roman"/>
          <w:sz w:val="22"/>
          <w:szCs w:val="22"/>
        </w:rPr>
      </w:pPr>
      <w:hyperlink r:id="rId5" w:history="1">
        <w:r w:rsidRPr="00A112F7">
          <w:rPr>
            <w:rStyle w:val="Hyperlink"/>
            <w:rFonts w:ascii="Times New Roman" w:hAnsi="Times New Roman" w:cs="Times New Roman"/>
            <w:sz w:val="22"/>
            <w:szCs w:val="22"/>
          </w:rPr>
          <w:t>Yrizvi3@gatech.edu</w:t>
        </w:r>
      </w:hyperlink>
    </w:p>
    <w:p w14:paraId="52BFE4DB" w14:textId="77777777" w:rsidR="00FB1B51" w:rsidRPr="00A112F7" w:rsidRDefault="00FB1B51" w:rsidP="00FB1B51">
      <w:pPr>
        <w:jc w:val="center"/>
        <w:rPr>
          <w:rFonts w:ascii="Times New Roman" w:hAnsi="Times New Roman" w:cs="Times New Roman"/>
          <w:sz w:val="20"/>
          <w:szCs w:val="20"/>
        </w:rPr>
      </w:pPr>
    </w:p>
    <w:p w14:paraId="1CDF700F" w14:textId="26BF42C9" w:rsidR="007D7349" w:rsidRPr="00A112F7" w:rsidRDefault="00FB1B51" w:rsidP="007D7349">
      <w:pPr>
        <w:rPr>
          <w:rFonts w:ascii="Times New Roman" w:hAnsi="Times New Roman" w:cs="Times New Roman"/>
          <w:sz w:val="20"/>
          <w:szCs w:val="20"/>
        </w:rPr>
      </w:pPr>
      <w:r w:rsidRPr="00EB1B60">
        <w:rPr>
          <w:rFonts w:ascii="Times New Roman" w:hAnsi="Times New Roman" w:cs="Times New Roman"/>
          <w:b/>
          <w:bCs/>
          <w:sz w:val="22"/>
          <w:szCs w:val="22"/>
        </w:rPr>
        <w:t>Abstract</w:t>
      </w:r>
      <w:r w:rsidRPr="00EB1B60">
        <w:rPr>
          <w:rFonts w:ascii="Times New Roman" w:hAnsi="Times New Roman" w:cs="Times New Roman"/>
          <w:sz w:val="22"/>
          <w:szCs w:val="22"/>
        </w:rPr>
        <w:t>:</w:t>
      </w:r>
      <w:r w:rsidRPr="00066284">
        <w:rPr>
          <w:rFonts w:ascii="Times New Roman" w:hAnsi="Times New Roman" w:cs="Times New Roman"/>
          <w:sz w:val="20"/>
          <w:szCs w:val="20"/>
        </w:rPr>
        <w:t xml:space="preserve"> </w:t>
      </w:r>
      <w:r w:rsidR="007D7349" w:rsidRPr="00066284">
        <w:rPr>
          <w:rFonts w:ascii="Times New Roman" w:hAnsi="Times New Roman" w:cs="Times New Roman"/>
          <w:sz w:val="20"/>
          <w:szCs w:val="20"/>
        </w:rPr>
        <w:t>This study focuses on two distinct Markov Decision Process (MDP) problems: the Taxi and Forest Management problems. The Taxi</w:t>
      </w:r>
      <w:r w:rsidR="009D6095">
        <w:rPr>
          <w:rFonts w:ascii="Times New Roman" w:hAnsi="Times New Roman" w:cs="Times New Roman"/>
          <w:sz w:val="20"/>
          <w:szCs w:val="20"/>
        </w:rPr>
        <w:t>-v3</w:t>
      </w:r>
      <w:r w:rsidR="007D7349" w:rsidRPr="00066284">
        <w:rPr>
          <w:rFonts w:ascii="Times New Roman" w:hAnsi="Times New Roman" w:cs="Times New Roman"/>
          <w:sz w:val="20"/>
          <w:szCs w:val="20"/>
        </w:rPr>
        <w:t xml:space="preserve"> problem, a grid-world scenario with 500 states, presents a complex environment for evaluating algorithm performance in route optimization and decision-making. Meanwhile, the Forest Management problem, analyzed in both small (20 states) and large (500 states) versions, offers a contrast in problem scales and demonstrates decision-making under uncertainty and long-term planning. These problems collectively provide a comprehensive platform for examining the efficacy of Value Iteration, Policy Iteration, and Q-Learning algorithms, particularly in varying state space sizes.</w:t>
      </w:r>
      <w:r w:rsidR="00066284">
        <w:rPr>
          <w:rFonts w:ascii="Times New Roman" w:hAnsi="Times New Roman" w:cs="Times New Roman"/>
          <w:sz w:val="20"/>
          <w:szCs w:val="20"/>
        </w:rPr>
        <w:t xml:space="preserve"> </w:t>
      </w:r>
      <w:r w:rsidR="007D7349" w:rsidRPr="00066284">
        <w:rPr>
          <w:rFonts w:ascii="Times New Roman" w:hAnsi="Times New Roman" w:cs="Times New Roman"/>
          <w:b/>
          <w:bCs/>
          <w:sz w:val="18"/>
          <w:szCs w:val="18"/>
        </w:rPr>
        <w:t>Keywords</w:t>
      </w:r>
      <w:r w:rsidR="007D7349" w:rsidRPr="00A112F7">
        <w:rPr>
          <w:rFonts w:ascii="Times New Roman" w:hAnsi="Times New Roman" w:cs="Times New Roman"/>
          <w:sz w:val="18"/>
          <w:szCs w:val="18"/>
        </w:rPr>
        <w:t xml:space="preserve">: </w:t>
      </w:r>
      <w:r w:rsidR="007D7349" w:rsidRPr="00066284">
        <w:rPr>
          <w:rFonts w:ascii="Times New Roman" w:hAnsi="Times New Roman" w:cs="Times New Roman"/>
          <w:i/>
          <w:iCs/>
          <w:sz w:val="18"/>
          <w:szCs w:val="18"/>
        </w:rPr>
        <w:t>Markov</w:t>
      </w:r>
      <w:r w:rsidR="00066284">
        <w:rPr>
          <w:rFonts w:ascii="Times New Roman" w:hAnsi="Times New Roman" w:cs="Times New Roman"/>
          <w:i/>
          <w:iCs/>
          <w:sz w:val="18"/>
          <w:szCs w:val="18"/>
        </w:rPr>
        <w:t>’s</w:t>
      </w:r>
      <w:r w:rsidR="007D7349" w:rsidRPr="00066284">
        <w:rPr>
          <w:rFonts w:ascii="Times New Roman" w:hAnsi="Times New Roman" w:cs="Times New Roman"/>
          <w:i/>
          <w:iCs/>
          <w:sz w:val="18"/>
          <w:szCs w:val="18"/>
        </w:rPr>
        <w:t xml:space="preserve"> Decision Process, Reinforcement Learning, Value Iteration, Q-Learning, Policy Iteration</w:t>
      </w:r>
    </w:p>
    <w:p w14:paraId="25BEAD56" w14:textId="77676DF7" w:rsidR="0072018E" w:rsidRPr="00A112F7" w:rsidRDefault="0072018E" w:rsidP="00EC06D4">
      <w:pPr>
        <w:pStyle w:val="ListParagraph"/>
        <w:numPr>
          <w:ilvl w:val="0"/>
          <w:numId w:val="2"/>
        </w:numPr>
        <w:rPr>
          <w:rFonts w:ascii="Times New Roman" w:hAnsi="Times New Roman" w:cs="Times New Roman"/>
          <w:sz w:val="22"/>
          <w:szCs w:val="22"/>
        </w:rPr>
      </w:pPr>
      <w:r w:rsidRPr="00A112F7">
        <w:rPr>
          <w:rFonts w:ascii="Times New Roman" w:hAnsi="Times New Roman" w:cs="Times New Roman"/>
          <w:sz w:val="22"/>
          <w:szCs w:val="22"/>
        </w:rPr>
        <w:t>Introduction to the problems</w:t>
      </w:r>
    </w:p>
    <w:p w14:paraId="48E08613" w14:textId="77777777" w:rsidR="007D7349" w:rsidRPr="00A112F7" w:rsidRDefault="007D7349" w:rsidP="007D7349">
      <w:pPr>
        <w:rPr>
          <w:rFonts w:ascii="Times New Roman" w:hAnsi="Times New Roman" w:cs="Times New Roman"/>
          <w:sz w:val="20"/>
          <w:szCs w:val="20"/>
        </w:rPr>
      </w:pPr>
      <w:r w:rsidRPr="00A112F7">
        <w:rPr>
          <w:rFonts w:ascii="Times New Roman" w:hAnsi="Times New Roman" w:cs="Times New Roman"/>
          <w:sz w:val="20"/>
          <w:szCs w:val="20"/>
        </w:rPr>
        <w:t>Taxi Problem</w:t>
      </w:r>
    </w:p>
    <w:p w14:paraId="396EEB79" w14:textId="101BA308" w:rsidR="007D7349" w:rsidRPr="00A112F7" w:rsidRDefault="007D7349" w:rsidP="007D7349">
      <w:pPr>
        <w:rPr>
          <w:rFonts w:ascii="Times New Roman" w:hAnsi="Times New Roman" w:cs="Times New Roman"/>
          <w:sz w:val="20"/>
          <w:szCs w:val="20"/>
        </w:rPr>
      </w:pPr>
      <w:r w:rsidRPr="00A112F7">
        <w:rPr>
          <w:rFonts w:ascii="Times New Roman" w:hAnsi="Times New Roman" w:cs="Times New Roman"/>
          <w:sz w:val="20"/>
          <w:szCs w:val="20"/>
        </w:rPr>
        <w:t>The Taxi problem, a classic in the field of reinforcement learning, involves a taxi navigating a 500-state grid to pick up and drop off passengers. This setup, serving as a benchmark in the field, allows for an in-depth analysis of how algorithms like Value Iteration</w:t>
      </w:r>
      <w:r w:rsidR="003764A0">
        <w:rPr>
          <w:rFonts w:ascii="Times New Roman" w:hAnsi="Times New Roman" w:cs="Times New Roman"/>
          <w:sz w:val="20"/>
          <w:szCs w:val="20"/>
        </w:rPr>
        <w:t xml:space="preserve"> (VI)</w:t>
      </w:r>
      <w:r w:rsidRPr="00A112F7">
        <w:rPr>
          <w:rFonts w:ascii="Times New Roman" w:hAnsi="Times New Roman" w:cs="Times New Roman"/>
          <w:sz w:val="20"/>
          <w:szCs w:val="20"/>
        </w:rPr>
        <w:t xml:space="preserve"> and Policy Iteration</w:t>
      </w:r>
      <w:r w:rsidR="003764A0">
        <w:rPr>
          <w:rFonts w:ascii="Times New Roman" w:hAnsi="Times New Roman" w:cs="Times New Roman"/>
          <w:sz w:val="20"/>
          <w:szCs w:val="20"/>
        </w:rPr>
        <w:t xml:space="preserve"> (PI)</w:t>
      </w:r>
      <w:r w:rsidRPr="00A112F7">
        <w:rPr>
          <w:rFonts w:ascii="Times New Roman" w:hAnsi="Times New Roman" w:cs="Times New Roman"/>
          <w:sz w:val="20"/>
          <w:szCs w:val="20"/>
        </w:rPr>
        <w:t xml:space="preserve"> scale with complexity. It also acts as a testbed for Q-learning, demonstrating the algorithm's capabilities in a large, complex state space. This problem facilitates a direct comparison with the Forest Management problem, highlighting the impact of state space size on algorithm performance.</w:t>
      </w:r>
    </w:p>
    <w:p w14:paraId="6F4C4CB5" w14:textId="77777777" w:rsidR="007D7349" w:rsidRPr="00A112F7" w:rsidRDefault="007D7349" w:rsidP="007D7349">
      <w:pPr>
        <w:rPr>
          <w:rFonts w:ascii="Times New Roman" w:hAnsi="Times New Roman" w:cs="Times New Roman"/>
          <w:sz w:val="20"/>
          <w:szCs w:val="20"/>
        </w:rPr>
      </w:pPr>
      <w:r w:rsidRPr="00A112F7">
        <w:rPr>
          <w:rFonts w:ascii="Times New Roman" w:hAnsi="Times New Roman" w:cs="Times New Roman"/>
          <w:sz w:val="20"/>
          <w:szCs w:val="20"/>
        </w:rPr>
        <w:t>Forest Management Problem</w:t>
      </w:r>
    </w:p>
    <w:p w14:paraId="564EAF9A" w14:textId="4EBE1B82" w:rsidR="007D7349" w:rsidRPr="00A112F7" w:rsidRDefault="007D7349" w:rsidP="007D7349">
      <w:pPr>
        <w:rPr>
          <w:rFonts w:ascii="Times New Roman" w:hAnsi="Times New Roman" w:cs="Times New Roman"/>
          <w:sz w:val="20"/>
          <w:szCs w:val="20"/>
        </w:rPr>
      </w:pPr>
      <w:r w:rsidRPr="00A112F7">
        <w:rPr>
          <w:rFonts w:ascii="Times New Roman" w:hAnsi="Times New Roman" w:cs="Times New Roman"/>
          <w:sz w:val="20"/>
          <w:szCs w:val="20"/>
        </w:rPr>
        <w:t>The Forest Management problem, embodying sequential decision-making with long-term impacts, is explored in both small and large state spaces. This dual approach enables a detailed analysis of algorithm behavior and performance across different scales, underlining the challenges posed by uncertainty and long-term strategy formulation.</w:t>
      </w:r>
      <w:r w:rsidRPr="00A112F7">
        <w:rPr>
          <w:rFonts w:ascii="Times New Roman" w:hAnsi="Times New Roman" w:cs="Times New Roman"/>
          <w:sz w:val="20"/>
          <w:szCs w:val="20"/>
        </w:rPr>
        <w:t xml:space="preserve"> Tackling this problem in two different sizes allows a direct comparison with the Taxi problem.</w:t>
      </w:r>
    </w:p>
    <w:p w14:paraId="23B37B77" w14:textId="77777777" w:rsidR="007D7349" w:rsidRPr="00A112F7" w:rsidRDefault="007D7349" w:rsidP="007D7349">
      <w:pPr>
        <w:rPr>
          <w:rFonts w:ascii="Times New Roman" w:hAnsi="Times New Roman" w:cs="Times New Roman"/>
          <w:sz w:val="20"/>
          <w:szCs w:val="20"/>
        </w:rPr>
      </w:pPr>
      <w:r w:rsidRPr="00A112F7">
        <w:rPr>
          <w:rFonts w:ascii="Times New Roman" w:hAnsi="Times New Roman" w:cs="Times New Roman"/>
          <w:sz w:val="20"/>
          <w:szCs w:val="20"/>
        </w:rPr>
        <w:t>Q-Learning Algorithm</w:t>
      </w:r>
    </w:p>
    <w:p w14:paraId="185253FC" w14:textId="6AA08BD5" w:rsidR="0061187C" w:rsidRPr="00A112F7" w:rsidRDefault="00EC06D4" w:rsidP="0061187C">
      <w:pPr>
        <w:rPr>
          <w:rFonts w:ascii="Times New Roman" w:hAnsi="Times New Roman" w:cs="Times New Roman"/>
          <w:sz w:val="20"/>
          <w:szCs w:val="20"/>
        </w:rPr>
      </w:pPr>
      <w:r w:rsidRPr="00A112F7">
        <w:rPr>
          <w:rFonts w:ascii="Times New Roman" w:hAnsi="Times New Roman" w:cs="Times New Roman"/>
          <w:sz w:val="20"/>
          <w:szCs w:val="20"/>
        </w:rPr>
        <w:t xml:space="preserve">An epsilon greedy </w:t>
      </w:r>
      <w:r w:rsidR="007D7349" w:rsidRPr="00A112F7">
        <w:rPr>
          <w:rFonts w:ascii="Times New Roman" w:hAnsi="Times New Roman" w:cs="Times New Roman"/>
          <w:sz w:val="20"/>
          <w:szCs w:val="20"/>
        </w:rPr>
        <w:t>Q-learning, chosen for its suitability in stochastic and discrete environments, offers a balanced approach to exploration and exploitation. Its adaptability and performance in both the Taxi and Forest Management problems underscore its effectiveness in diverse scenarios, particularly in larger state spaces.</w:t>
      </w:r>
      <w:r w:rsidR="0061187C" w:rsidRPr="00A112F7">
        <w:rPr>
          <w:rFonts w:ascii="Times New Roman" w:hAnsi="Times New Roman" w:cs="Times New Roman"/>
          <w:sz w:val="20"/>
          <w:szCs w:val="20"/>
        </w:rPr>
        <w:t xml:space="preserve"> </w:t>
      </w:r>
      <w:r w:rsidR="007D7349" w:rsidRPr="00A112F7">
        <w:rPr>
          <w:rFonts w:ascii="Times New Roman" w:hAnsi="Times New Roman" w:cs="Times New Roman"/>
          <w:sz w:val="20"/>
          <w:szCs w:val="20"/>
        </w:rPr>
        <w:t xml:space="preserve">These chosen problems and the Q-learning algorithm together provide </w:t>
      </w:r>
      <w:r w:rsidR="007D7349" w:rsidRPr="00A112F7">
        <w:rPr>
          <w:rFonts w:ascii="Times New Roman" w:hAnsi="Times New Roman" w:cs="Times New Roman"/>
          <w:sz w:val="20"/>
          <w:szCs w:val="20"/>
        </w:rPr>
        <w:t>diversity in a comprehensive</w:t>
      </w:r>
      <w:r w:rsidR="007D7349" w:rsidRPr="00A112F7">
        <w:rPr>
          <w:rFonts w:ascii="Times New Roman" w:hAnsi="Times New Roman" w:cs="Times New Roman"/>
          <w:sz w:val="20"/>
          <w:szCs w:val="20"/>
        </w:rPr>
        <w:t xml:space="preserve"> exploration of MDPs, showcasing algorithmic strengths and decision-making challenges in varied contexts</w:t>
      </w:r>
      <w:r w:rsidR="0061187C" w:rsidRPr="00A112F7">
        <w:rPr>
          <w:rFonts w:ascii="Times New Roman" w:hAnsi="Times New Roman" w:cs="Times New Roman"/>
          <w:sz w:val="20"/>
          <w:szCs w:val="20"/>
        </w:rPr>
        <w:t xml:space="preserve">, particularly on </w:t>
      </w:r>
      <w:r w:rsidR="007D7349" w:rsidRPr="00A112F7">
        <w:rPr>
          <w:rFonts w:ascii="Times New Roman" w:hAnsi="Times New Roman" w:cs="Times New Roman"/>
          <w:sz w:val="20"/>
          <w:szCs w:val="20"/>
        </w:rPr>
        <w:t xml:space="preserve">how state space size impacts the performance and effectiveness of </w:t>
      </w:r>
      <w:r w:rsidR="0061187C" w:rsidRPr="00A112F7">
        <w:rPr>
          <w:rFonts w:ascii="Times New Roman" w:hAnsi="Times New Roman" w:cs="Times New Roman"/>
          <w:sz w:val="20"/>
          <w:szCs w:val="20"/>
        </w:rPr>
        <w:t xml:space="preserve">different algorithms. </w:t>
      </w:r>
    </w:p>
    <w:p w14:paraId="2E238871" w14:textId="5F2DF2FB" w:rsidR="0061187C" w:rsidRPr="00A112F7" w:rsidRDefault="0061187C" w:rsidP="007D7349">
      <w:pPr>
        <w:rPr>
          <w:rFonts w:ascii="Times New Roman" w:hAnsi="Times New Roman" w:cs="Times New Roman"/>
          <w:sz w:val="20"/>
          <w:szCs w:val="20"/>
        </w:rPr>
      </w:pPr>
      <w:r w:rsidRPr="00A112F7">
        <w:rPr>
          <w:rFonts w:ascii="Times New Roman" w:hAnsi="Times New Roman" w:cs="Times New Roman"/>
          <w:sz w:val="20"/>
          <w:szCs w:val="20"/>
        </w:rPr>
        <w:t>Q-learning, being a model-free algorithm, may initially struggle with exploration in the vast state space of the Taxi problem. However, it's expected to eventually converge to an optimal or near-optimal policy, balancing exploration and exploitation effectively.</w:t>
      </w:r>
      <w:r w:rsidR="00403F6B">
        <w:rPr>
          <w:rFonts w:ascii="Times New Roman" w:hAnsi="Times New Roman" w:cs="Times New Roman"/>
          <w:sz w:val="20"/>
          <w:szCs w:val="20"/>
        </w:rPr>
        <w:t xml:space="preserve"> </w:t>
      </w:r>
      <w:r w:rsidRPr="00A112F7">
        <w:rPr>
          <w:rFonts w:ascii="Times New Roman" w:hAnsi="Times New Roman" w:cs="Times New Roman"/>
          <w:sz w:val="20"/>
          <w:szCs w:val="20"/>
        </w:rPr>
        <w:t xml:space="preserve">For the small </w:t>
      </w:r>
      <w:r w:rsidRPr="00A112F7">
        <w:rPr>
          <w:rFonts w:ascii="Times New Roman" w:hAnsi="Times New Roman" w:cs="Times New Roman"/>
          <w:sz w:val="20"/>
          <w:szCs w:val="20"/>
        </w:rPr>
        <w:t xml:space="preserve">Forest Management </w:t>
      </w:r>
      <w:r w:rsidR="00403F6B">
        <w:rPr>
          <w:rFonts w:ascii="Times New Roman" w:hAnsi="Times New Roman" w:cs="Times New Roman"/>
          <w:sz w:val="20"/>
          <w:szCs w:val="20"/>
        </w:rPr>
        <w:t>p</w:t>
      </w:r>
      <w:r w:rsidRPr="00A112F7">
        <w:rPr>
          <w:rFonts w:ascii="Times New Roman" w:hAnsi="Times New Roman" w:cs="Times New Roman"/>
          <w:sz w:val="20"/>
          <w:szCs w:val="20"/>
        </w:rPr>
        <w:t>roblem</w:t>
      </w:r>
      <w:r w:rsidRPr="00A112F7">
        <w:rPr>
          <w:rFonts w:ascii="Times New Roman" w:hAnsi="Times New Roman" w:cs="Times New Roman"/>
          <w:sz w:val="20"/>
          <w:szCs w:val="20"/>
        </w:rPr>
        <w:t>-</w:t>
      </w:r>
      <w:r w:rsidRPr="00A112F7">
        <w:rPr>
          <w:rFonts w:ascii="Times New Roman" w:hAnsi="Times New Roman" w:cs="Times New Roman"/>
          <w:sz w:val="20"/>
          <w:szCs w:val="20"/>
        </w:rPr>
        <w:t xml:space="preserve"> </w:t>
      </w:r>
      <w:r w:rsidRPr="00A112F7">
        <w:rPr>
          <w:rFonts w:ascii="Times New Roman" w:hAnsi="Times New Roman" w:cs="Times New Roman"/>
          <w:sz w:val="20"/>
          <w:szCs w:val="20"/>
        </w:rPr>
        <w:t>d</w:t>
      </w:r>
      <w:r w:rsidRPr="00A112F7">
        <w:rPr>
          <w:rFonts w:ascii="Times New Roman" w:hAnsi="Times New Roman" w:cs="Times New Roman"/>
          <w:sz w:val="20"/>
          <w:szCs w:val="20"/>
        </w:rPr>
        <w:t xml:space="preserve">ue to the smaller state space, Q-learning is likely to learn the optimal policy relatively quickly, with less </w:t>
      </w:r>
      <w:r w:rsidRPr="00A112F7">
        <w:rPr>
          <w:rFonts w:ascii="Times New Roman" w:hAnsi="Times New Roman" w:cs="Times New Roman"/>
          <w:sz w:val="20"/>
          <w:szCs w:val="20"/>
        </w:rPr>
        <w:t>exploration required compared to the larger state spaces.</w:t>
      </w:r>
      <w:r w:rsidRPr="00A112F7">
        <w:rPr>
          <w:rFonts w:ascii="Times New Roman" w:hAnsi="Times New Roman" w:cs="Times New Roman"/>
          <w:sz w:val="20"/>
          <w:szCs w:val="20"/>
        </w:rPr>
        <w:t xml:space="preserve"> However, i</w:t>
      </w:r>
      <w:r w:rsidRPr="00A112F7">
        <w:rPr>
          <w:rFonts w:ascii="Times New Roman" w:hAnsi="Times New Roman" w:cs="Times New Roman"/>
          <w:sz w:val="20"/>
          <w:szCs w:val="20"/>
        </w:rPr>
        <w:t>n the larger version of the problem, Q-learning may exhibit slower convergence due to the need for extensive exploration. The algorithm's performance will heavily depend on the balance between exploration and exploitation and the setting of learning parameters.</w:t>
      </w:r>
    </w:p>
    <w:p w14:paraId="5DE27035" w14:textId="77777777" w:rsidR="00A112F7" w:rsidRPr="00A112F7" w:rsidRDefault="0061187C" w:rsidP="007D7349">
      <w:pPr>
        <w:rPr>
          <w:rFonts w:ascii="Times New Roman" w:hAnsi="Times New Roman" w:cs="Times New Roman"/>
          <w:sz w:val="20"/>
          <w:szCs w:val="20"/>
        </w:rPr>
      </w:pPr>
      <w:r w:rsidRPr="00A112F7">
        <w:rPr>
          <w:rFonts w:ascii="Times New Roman" w:hAnsi="Times New Roman" w:cs="Times New Roman"/>
          <w:sz w:val="20"/>
          <w:szCs w:val="20"/>
        </w:rPr>
        <w:t xml:space="preserve">Value Iteration </w:t>
      </w:r>
    </w:p>
    <w:p w14:paraId="0249DF19" w14:textId="7A709D63" w:rsidR="0061187C" w:rsidRPr="00A112F7" w:rsidRDefault="0061187C" w:rsidP="007D7349">
      <w:pPr>
        <w:rPr>
          <w:rFonts w:ascii="Times New Roman" w:hAnsi="Times New Roman" w:cs="Times New Roman"/>
          <w:sz w:val="20"/>
          <w:szCs w:val="20"/>
        </w:rPr>
      </w:pPr>
      <w:r w:rsidRPr="00A112F7">
        <w:rPr>
          <w:rFonts w:ascii="Times New Roman" w:hAnsi="Times New Roman" w:cs="Times New Roman"/>
          <w:sz w:val="20"/>
          <w:szCs w:val="20"/>
        </w:rPr>
        <w:t xml:space="preserve">The expectation for </w:t>
      </w:r>
      <w:r w:rsidR="003C73D6">
        <w:rPr>
          <w:rFonts w:ascii="Times New Roman" w:hAnsi="Times New Roman" w:cs="Times New Roman"/>
          <w:sz w:val="20"/>
          <w:szCs w:val="20"/>
        </w:rPr>
        <w:t>VI</w:t>
      </w:r>
      <w:r w:rsidRPr="00A112F7">
        <w:rPr>
          <w:rFonts w:ascii="Times New Roman" w:hAnsi="Times New Roman" w:cs="Times New Roman"/>
          <w:sz w:val="20"/>
          <w:szCs w:val="20"/>
        </w:rPr>
        <w:t xml:space="preserve"> </w:t>
      </w:r>
      <w:r w:rsidRPr="00A112F7">
        <w:rPr>
          <w:rFonts w:ascii="Times New Roman" w:hAnsi="Times New Roman" w:cs="Times New Roman"/>
          <w:sz w:val="20"/>
          <w:szCs w:val="20"/>
        </w:rPr>
        <w:t xml:space="preserve">on the Taxi problem is that it </w:t>
      </w:r>
      <w:r w:rsidRPr="00A112F7">
        <w:rPr>
          <w:rFonts w:ascii="Times New Roman" w:hAnsi="Times New Roman" w:cs="Times New Roman"/>
          <w:sz w:val="20"/>
          <w:szCs w:val="20"/>
        </w:rPr>
        <w:t>will efficiently converge to an optimal policy due to the deterministic nature of the Taxi problem's environment. Howeve</w:t>
      </w:r>
      <w:r w:rsidRPr="00A112F7">
        <w:rPr>
          <w:rFonts w:ascii="Times New Roman" w:hAnsi="Times New Roman" w:cs="Times New Roman"/>
          <w:sz w:val="20"/>
          <w:szCs w:val="20"/>
        </w:rPr>
        <w:t>r due to</w:t>
      </w:r>
      <w:r w:rsidRPr="00A112F7">
        <w:rPr>
          <w:rFonts w:ascii="Times New Roman" w:hAnsi="Times New Roman" w:cs="Times New Roman"/>
          <w:sz w:val="20"/>
          <w:szCs w:val="20"/>
        </w:rPr>
        <w:t xml:space="preserve"> state space</w:t>
      </w:r>
      <w:r w:rsidRPr="00A112F7">
        <w:rPr>
          <w:rFonts w:ascii="Times New Roman" w:hAnsi="Times New Roman" w:cs="Times New Roman"/>
          <w:sz w:val="20"/>
          <w:szCs w:val="20"/>
        </w:rPr>
        <w:t>, this</w:t>
      </w:r>
      <w:r w:rsidRPr="00A112F7">
        <w:rPr>
          <w:rFonts w:ascii="Times New Roman" w:hAnsi="Times New Roman" w:cs="Times New Roman"/>
          <w:sz w:val="20"/>
          <w:szCs w:val="20"/>
        </w:rPr>
        <w:t xml:space="preserve"> may lead to increased computation time.</w:t>
      </w:r>
      <w:r w:rsidRPr="00A112F7">
        <w:rPr>
          <w:rFonts w:ascii="Times New Roman" w:hAnsi="Times New Roman" w:cs="Times New Roman"/>
          <w:sz w:val="20"/>
          <w:szCs w:val="20"/>
        </w:rPr>
        <w:t xml:space="preserve"> Meanwhile, for the small Forest Management problem, </w:t>
      </w:r>
      <w:r w:rsidR="00E8580C">
        <w:rPr>
          <w:rFonts w:ascii="Times New Roman" w:hAnsi="Times New Roman" w:cs="Times New Roman"/>
          <w:sz w:val="20"/>
          <w:szCs w:val="20"/>
        </w:rPr>
        <w:t>VI</w:t>
      </w:r>
      <w:r w:rsidRPr="00A112F7">
        <w:rPr>
          <w:rFonts w:ascii="Times New Roman" w:hAnsi="Times New Roman" w:cs="Times New Roman"/>
          <w:sz w:val="20"/>
          <w:szCs w:val="20"/>
        </w:rPr>
        <w:t xml:space="preserve"> is expected to rapidly find an optimal policy, given the problem's relatively straightforward decision-making process and fewer states.</w:t>
      </w:r>
      <w:r w:rsidRPr="00A112F7">
        <w:rPr>
          <w:rFonts w:ascii="Times New Roman" w:hAnsi="Times New Roman" w:cs="Times New Roman"/>
          <w:sz w:val="20"/>
          <w:szCs w:val="20"/>
        </w:rPr>
        <w:t xml:space="preserve"> </w:t>
      </w:r>
      <w:r w:rsidRPr="00A112F7">
        <w:rPr>
          <w:rFonts w:ascii="Times New Roman" w:hAnsi="Times New Roman" w:cs="Times New Roman"/>
          <w:sz w:val="20"/>
          <w:szCs w:val="20"/>
        </w:rPr>
        <w:t xml:space="preserve">For the larger version of the Forest Management problem, </w:t>
      </w:r>
      <w:r w:rsidR="003C73D6">
        <w:rPr>
          <w:rFonts w:ascii="Times New Roman" w:hAnsi="Times New Roman" w:cs="Times New Roman"/>
          <w:sz w:val="20"/>
          <w:szCs w:val="20"/>
        </w:rPr>
        <w:t>VI</w:t>
      </w:r>
      <w:r w:rsidRPr="00A112F7">
        <w:rPr>
          <w:rFonts w:ascii="Times New Roman" w:hAnsi="Times New Roman" w:cs="Times New Roman"/>
          <w:sz w:val="20"/>
          <w:szCs w:val="20"/>
        </w:rPr>
        <w:t xml:space="preserve"> might face challenges in convergence speed due to the increased complexity and the need for more iterations to evaluate the long-term consequences of decisions.</w:t>
      </w:r>
    </w:p>
    <w:p w14:paraId="6EEE0420" w14:textId="13EA6488" w:rsidR="0061187C" w:rsidRPr="00A112F7" w:rsidRDefault="0061187C" w:rsidP="0061187C">
      <w:pPr>
        <w:rPr>
          <w:rFonts w:ascii="Times New Roman" w:hAnsi="Times New Roman" w:cs="Times New Roman"/>
          <w:sz w:val="20"/>
          <w:szCs w:val="20"/>
        </w:rPr>
      </w:pPr>
      <w:r w:rsidRPr="00A112F7">
        <w:rPr>
          <w:rFonts w:ascii="Times New Roman" w:hAnsi="Times New Roman" w:cs="Times New Roman"/>
          <w:sz w:val="20"/>
          <w:szCs w:val="20"/>
        </w:rPr>
        <w:t>Policy</w:t>
      </w:r>
      <w:r w:rsidRPr="00A112F7">
        <w:rPr>
          <w:rFonts w:ascii="Times New Roman" w:hAnsi="Times New Roman" w:cs="Times New Roman"/>
          <w:sz w:val="20"/>
          <w:szCs w:val="20"/>
        </w:rPr>
        <w:t xml:space="preserve"> Iteration </w:t>
      </w:r>
    </w:p>
    <w:p w14:paraId="6A756F8F" w14:textId="41E88D48" w:rsidR="0061187C" w:rsidRPr="00A112F7" w:rsidRDefault="0061187C" w:rsidP="0061187C">
      <w:pPr>
        <w:rPr>
          <w:rFonts w:ascii="Times New Roman" w:hAnsi="Times New Roman" w:cs="Times New Roman"/>
          <w:sz w:val="20"/>
          <w:szCs w:val="20"/>
        </w:rPr>
      </w:pPr>
      <w:r w:rsidRPr="00A112F7">
        <w:rPr>
          <w:rFonts w:ascii="Times New Roman" w:hAnsi="Times New Roman" w:cs="Times New Roman"/>
          <w:sz w:val="20"/>
          <w:szCs w:val="20"/>
        </w:rPr>
        <w:t>W</w:t>
      </w:r>
      <w:r w:rsidRPr="00A112F7">
        <w:rPr>
          <w:rFonts w:ascii="Times New Roman" w:hAnsi="Times New Roman" w:cs="Times New Roman"/>
          <w:sz w:val="20"/>
          <w:szCs w:val="20"/>
        </w:rPr>
        <w:t xml:space="preserve">hile </w:t>
      </w:r>
      <w:r w:rsidR="001C23BB">
        <w:rPr>
          <w:rFonts w:ascii="Times New Roman" w:hAnsi="Times New Roman" w:cs="Times New Roman"/>
          <w:sz w:val="20"/>
          <w:szCs w:val="20"/>
        </w:rPr>
        <w:t>expected to be</w:t>
      </w:r>
      <w:r w:rsidRPr="00A112F7">
        <w:rPr>
          <w:rFonts w:ascii="Times New Roman" w:hAnsi="Times New Roman" w:cs="Times New Roman"/>
          <w:sz w:val="20"/>
          <w:szCs w:val="20"/>
        </w:rPr>
        <w:t xml:space="preserve"> efficient, </w:t>
      </w:r>
      <w:r w:rsidRPr="00A112F7">
        <w:rPr>
          <w:rFonts w:ascii="Times New Roman" w:hAnsi="Times New Roman" w:cs="Times New Roman"/>
          <w:sz w:val="20"/>
          <w:szCs w:val="20"/>
        </w:rPr>
        <w:t xml:space="preserve">the Taxi problem </w:t>
      </w:r>
      <w:r w:rsidRPr="00A112F7">
        <w:rPr>
          <w:rFonts w:ascii="Times New Roman" w:hAnsi="Times New Roman" w:cs="Times New Roman"/>
          <w:sz w:val="20"/>
          <w:szCs w:val="20"/>
        </w:rPr>
        <w:t>may require significant computational resources for policy evaluation and improvement phases due to the state space.</w:t>
      </w:r>
      <w:r w:rsidRPr="00A112F7">
        <w:rPr>
          <w:rFonts w:ascii="Times New Roman" w:hAnsi="Times New Roman" w:cs="Times New Roman"/>
          <w:sz w:val="20"/>
          <w:szCs w:val="20"/>
        </w:rPr>
        <w:t xml:space="preserve"> For the smaller </w:t>
      </w:r>
      <w:r w:rsidRPr="00A112F7">
        <w:rPr>
          <w:rFonts w:ascii="Times New Roman" w:hAnsi="Times New Roman" w:cs="Times New Roman"/>
          <w:sz w:val="20"/>
          <w:szCs w:val="20"/>
        </w:rPr>
        <w:t>Forest Management Problem</w:t>
      </w:r>
      <w:r w:rsidRPr="00A112F7">
        <w:rPr>
          <w:rFonts w:ascii="Times New Roman" w:hAnsi="Times New Roman" w:cs="Times New Roman"/>
          <w:sz w:val="20"/>
          <w:szCs w:val="20"/>
        </w:rPr>
        <w:t xml:space="preserve">, </w:t>
      </w:r>
      <w:r w:rsidR="005D03C4">
        <w:rPr>
          <w:rFonts w:ascii="Times New Roman" w:hAnsi="Times New Roman" w:cs="Times New Roman"/>
          <w:sz w:val="20"/>
          <w:szCs w:val="20"/>
        </w:rPr>
        <w:t>PI</w:t>
      </w:r>
      <w:r w:rsidRPr="00A112F7">
        <w:rPr>
          <w:rFonts w:ascii="Times New Roman" w:hAnsi="Times New Roman" w:cs="Times New Roman"/>
          <w:sz w:val="20"/>
          <w:szCs w:val="20"/>
        </w:rPr>
        <w:t xml:space="preserve"> is expected to converge quickly to an optimal policy, as the smaller state space allows for rapid policy evaluations and improvements.</w:t>
      </w:r>
    </w:p>
    <w:p w14:paraId="5B78D719" w14:textId="55786067" w:rsidR="00AD13BF" w:rsidRPr="00A112F7" w:rsidRDefault="0061187C" w:rsidP="0061187C">
      <w:pPr>
        <w:rPr>
          <w:rFonts w:ascii="Times New Roman" w:hAnsi="Times New Roman" w:cs="Times New Roman"/>
          <w:sz w:val="20"/>
          <w:szCs w:val="20"/>
        </w:rPr>
      </w:pPr>
      <w:r w:rsidRPr="00A112F7">
        <w:rPr>
          <w:rFonts w:ascii="Times New Roman" w:hAnsi="Times New Roman" w:cs="Times New Roman"/>
          <w:sz w:val="20"/>
          <w:szCs w:val="20"/>
        </w:rPr>
        <w:t xml:space="preserve">The larger state space in this variant may lead to slower convergence for </w:t>
      </w:r>
      <w:r w:rsidR="005D03C4">
        <w:rPr>
          <w:rFonts w:ascii="Times New Roman" w:hAnsi="Times New Roman" w:cs="Times New Roman"/>
          <w:sz w:val="20"/>
          <w:szCs w:val="20"/>
        </w:rPr>
        <w:t>PI</w:t>
      </w:r>
      <w:r w:rsidRPr="00A112F7">
        <w:rPr>
          <w:rFonts w:ascii="Times New Roman" w:hAnsi="Times New Roman" w:cs="Times New Roman"/>
          <w:sz w:val="20"/>
          <w:szCs w:val="20"/>
        </w:rPr>
        <w:t>, as each iteration involves evaluating a policy over many states, which could be computationally intensive.</w:t>
      </w:r>
    </w:p>
    <w:p w14:paraId="5B9C314A" w14:textId="23388B5B" w:rsidR="00AD13BF" w:rsidRPr="00A112F7" w:rsidRDefault="00AD13BF" w:rsidP="00AD13BF">
      <w:pPr>
        <w:pStyle w:val="ListParagraph"/>
        <w:numPr>
          <w:ilvl w:val="0"/>
          <w:numId w:val="2"/>
        </w:numPr>
        <w:rPr>
          <w:rFonts w:ascii="Times New Roman" w:hAnsi="Times New Roman" w:cs="Times New Roman"/>
          <w:sz w:val="22"/>
          <w:szCs w:val="22"/>
        </w:rPr>
      </w:pPr>
      <w:r w:rsidRPr="00A112F7">
        <w:rPr>
          <w:rFonts w:ascii="Times New Roman" w:hAnsi="Times New Roman" w:cs="Times New Roman"/>
          <w:sz w:val="22"/>
          <w:szCs w:val="22"/>
        </w:rPr>
        <w:t>Taxi</w:t>
      </w:r>
    </w:p>
    <w:p w14:paraId="3FD60E23" w14:textId="76F3E685" w:rsidR="0061187C" w:rsidRPr="00A112F7" w:rsidRDefault="00AD13BF" w:rsidP="0061187C">
      <w:pPr>
        <w:rPr>
          <w:rFonts w:ascii="Times New Roman" w:hAnsi="Times New Roman" w:cs="Times New Roman"/>
          <w:sz w:val="20"/>
          <w:szCs w:val="20"/>
        </w:rPr>
      </w:pPr>
      <w:r w:rsidRPr="00A112F7">
        <w:rPr>
          <w:rFonts w:ascii="Times New Roman" w:hAnsi="Times New Roman" w:cs="Times New Roman"/>
          <w:sz w:val="20"/>
          <w:szCs w:val="20"/>
        </w:rPr>
        <w:t>The Taxi-v3 problem in reinforcement learning provides a challenging and dynamic environment with a discrete action space of 6 possible actions and a state space consisting of 500 distinct states. The discrete nature of both the action and the state space is conducive to applying VI and PI, which rely on the environment's Markov property.</w:t>
      </w:r>
    </w:p>
    <w:p w14:paraId="1268E890" w14:textId="1CBDC3EE" w:rsidR="00A112F7" w:rsidRPr="00AE6738" w:rsidRDefault="00EC06D4" w:rsidP="00A112F7">
      <w:pPr>
        <w:pStyle w:val="ListParagraph"/>
        <w:numPr>
          <w:ilvl w:val="1"/>
          <w:numId w:val="2"/>
        </w:numPr>
        <w:rPr>
          <w:rFonts w:ascii="Times New Roman" w:hAnsi="Times New Roman" w:cs="Times New Roman"/>
          <w:sz w:val="22"/>
          <w:szCs w:val="22"/>
        </w:rPr>
      </w:pPr>
      <w:r w:rsidRPr="00A112F7">
        <w:rPr>
          <w:rFonts w:ascii="Times New Roman" w:hAnsi="Times New Roman" w:cs="Times New Roman"/>
          <w:sz w:val="22"/>
          <w:szCs w:val="22"/>
        </w:rPr>
        <w:t xml:space="preserve">Value Iteration </w:t>
      </w:r>
      <w:r w:rsidR="00A112F7" w:rsidRPr="00A112F7">
        <w:rPr>
          <w:rFonts w:ascii="Times New Roman" w:hAnsi="Times New Roman" w:cs="Times New Roman"/>
        </w:rPr>
        <w:t xml:space="preserve"> </w:t>
      </w:r>
    </w:p>
    <w:p w14:paraId="02927784" w14:textId="78974B32" w:rsidR="00AE6738" w:rsidRPr="00AE6738" w:rsidRDefault="00AE6738" w:rsidP="00AE6738">
      <w:pPr>
        <w:rPr>
          <w:rFonts w:ascii="Times New Roman" w:hAnsi="Times New Roman" w:cs="Times New Roman"/>
          <w:sz w:val="22"/>
          <w:szCs w:val="22"/>
        </w:rPr>
      </w:pPr>
      <w:r w:rsidRPr="00A112F7">
        <w:rPr>
          <w:rFonts w:ascii="Times New Roman" w:hAnsi="Times New Roman" w:cs="Times New Roman"/>
          <w:noProof/>
          <w:sz w:val="20"/>
          <w:szCs w:val="20"/>
        </w:rPr>
        <w:drawing>
          <wp:inline distT="0" distB="0" distL="0" distR="0" wp14:anchorId="5F2CAFF4" wp14:editId="30791C08">
            <wp:extent cx="2878667" cy="2266949"/>
            <wp:effectExtent l="0" t="0" r="4445" b="0"/>
            <wp:docPr id="202194116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1167" name="Picture 1" descr="A graph with a blue 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42475" cy="2317198"/>
                    </a:xfrm>
                    <a:prstGeom prst="rect">
                      <a:avLst/>
                    </a:prstGeom>
                  </pic:spPr>
                </pic:pic>
              </a:graphicData>
            </a:graphic>
          </wp:inline>
        </w:drawing>
      </w:r>
    </w:p>
    <w:p w14:paraId="35B22774" w14:textId="77777777" w:rsidR="00AE6738" w:rsidRPr="00A112F7" w:rsidRDefault="00AD13BF" w:rsidP="00AE6738">
      <w:pPr>
        <w:rPr>
          <w:rFonts w:ascii="Times New Roman" w:hAnsi="Times New Roman" w:cs="Times New Roman"/>
          <w:sz w:val="20"/>
          <w:szCs w:val="20"/>
        </w:rPr>
      </w:pPr>
      <w:r w:rsidRPr="00A112F7">
        <w:rPr>
          <w:rFonts w:ascii="Times New Roman" w:hAnsi="Times New Roman" w:cs="Times New Roman"/>
          <w:sz w:val="20"/>
          <w:szCs w:val="20"/>
        </w:rPr>
        <w:t>The VI algorithm was initialized with a zero-value function and iteratively updated using the Bellman optimality equation. The stopping criterion was set with a small threshold (theta), ensuring that the algorithm converged to a sufficiently optimal policy.</w:t>
      </w:r>
      <w:r w:rsidRPr="00A112F7">
        <w:rPr>
          <w:rFonts w:ascii="Times New Roman" w:hAnsi="Times New Roman" w:cs="Times New Roman"/>
          <w:sz w:val="20"/>
          <w:szCs w:val="20"/>
        </w:rPr>
        <w:t xml:space="preserve"> </w:t>
      </w:r>
      <w:r w:rsidR="00AE6738" w:rsidRPr="00A112F7">
        <w:rPr>
          <w:rFonts w:ascii="Times New Roman" w:hAnsi="Times New Roman" w:cs="Times New Roman"/>
          <w:sz w:val="20"/>
          <w:szCs w:val="20"/>
        </w:rPr>
        <w:t xml:space="preserve">The convergence of </w:t>
      </w:r>
      <w:r w:rsidR="00AE6738">
        <w:rPr>
          <w:rFonts w:ascii="Times New Roman" w:hAnsi="Times New Roman" w:cs="Times New Roman"/>
          <w:sz w:val="20"/>
          <w:szCs w:val="20"/>
        </w:rPr>
        <w:t>VI</w:t>
      </w:r>
      <w:r w:rsidR="00AE6738" w:rsidRPr="00A112F7">
        <w:rPr>
          <w:rFonts w:ascii="Times New Roman" w:hAnsi="Times New Roman" w:cs="Times New Roman"/>
          <w:sz w:val="20"/>
          <w:szCs w:val="20"/>
        </w:rPr>
        <w:t xml:space="preserve"> was observed at iteration 106, indicated by the delta plot which measures the maximum change in the value function across all states from one iteration to the next. The steep decline in the delta curve </w:t>
      </w:r>
      <w:r w:rsidR="00AE6738" w:rsidRPr="00A112F7">
        <w:rPr>
          <w:rFonts w:ascii="Times New Roman" w:hAnsi="Times New Roman" w:cs="Times New Roman"/>
          <w:sz w:val="20"/>
          <w:szCs w:val="20"/>
        </w:rPr>
        <w:lastRenderedPageBreak/>
        <w:t>illustrates a rapid improvement in the value estimates, eventually flattening out, indicating convergence.</w:t>
      </w:r>
    </w:p>
    <w:p w14:paraId="0C2DDB9C" w14:textId="504E8B44" w:rsidR="00EC06D4" w:rsidRPr="00A112F7" w:rsidRDefault="00AE6738" w:rsidP="00EC06D4">
      <w:pPr>
        <w:rPr>
          <w:rFonts w:ascii="Times New Roman" w:hAnsi="Times New Roman" w:cs="Times New Roman"/>
          <w:sz w:val="20"/>
          <w:szCs w:val="20"/>
        </w:rPr>
      </w:pPr>
      <w:r w:rsidRPr="00A112F7">
        <w:rPr>
          <w:rFonts w:ascii="Times New Roman" w:hAnsi="Times New Roman" w:cs="Times New Roman"/>
          <w:sz w:val="20"/>
          <w:szCs w:val="20"/>
        </w:rPr>
        <w:t>Repeated runs of the algorithm consistently converged at iteration 106, showing the deterministic nature of the algorithm's convergence given the environment and the initialization parameters.</w:t>
      </w:r>
    </w:p>
    <w:p w14:paraId="53F2656A" w14:textId="010877F6" w:rsidR="00A112F7" w:rsidRPr="00A112F7" w:rsidRDefault="00A112F7" w:rsidP="00EC06D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049F4ADE" wp14:editId="3D778FD1">
            <wp:extent cx="1632456" cy="1674886"/>
            <wp:effectExtent l="0" t="0" r="6350" b="1905"/>
            <wp:docPr id="838945572" name="Picture 23"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5572" name="Picture 23" descr="A graph with different colored squar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5298" cy="1718842"/>
                    </a:xfrm>
                    <a:prstGeom prst="rect">
                      <a:avLst/>
                    </a:prstGeom>
                    <a:noFill/>
                    <a:ln>
                      <a:noFill/>
                    </a:ln>
                  </pic:spPr>
                </pic:pic>
              </a:graphicData>
            </a:graphic>
          </wp:inline>
        </w:drawing>
      </w:r>
      <w:r w:rsidRPr="00A112F7">
        <w:rPr>
          <w:rFonts w:ascii="Times New Roman" w:hAnsi="Times New Roman" w:cs="Times New Roman"/>
          <w:noProof/>
        </w:rPr>
        <w:drawing>
          <wp:inline distT="0" distB="0" distL="0" distR="0" wp14:anchorId="29FEDB3D" wp14:editId="4151E11D">
            <wp:extent cx="1540412" cy="1673976"/>
            <wp:effectExtent l="0" t="0" r="0" b="2540"/>
            <wp:docPr id="1937437896" name="Picture 24" descr="A red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37896" name="Picture 24" descr="A red and yellow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7633" cy="1692690"/>
                    </a:xfrm>
                    <a:prstGeom prst="rect">
                      <a:avLst/>
                    </a:prstGeom>
                    <a:noFill/>
                    <a:ln>
                      <a:noFill/>
                    </a:ln>
                  </pic:spPr>
                </pic:pic>
              </a:graphicData>
            </a:graphic>
          </wp:inline>
        </w:drawing>
      </w:r>
    </w:p>
    <w:p w14:paraId="50BB1EE1" w14:textId="5912CA78" w:rsidR="00DD4AA4" w:rsidRPr="00A112F7" w:rsidRDefault="00DD4AA4" w:rsidP="00AD13BF">
      <w:pPr>
        <w:rPr>
          <w:rFonts w:ascii="Times New Roman" w:hAnsi="Times New Roman" w:cs="Times New Roman"/>
          <w:sz w:val="20"/>
          <w:szCs w:val="20"/>
        </w:rPr>
      </w:pPr>
      <w:r w:rsidRPr="00A112F7">
        <w:rPr>
          <w:rFonts w:ascii="Times New Roman" w:hAnsi="Times New Roman" w:cs="Times New Roman"/>
          <w:sz w:val="20"/>
          <w:szCs w:val="20"/>
        </w:rPr>
        <w:t xml:space="preserve">The policy extracted from the </w:t>
      </w:r>
      <w:r w:rsidR="00CD3B17">
        <w:rPr>
          <w:rFonts w:ascii="Times New Roman" w:hAnsi="Times New Roman" w:cs="Times New Roman"/>
          <w:sz w:val="20"/>
          <w:szCs w:val="20"/>
        </w:rPr>
        <w:t>VI</w:t>
      </w:r>
      <w:r w:rsidRPr="00A112F7">
        <w:rPr>
          <w:rFonts w:ascii="Times New Roman" w:hAnsi="Times New Roman" w:cs="Times New Roman"/>
          <w:sz w:val="20"/>
          <w:szCs w:val="20"/>
        </w:rPr>
        <w:t xml:space="preserve"> process demonstrates a deterministic mapping from states to actions, which is expected in a Markov Decision Process with discrete states and actions.</w:t>
      </w:r>
      <w:r w:rsidR="00023C3F">
        <w:rPr>
          <w:rFonts w:ascii="Times New Roman" w:hAnsi="Times New Roman" w:cs="Times New Roman"/>
          <w:sz w:val="20"/>
          <w:szCs w:val="20"/>
        </w:rPr>
        <w:t xml:space="preserve"> </w:t>
      </w:r>
      <w:r w:rsidRPr="00A112F7">
        <w:rPr>
          <w:rFonts w:ascii="Times New Roman" w:hAnsi="Times New Roman" w:cs="Times New Roman"/>
          <w:sz w:val="20"/>
          <w:szCs w:val="20"/>
        </w:rPr>
        <w:t xml:space="preserve">The experiment with the Taxi-v3 environment indicates that </w:t>
      </w:r>
      <w:r w:rsidR="00CD3B17">
        <w:rPr>
          <w:rFonts w:ascii="Times New Roman" w:hAnsi="Times New Roman" w:cs="Times New Roman"/>
          <w:sz w:val="20"/>
          <w:szCs w:val="20"/>
        </w:rPr>
        <w:t>VI</w:t>
      </w:r>
      <w:r w:rsidRPr="00A112F7">
        <w:rPr>
          <w:rFonts w:ascii="Times New Roman" w:hAnsi="Times New Roman" w:cs="Times New Roman"/>
          <w:sz w:val="20"/>
          <w:szCs w:val="20"/>
        </w:rPr>
        <w:t xml:space="preserve"> is a robust algorithm capable of effectively converging to an optimal policy within a reasonable number of iterations, even in a relatively large state space. This is consistent with the theoretical properties of VI, which guarantees convergence to an optimal policy </w:t>
      </w:r>
      <w:r w:rsidR="00D247FD" w:rsidRPr="00A112F7">
        <w:rPr>
          <w:rFonts w:ascii="Times New Roman" w:hAnsi="Times New Roman" w:cs="Times New Roman"/>
          <w:sz w:val="20"/>
          <w:szCs w:val="20"/>
        </w:rPr>
        <w:t>if</w:t>
      </w:r>
      <w:r w:rsidRPr="00A112F7">
        <w:rPr>
          <w:rFonts w:ascii="Times New Roman" w:hAnsi="Times New Roman" w:cs="Times New Roman"/>
          <w:sz w:val="20"/>
          <w:szCs w:val="20"/>
        </w:rPr>
        <w:t xml:space="preserve"> all states are updated in each iteration.</w:t>
      </w:r>
      <w:r w:rsidRPr="00A112F7">
        <w:rPr>
          <w:rFonts w:ascii="Times New Roman" w:hAnsi="Times New Roman" w:cs="Times New Roman"/>
          <w:sz w:val="20"/>
          <w:szCs w:val="20"/>
        </w:rPr>
        <w:t xml:space="preserve"> </w:t>
      </w:r>
      <w:r w:rsidRPr="00A112F7">
        <w:rPr>
          <w:rFonts w:ascii="Times New Roman" w:hAnsi="Times New Roman" w:cs="Times New Roman"/>
          <w:sz w:val="20"/>
          <w:szCs w:val="20"/>
        </w:rPr>
        <w:t xml:space="preserve">For future studies or applications, it would be beneficial to </w:t>
      </w:r>
      <w:r w:rsidR="00AE6738">
        <w:rPr>
          <w:rFonts w:ascii="Times New Roman" w:hAnsi="Times New Roman" w:cs="Times New Roman"/>
          <w:sz w:val="20"/>
          <w:szCs w:val="20"/>
        </w:rPr>
        <w:t xml:space="preserve">further </w:t>
      </w:r>
      <w:r w:rsidRPr="00A112F7">
        <w:rPr>
          <w:rFonts w:ascii="Times New Roman" w:hAnsi="Times New Roman" w:cs="Times New Roman"/>
          <w:sz w:val="20"/>
          <w:szCs w:val="20"/>
        </w:rPr>
        <w:t xml:space="preserve">explore the effect of different discount factors (gamma) on the convergence rate and the quality of the resulting policy. Moreover, </w:t>
      </w:r>
      <w:r w:rsidR="00AE6738">
        <w:rPr>
          <w:rFonts w:ascii="Times New Roman" w:hAnsi="Times New Roman" w:cs="Times New Roman"/>
          <w:sz w:val="20"/>
          <w:szCs w:val="20"/>
        </w:rPr>
        <w:t xml:space="preserve">further </w:t>
      </w:r>
      <w:r w:rsidRPr="00A112F7">
        <w:rPr>
          <w:rFonts w:ascii="Times New Roman" w:hAnsi="Times New Roman" w:cs="Times New Roman"/>
          <w:sz w:val="20"/>
          <w:szCs w:val="20"/>
        </w:rPr>
        <w:t>tuning the threshold (theta) might provide insights into the trade-off between computational efficiency and the optimality of the policy.</w:t>
      </w:r>
    </w:p>
    <w:p w14:paraId="20B390EA" w14:textId="77777777" w:rsidR="00AE6738" w:rsidRDefault="00DD4AA4" w:rsidP="00DD4AA4">
      <w:pPr>
        <w:pStyle w:val="ListParagraph"/>
        <w:numPr>
          <w:ilvl w:val="1"/>
          <w:numId w:val="2"/>
        </w:numPr>
        <w:rPr>
          <w:rFonts w:ascii="Times New Roman" w:hAnsi="Times New Roman" w:cs="Times New Roman"/>
          <w:sz w:val="22"/>
          <w:szCs w:val="22"/>
        </w:rPr>
      </w:pPr>
      <w:r w:rsidRPr="00EB1B60">
        <w:rPr>
          <w:rFonts w:ascii="Times New Roman" w:hAnsi="Times New Roman" w:cs="Times New Roman"/>
          <w:sz w:val="22"/>
          <w:szCs w:val="22"/>
        </w:rPr>
        <w:t>Policy Iteration</w:t>
      </w:r>
    </w:p>
    <w:p w14:paraId="448D17D4" w14:textId="4D9854B5" w:rsidR="00DD4AA4" w:rsidRPr="00AE6738" w:rsidRDefault="00AE6738" w:rsidP="00AE6738">
      <w:pPr>
        <w:rPr>
          <w:rFonts w:ascii="Times New Roman" w:hAnsi="Times New Roman" w:cs="Times New Roman"/>
          <w:sz w:val="22"/>
          <w:szCs w:val="22"/>
        </w:rPr>
      </w:pPr>
      <w:r w:rsidRPr="00A112F7">
        <w:rPr>
          <w:rFonts w:ascii="Times New Roman" w:hAnsi="Times New Roman" w:cs="Times New Roman"/>
          <w:noProof/>
        </w:rPr>
        <w:drawing>
          <wp:inline distT="0" distB="0" distL="0" distR="0" wp14:anchorId="67F6944B" wp14:editId="72A7C2A2">
            <wp:extent cx="3117505" cy="1464733"/>
            <wp:effectExtent l="0" t="0" r="0" b="0"/>
            <wp:docPr id="472884647"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84647" name="Picture 19" descr="A graph with a 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2438" cy="1561019"/>
                    </a:xfrm>
                    <a:prstGeom prst="rect">
                      <a:avLst/>
                    </a:prstGeom>
                    <a:noFill/>
                    <a:ln>
                      <a:noFill/>
                    </a:ln>
                  </pic:spPr>
                </pic:pic>
              </a:graphicData>
            </a:graphic>
          </wp:inline>
        </w:drawing>
      </w:r>
      <w:r w:rsidR="00DD4AA4" w:rsidRPr="00AE6738">
        <w:rPr>
          <w:rFonts w:ascii="Times New Roman" w:hAnsi="Times New Roman" w:cs="Times New Roman"/>
          <w:sz w:val="22"/>
          <w:szCs w:val="22"/>
        </w:rPr>
        <w:t xml:space="preserve"> </w:t>
      </w:r>
    </w:p>
    <w:p w14:paraId="5BC17BD9" w14:textId="0FA115F9" w:rsidR="00DD4AA4" w:rsidRPr="00A112F7" w:rsidRDefault="00E8580C" w:rsidP="00DD4AA4">
      <w:pPr>
        <w:rPr>
          <w:rFonts w:ascii="Times New Roman" w:hAnsi="Times New Roman" w:cs="Times New Roman"/>
          <w:sz w:val="20"/>
          <w:szCs w:val="20"/>
        </w:rPr>
      </w:pPr>
      <w:r>
        <w:rPr>
          <w:rFonts w:ascii="Times New Roman" w:hAnsi="Times New Roman" w:cs="Times New Roman"/>
          <w:sz w:val="20"/>
          <w:szCs w:val="20"/>
        </w:rPr>
        <w:t>PI</w:t>
      </w:r>
      <w:r w:rsidR="00DD4AA4" w:rsidRPr="00A112F7">
        <w:rPr>
          <w:rFonts w:ascii="Times New Roman" w:hAnsi="Times New Roman" w:cs="Times New Roman"/>
          <w:sz w:val="20"/>
          <w:szCs w:val="20"/>
        </w:rPr>
        <w:t xml:space="preserve"> consists of two main steps: policy evaluation and policy improvement, which are iterated until the policy converges. The randomized initial policy for PI adds variability to the convergence process, contrasting with the deterministic nature of </w:t>
      </w:r>
      <w:r w:rsidR="00CD3B17">
        <w:rPr>
          <w:rFonts w:ascii="Times New Roman" w:hAnsi="Times New Roman" w:cs="Times New Roman"/>
          <w:sz w:val="20"/>
          <w:szCs w:val="20"/>
        </w:rPr>
        <w:t>VI</w:t>
      </w:r>
      <w:r w:rsidR="00DD4AA4" w:rsidRPr="00A112F7">
        <w:rPr>
          <w:rFonts w:ascii="Times New Roman" w:hAnsi="Times New Roman" w:cs="Times New Roman"/>
          <w:sz w:val="20"/>
          <w:szCs w:val="20"/>
        </w:rPr>
        <w:t>.</w:t>
      </w:r>
      <w:r w:rsidR="00CD3B17">
        <w:rPr>
          <w:rFonts w:ascii="Times New Roman" w:hAnsi="Times New Roman" w:cs="Times New Roman"/>
          <w:sz w:val="20"/>
          <w:szCs w:val="20"/>
        </w:rPr>
        <w:t xml:space="preserve"> </w:t>
      </w:r>
      <w:r w:rsidR="005D03C4">
        <w:rPr>
          <w:rFonts w:ascii="Times New Roman" w:hAnsi="Times New Roman" w:cs="Times New Roman"/>
          <w:sz w:val="20"/>
          <w:szCs w:val="20"/>
        </w:rPr>
        <w:t>PI</w:t>
      </w:r>
      <w:r w:rsidR="00DD4AA4" w:rsidRPr="00A112F7">
        <w:rPr>
          <w:rFonts w:ascii="Times New Roman" w:hAnsi="Times New Roman" w:cs="Times New Roman"/>
          <w:sz w:val="20"/>
          <w:szCs w:val="20"/>
        </w:rPr>
        <w:t xml:space="preserve"> showed convergence within a range of 15 to 30 iterations, with most runs converging by the 17th iteration. This variability in convergence times for PI, as opposed to the consistent convergence of VI at 106 iterations, may be attributed to the stochastic initialization of policies in PI and the two-step iterative process it employs. Despite this variability, PI generally converged faster than VI, reflecting PI's potential for efficiency in certain problem structures.</w:t>
      </w:r>
    </w:p>
    <w:p w14:paraId="6D2FCE0E" w14:textId="621CE9F8" w:rsidR="00593FA4" w:rsidRPr="00A112F7" w:rsidRDefault="00A112F7" w:rsidP="00DD4AA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433EB79D" wp14:editId="03F092B9">
            <wp:extent cx="1542523" cy="1582616"/>
            <wp:effectExtent l="0" t="0" r="0" b="5080"/>
            <wp:docPr id="1306037658" name="Picture 25"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37658" name="Picture 25" descr="A graph with different colored squa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1381" cy="1601964"/>
                    </a:xfrm>
                    <a:prstGeom prst="rect">
                      <a:avLst/>
                    </a:prstGeom>
                    <a:noFill/>
                    <a:ln>
                      <a:noFill/>
                    </a:ln>
                  </pic:spPr>
                </pic:pic>
              </a:graphicData>
            </a:graphic>
          </wp:inline>
        </w:drawing>
      </w:r>
      <w:r w:rsidRPr="00A112F7">
        <w:rPr>
          <w:rFonts w:ascii="Times New Roman" w:hAnsi="Times New Roman" w:cs="Times New Roman"/>
          <w:noProof/>
        </w:rPr>
        <w:drawing>
          <wp:inline distT="0" distB="0" distL="0" distR="0" wp14:anchorId="7FF8CF29" wp14:editId="584C589E">
            <wp:extent cx="1470073" cy="1597538"/>
            <wp:effectExtent l="0" t="0" r="3175" b="3175"/>
            <wp:docPr id="657794430" name="Picture 26" descr="A red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94430" name="Picture 26" descr="A red and yellow squa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6689" cy="1648196"/>
                    </a:xfrm>
                    <a:prstGeom prst="rect">
                      <a:avLst/>
                    </a:prstGeom>
                    <a:noFill/>
                    <a:ln>
                      <a:noFill/>
                    </a:ln>
                  </pic:spPr>
                </pic:pic>
              </a:graphicData>
            </a:graphic>
          </wp:inline>
        </w:drawing>
      </w:r>
    </w:p>
    <w:p w14:paraId="37BD34B5" w14:textId="6D7A9426" w:rsidR="00135998" w:rsidRPr="00A112F7" w:rsidRDefault="00DD4AA4" w:rsidP="00DD4AA4">
      <w:pPr>
        <w:rPr>
          <w:rFonts w:ascii="Times New Roman" w:hAnsi="Times New Roman" w:cs="Times New Roman"/>
          <w:sz w:val="20"/>
          <w:szCs w:val="20"/>
        </w:rPr>
      </w:pPr>
      <w:r w:rsidRPr="00A112F7">
        <w:rPr>
          <w:rFonts w:ascii="Times New Roman" w:hAnsi="Times New Roman" w:cs="Times New Roman"/>
          <w:sz w:val="20"/>
          <w:szCs w:val="20"/>
        </w:rPr>
        <w:t>The policies generated by PI were consistent with the deterministic policies required for optimality in MDPs. This consistency suggests that PI, even with its initial random policy, can effectively navigate the decision-making space of Taxi to find optimal routes.</w:t>
      </w:r>
      <w:r w:rsidR="009D6095">
        <w:rPr>
          <w:rFonts w:ascii="Times New Roman" w:hAnsi="Times New Roman" w:cs="Times New Roman"/>
          <w:sz w:val="20"/>
          <w:szCs w:val="20"/>
        </w:rPr>
        <w:t xml:space="preserve"> </w:t>
      </w:r>
      <w:r w:rsidRPr="00A112F7">
        <w:rPr>
          <w:rFonts w:ascii="Times New Roman" w:hAnsi="Times New Roman" w:cs="Times New Roman"/>
          <w:sz w:val="20"/>
          <w:szCs w:val="20"/>
        </w:rPr>
        <w:t xml:space="preserve">The analysis reaffirms the utility of </w:t>
      </w:r>
      <w:r w:rsidR="00294CBE">
        <w:rPr>
          <w:rFonts w:ascii="Times New Roman" w:hAnsi="Times New Roman" w:cs="Times New Roman"/>
          <w:sz w:val="20"/>
          <w:szCs w:val="20"/>
        </w:rPr>
        <w:t xml:space="preserve">PI </w:t>
      </w:r>
      <w:r w:rsidRPr="00A112F7">
        <w:rPr>
          <w:rFonts w:ascii="Times New Roman" w:hAnsi="Times New Roman" w:cs="Times New Roman"/>
          <w:sz w:val="20"/>
          <w:szCs w:val="20"/>
        </w:rPr>
        <w:t>in solving discrete MDPs and provides a practical comparison of their performance in a controlled environment.</w:t>
      </w:r>
    </w:p>
    <w:p w14:paraId="4E2C33C3" w14:textId="5183CD54" w:rsidR="007858C0" w:rsidRPr="00A112F7" w:rsidRDefault="00135998" w:rsidP="00EC06D4">
      <w:pPr>
        <w:rPr>
          <w:rFonts w:ascii="Times New Roman" w:hAnsi="Times New Roman" w:cs="Times New Roman"/>
          <w:sz w:val="20"/>
          <w:szCs w:val="20"/>
        </w:rPr>
      </w:pPr>
      <w:r w:rsidRPr="00A112F7">
        <w:rPr>
          <w:rFonts w:ascii="Times New Roman" w:hAnsi="Times New Roman" w:cs="Times New Roman"/>
          <w:sz w:val="20"/>
          <w:szCs w:val="20"/>
        </w:rPr>
        <w:t xml:space="preserve">The policy heatmaps for both </w:t>
      </w:r>
      <w:r w:rsidR="00CD3B17">
        <w:rPr>
          <w:rFonts w:ascii="Times New Roman" w:hAnsi="Times New Roman" w:cs="Times New Roman"/>
          <w:sz w:val="20"/>
          <w:szCs w:val="20"/>
        </w:rPr>
        <w:t>VI</w:t>
      </w:r>
      <w:r w:rsidRPr="00A112F7">
        <w:rPr>
          <w:rFonts w:ascii="Times New Roman" w:hAnsi="Times New Roman" w:cs="Times New Roman"/>
          <w:sz w:val="20"/>
          <w:szCs w:val="20"/>
        </w:rPr>
        <w:t xml:space="preserve"> and PI</w:t>
      </w:r>
      <w:r w:rsidR="00CD3B17">
        <w:rPr>
          <w:rFonts w:ascii="Times New Roman" w:hAnsi="Times New Roman" w:cs="Times New Roman"/>
          <w:sz w:val="20"/>
          <w:szCs w:val="20"/>
        </w:rPr>
        <w:t xml:space="preserve"> </w:t>
      </w:r>
      <w:r w:rsidRPr="00A112F7">
        <w:rPr>
          <w:rFonts w:ascii="Times New Roman" w:hAnsi="Times New Roman" w:cs="Times New Roman"/>
          <w:sz w:val="20"/>
          <w:szCs w:val="20"/>
        </w:rPr>
        <w:t>show a clear, interpretable policy across the state space. The heatmaps illustrate which actions the algorithms have determined to be optimal in each state, with certain patterns emerging that indicate structured strategies for picking up and dropping off passengers.</w:t>
      </w:r>
      <w:r w:rsidR="007858C0" w:rsidRPr="00A112F7">
        <w:rPr>
          <w:rFonts w:ascii="Times New Roman" w:hAnsi="Times New Roman" w:cs="Times New Roman"/>
        </w:rPr>
        <w:t xml:space="preserve"> </w:t>
      </w:r>
      <w:r w:rsidR="007858C0" w:rsidRPr="00A112F7">
        <w:rPr>
          <w:rFonts w:ascii="Times New Roman" w:hAnsi="Times New Roman" w:cs="Times New Roman"/>
          <w:sz w:val="20"/>
          <w:szCs w:val="20"/>
        </w:rPr>
        <w:t xml:space="preserve">The value function heatmaps reflect the expected cumulative reward from each state, under the optimal policy. The gradients in the heatmaps show the relative value of the states, with brighter colors indicating higher values. These visualizations </w:t>
      </w:r>
      <w:r w:rsidR="00E15667">
        <w:rPr>
          <w:rFonts w:ascii="Times New Roman" w:hAnsi="Times New Roman" w:cs="Times New Roman"/>
          <w:sz w:val="20"/>
          <w:szCs w:val="20"/>
        </w:rPr>
        <w:t>show</w:t>
      </w:r>
      <w:r w:rsidR="007858C0" w:rsidRPr="00A112F7">
        <w:rPr>
          <w:rFonts w:ascii="Times New Roman" w:hAnsi="Times New Roman" w:cs="Times New Roman"/>
          <w:sz w:val="20"/>
          <w:szCs w:val="20"/>
        </w:rPr>
        <w:t xml:space="preserve"> which states are most valuable and may be critical decision points within the environment.</w:t>
      </w:r>
    </w:p>
    <w:p w14:paraId="4634885E" w14:textId="55A444D8" w:rsidR="007858C0" w:rsidRPr="00A112F7" w:rsidRDefault="007858C0" w:rsidP="00EC06D4">
      <w:pPr>
        <w:rPr>
          <w:rFonts w:ascii="Times New Roman" w:hAnsi="Times New Roman" w:cs="Times New Roman"/>
          <w:sz w:val="20"/>
          <w:szCs w:val="20"/>
        </w:rPr>
      </w:pPr>
      <w:r w:rsidRPr="00A112F7">
        <w:rPr>
          <w:rFonts w:ascii="Times New Roman" w:hAnsi="Times New Roman" w:cs="Times New Roman"/>
          <w:sz w:val="20"/>
          <w:szCs w:val="20"/>
        </w:rPr>
        <w:t>While both algorithms converged to effective policies, the visual differences in the heatmaps highlight unique aspects of each algorithm's approach to learning. The VI heatmaps show a certain level of uniformity, reflecting the consistent approach of VI in updating values across all states. In contrast, the PI heatmaps may exhibit more variation due to the initial random policy and the iterative process of policy evaluation and improvement.</w:t>
      </w:r>
    </w:p>
    <w:p w14:paraId="2AC32D81" w14:textId="1F85524E" w:rsidR="00593FA4" w:rsidRDefault="00593FA4" w:rsidP="00EC06D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6B43AC28" wp14:editId="504142AD">
            <wp:extent cx="3597199" cy="1786466"/>
            <wp:effectExtent l="0" t="0" r="0" b="4445"/>
            <wp:docPr id="857306695" name="Picture 12"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06695" name="Picture 12" descr="A graph of a function&#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6991" cy="1791329"/>
                    </a:xfrm>
                    <a:prstGeom prst="rect">
                      <a:avLst/>
                    </a:prstGeom>
                    <a:noFill/>
                    <a:ln>
                      <a:noFill/>
                    </a:ln>
                  </pic:spPr>
                </pic:pic>
              </a:graphicData>
            </a:graphic>
          </wp:inline>
        </w:drawing>
      </w:r>
    </w:p>
    <w:p w14:paraId="22A7AA37" w14:textId="2B8AA8B4" w:rsidR="00D62C56" w:rsidRPr="00A112F7" w:rsidRDefault="00D62C56" w:rsidP="00EC06D4">
      <w:pPr>
        <w:rPr>
          <w:rFonts w:ascii="Times New Roman" w:hAnsi="Times New Roman" w:cs="Times New Roman"/>
          <w:sz w:val="20"/>
          <w:szCs w:val="20"/>
        </w:rPr>
      </w:pPr>
      <w:r w:rsidRPr="00D62C56">
        <w:rPr>
          <w:rFonts w:ascii="Times New Roman" w:hAnsi="Times New Roman" w:cs="Times New Roman"/>
          <w:sz w:val="20"/>
          <w:szCs w:val="20"/>
        </w:rPr>
        <w:t>VI seems to require more iterations than PI as the discount factor increases, suggesting that PI may be more efficient in this setting when considering the discount factor's impact on convergence speed.</w:t>
      </w:r>
      <w:r w:rsidR="00F5148F">
        <w:rPr>
          <w:rFonts w:ascii="Times New Roman" w:hAnsi="Times New Roman" w:cs="Times New Roman"/>
          <w:sz w:val="20"/>
          <w:szCs w:val="20"/>
        </w:rPr>
        <w:t xml:space="preserve"> Both algorithms inc</w:t>
      </w:r>
      <w:r w:rsidR="00484AD2">
        <w:rPr>
          <w:rFonts w:ascii="Times New Roman" w:hAnsi="Times New Roman" w:cs="Times New Roman"/>
          <w:sz w:val="20"/>
          <w:szCs w:val="20"/>
        </w:rPr>
        <w:t>rease as the discount factor approaches 1.</w:t>
      </w:r>
      <w:r w:rsidR="005F6B22">
        <w:rPr>
          <w:rFonts w:ascii="Times New Roman" w:hAnsi="Times New Roman" w:cs="Times New Roman"/>
          <w:sz w:val="20"/>
          <w:szCs w:val="20"/>
        </w:rPr>
        <w:t xml:space="preserve"> However,</w:t>
      </w:r>
      <w:r w:rsidR="00484AD2">
        <w:rPr>
          <w:rFonts w:ascii="Times New Roman" w:hAnsi="Times New Roman" w:cs="Times New Roman"/>
          <w:sz w:val="20"/>
          <w:szCs w:val="20"/>
        </w:rPr>
        <w:t xml:space="preserve"> </w:t>
      </w:r>
      <w:r w:rsidR="005F6B22" w:rsidRPr="005F6B22">
        <w:rPr>
          <w:rFonts w:ascii="Times New Roman" w:hAnsi="Times New Roman" w:cs="Times New Roman"/>
          <w:sz w:val="20"/>
          <w:szCs w:val="20"/>
        </w:rPr>
        <w:t>PI's mean value function increases at a higher rate than VI's, indicating that PI may be more sensitive to changes in the discount factor within the Taxi problem's dynamics.</w:t>
      </w:r>
      <w:r w:rsidR="00BB27BE">
        <w:rPr>
          <w:rFonts w:ascii="Times New Roman" w:hAnsi="Times New Roman" w:cs="Times New Roman"/>
          <w:sz w:val="20"/>
          <w:szCs w:val="20"/>
        </w:rPr>
        <w:t xml:space="preserve"> When looking at the Mean/Max V Value comparison </w:t>
      </w:r>
      <w:r w:rsidR="00BB27BE" w:rsidRPr="00BB27BE">
        <w:rPr>
          <w:rFonts w:ascii="Times New Roman" w:hAnsi="Times New Roman" w:cs="Times New Roman"/>
          <w:sz w:val="20"/>
          <w:szCs w:val="20"/>
        </w:rPr>
        <w:t>VI has a higher mean and maximum V value, which could suggest that it finds a policy with better overall value across states, or it could also indicate that VI overestimates the value function compared to PI.</w:t>
      </w:r>
    </w:p>
    <w:p w14:paraId="0621B81B" w14:textId="206D3558" w:rsidR="00593FA4" w:rsidRDefault="00593FA4" w:rsidP="00EC06D4">
      <w:pPr>
        <w:rPr>
          <w:rFonts w:ascii="Times New Roman" w:hAnsi="Times New Roman" w:cs="Times New Roman"/>
          <w:sz w:val="20"/>
          <w:szCs w:val="20"/>
        </w:rPr>
      </w:pPr>
      <w:r w:rsidRPr="00A112F7">
        <w:rPr>
          <w:rFonts w:ascii="Times New Roman" w:hAnsi="Times New Roman" w:cs="Times New Roman"/>
          <w:noProof/>
        </w:rPr>
        <w:lastRenderedPageBreak/>
        <w:drawing>
          <wp:inline distT="0" distB="0" distL="0" distR="0" wp14:anchorId="3AD6E0CC" wp14:editId="3ADD20D4">
            <wp:extent cx="3474098" cy="1286933"/>
            <wp:effectExtent l="0" t="0" r="0" b="0"/>
            <wp:docPr id="678366556" name="Picture 13" descr="A green and orange rectangul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6556" name="Picture 13" descr="A green and orange rectangular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7795" cy="1314233"/>
                    </a:xfrm>
                    <a:prstGeom prst="rect">
                      <a:avLst/>
                    </a:prstGeom>
                    <a:noFill/>
                    <a:ln>
                      <a:noFill/>
                    </a:ln>
                  </pic:spPr>
                </pic:pic>
              </a:graphicData>
            </a:graphic>
          </wp:inline>
        </w:drawing>
      </w:r>
    </w:p>
    <w:p w14:paraId="46E22252" w14:textId="5C74CDA8" w:rsidR="00BB27BE" w:rsidRPr="00A112F7" w:rsidRDefault="004E1B2E" w:rsidP="00EC06D4">
      <w:pPr>
        <w:rPr>
          <w:rFonts w:ascii="Times New Roman" w:hAnsi="Times New Roman" w:cs="Times New Roman"/>
          <w:sz w:val="20"/>
          <w:szCs w:val="20"/>
        </w:rPr>
      </w:pPr>
      <w:r w:rsidRPr="004E1B2E">
        <w:rPr>
          <w:rFonts w:ascii="Times New Roman" w:hAnsi="Times New Roman" w:cs="Times New Roman"/>
          <w:sz w:val="20"/>
          <w:szCs w:val="20"/>
        </w:rPr>
        <w:t xml:space="preserve">VI takes less time to converge compared to PI. This might be counterintuitive given PI's usually faster convergence in </w:t>
      </w:r>
      <w:proofErr w:type="gramStart"/>
      <w:r w:rsidRPr="004E1B2E">
        <w:rPr>
          <w:rFonts w:ascii="Times New Roman" w:hAnsi="Times New Roman" w:cs="Times New Roman"/>
          <w:sz w:val="20"/>
          <w:szCs w:val="20"/>
        </w:rPr>
        <w:t>theory</w:t>
      </w:r>
      <w:proofErr w:type="gramEnd"/>
    </w:p>
    <w:p w14:paraId="61E1DF75" w14:textId="17D8A0CF" w:rsidR="00593FA4" w:rsidRDefault="00593FA4" w:rsidP="00EC06D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1BA66AD0" wp14:editId="252FEE7E">
            <wp:extent cx="3469832" cy="1278467"/>
            <wp:effectExtent l="0" t="0" r="0" b="4445"/>
            <wp:docPr id="467338247" name="Picture 14"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38247" name="Picture 14" descr="A blue and orange squa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0444" cy="1300800"/>
                    </a:xfrm>
                    <a:prstGeom prst="rect">
                      <a:avLst/>
                    </a:prstGeom>
                    <a:noFill/>
                    <a:ln>
                      <a:noFill/>
                    </a:ln>
                  </pic:spPr>
                </pic:pic>
              </a:graphicData>
            </a:graphic>
          </wp:inline>
        </w:drawing>
      </w:r>
    </w:p>
    <w:p w14:paraId="64B68B40" w14:textId="26159AC3" w:rsidR="004E1B2E" w:rsidRPr="00A112F7" w:rsidRDefault="004E1B2E" w:rsidP="00EC06D4">
      <w:pPr>
        <w:rPr>
          <w:rFonts w:ascii="Times New Roman" w:hAnsi="Times New Roman" w:cs="Times New Roman"/>
          <w:sz w:val="20"/>
          <w:szCs w:val="20"/>
        </w:rPr>
      </w:pPr>
      <w:r w:rsidRPr="004E1B2E">
        <w:rPr>
          <w:rFonts w:ascii="Times New Roman" w:hAnsi="Times New Roman" w:cs="Times New Roman"/>
          <w:sz w:val="20"/>
          <w:szCs w:val="20"/>
        </w:rPr>
        <w:t>The average reward per episode is higher for PI than VI. This metric is crucial because it reflects the practical effectiveness of the learned policy when interacting with the environment.</w:t>
      </w:r>
    </w:p>
    <w:p w14:paraId="1E9A96D0" w14:textId="6C9DDE38" w:rsidR="00593FA4" w:rsidRDefault="00593FA4" w:rsidP="00EC06D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546571BC" wp14:editId="7C56B378">
            <wp:extent cx="3462325" cy="1303867"/>
            <wp:effectExtent l="0" t="0" r="5080" b="4445"/>
            <wp:docPr id="168391739" name="Picture 16"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1739" name="Picture 16" descr="A blue and orange rectangl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5453" cy="1323874"/>
                    </a:xfrm>
                    <a:prstGeom prst="rect">
                      <a:avLst/>
                    </a:prstGeom>
                    <a:noFill/>
                    <a:ln>
                      <a:noFill/>
                    </a:ln>
                  </pic:spPr>
                </pic:pic>
              </a:graphicData>
            </a:graphic>
          </wp:inline>
        </w:drawing>
      </w:r>
    </w:p>
    <w:p w14:paraId="774A9E50" w14:textId="5208F418" w:rsidR="004E1B2E" w:rsidRPr="00A112F7" w:rsidRDefault="0021306A" w:rsidP="00EC06D4">
      <w:pPr>
        <w:rPr>
          <w:rFonts w:ascii="Times New Roman" w:hAnsi="Times New Roman" w:cs="Times New Roman"/>
          <w:sz w:val="20"/>
          <w:szCs w:val="20"/>
        </w:rPr>
      </w:pPr>
      <w:r w:rsidRPr="0021306A">
        <w:rPr>
          <w:rFonts w:ascii="Times New Roman" w:hAnsi="Times New Roman" w:cs="Times New Roman"/>
          <w:sz w:val="20"/>
          <w:szCs w:val="20"/>
        </w:rPr>
        <w:t>Both VI and PI show high success rates, but PI appears slightly lower. This could be due to PI converging on a policy that is less robust to certain states or episodes in the Taxi problem.</w:t>
      </w:r>
    </w:p>
    <w:p w14:paraId="5C638CF8" w14:textId="7F62ECF2" w:rsidR="00593FA4" w:rsidRDefault="00593FA4" w:rsidP="00EC06D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1F0A762D" wp14:editId="6965AACF">
            <wp:extent cx="3462968" cy="1286933"/>
            <wp:effectExtent l="0" t="0" r="4445" b="0"/>
            <wp:docPr id="1235256912" name="Picture 17"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56912" name="Picture 17" descr="A blue and orange squar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4474" cy="1317223"/>
                    </a:xfrm>
                    <a:prstGeom prst="rect">
                      <a:avLst/>
                    </a:prstGeom>
                    <a:noFill/>
                    <a:ln>
                      <a:noFill/>
                    </a:ln>
                  </pic:spPr>
                </pic:pic>
              </a:graphicData>
            </a:graphic>
          </wp:inline>
        </w:drawing>
      </w:r>
    </w:p>
    <w:p w14:paraId="71C60288" w14:textId="2B324205" w:rsidR="0021306A" w:rsidRPr="00A112F7" w:rsidRDefault="00064443" w:rsidP="00EC06D4">
      <w:pPr>
        <w:rPr>
          <w:rFonts w:ascii="Times New Roman" w:hAnsi="Times New Roman" w:cs="Times New Roman"/>
          <w:sz w:val="20"/>
          <w:szCs w:val="20"/>
        </w:rPr>
      </w:pPr>
      <w:r w:rsidRPr="00064443">
        <w:rPr>
          <w:rFonts w:ascii="Times New Roman" w:hAnsi="Times New Roman" w:cs="Times New Roman"/>
          <w:sz w:val="20"/>
          <w:szCs w:val="20"/>
        </w:rPr>
        <w:t>VI results in fewer average steps per episode compared to PI, suggesting that the VI policy is more efficient at solving the Taxi problem within fewer moves.</w:t>
      </w:r>
    </w:p>
    <w:p w14:paraId="65CB6010" w14:textId="22478CD1" w:rsidR="00593FA4" w:rsidRDefault="00593FA4" w:rsidP="00EC06D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622D2057" wp14:editId="7C8730BD">
            <wp:extent cx="3537105" cy="1320800"/>
            <wp:effectExtent l="0" t="0" r="6350" b="0"/>
            <wp:docPr id="1616600685" name="Picture 18"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00685" name="Picture 18" descr="A blue and orange squar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4955" cy="1349870"/>
                    </a:xfrm>
                    <a:prstGeom prst="rect">
                      <a:avLst/>
                    </a:prstGeom>
                    <a:noFill/>
                    <a:ln>
                      <a:noFill/>
                    </a:ln>
                  </pic:spPr>
                </pic:pic>
              </a:graphicData>
            </a:graphic>
          </wp:inline>
        </w:drawing>
      </w:r>
    </w:p>
    <w:p w14:paraId="3202FEFF" w14:textId="414E9074" w:rsidR="00064443" w:rsidRPr="00A112F7" w:rsidRDefault="00064443" w:rsidP="00EC06D4">
      <w:pPr>
        <w:rPr>
          <w:rFonts w:ascii="Times New Roman" w:hAnsi="Times New Roman" w:cs="Times New Roman"/>
          <w:sz w:val="20"/>
          <w:szCs w:val="20"/>
        </w:rPr>
      </w:pPr>
      <w:r>
        <w:rPr>
          <w:rFonts w:ascii="Times New Roman" w:hAnsi="Times New Roman" w:cs="Times New Roman"/>
          <w:sz w:val="20"/>
          <w:szCs w:val="20"/>
        </w:rPr>
        <w:t>When looking at the policy difference</w:t>
      </w:r>
      <w:r w:rsidR="00EB5828">
        <w:rPr>
          <w:rFonts w:ascii="Times New Roman" w:hAnsi="Times New Roman" w:cs="Times New Roman"/>
          <w:sz w:val="20"/>
          <w:szCs w:val="20"/>
        </w:rPr>
        <w:t>s</w:t>
      </w:r>
      <w:r>
        <w:rPr>
          <w:rFonts w:ascii="Times New Roman" w:hAnsi="Times New Roman" w:cs="Times New Roman"/>
          <w:sz w:val="20"/>
          <w:szCs w:val="20"/>
        </w:rPr>
        <w:t xml:space="preserve"> vs discount factor, </w:t>
      </w:r>
      <w:r w:rsidR="00F6200B" w:rsidRPr="00F6200B">
        <w:rPr>
          <w:rFonts w:ascii="Times New Roman" w:hAnsi="Times New Roman" w:cs="Times New Roman"/>
          <w:sz w:val="20"/>
          <w:szCs w:val="20"/>
        </w:rPr>
        <w:t xml:space="preserve">A significant drop in differences at a discount factor of around 0.9 </w:t>
      </w:r>
      <w:r w:rsidR="00F6200B">
        <w:rPr>
          <w:rFonts w:ascii="Times New Roman" w:hAnsi="Times New Roman" w:cs="Times New Roman"/>
          <w:sz w:val="20"/>
          <w:szCs w:val="20"/>
        </w:rPr>
        <w:t>shows</w:t>
      </w:r>
      <w:r w:rsidR="00F6200B" w:rsidRPr="00F6200B">
        <w:rPr>
          <w:rFonts w:ascii="Times New Roman" w:hAnsi="Times New Roman" w:cs="Times New Roman"/>
          <w:sz w:val="20"/>
          <w:szCs w:val="20"/>
        </w:rPr>
        <w:t xml:space="preserve"> a convergence of policy agreement between the algorithms, possibly indicating a threshold where both algorithms begin to find similar optimal policies.</w:t>
      </w:r>
    </w:p>
    <w:p w14:paraId="68828C94" w14:textId="77777777" w:rsidR="00593FA4" w:rsidRPr="00A112F7" w:rsidRDefault="00593FA4" w:rsidP="00EC06D4">
      <w:pPr>
        <w:rPr>
          <w:rFonts w:ascii="Times New Roman" w:hAnsi="Times New Roman" w:cs="Times New Roman"/>
          <w:sz w:val="20"/>
          <w:szCs w:val="20"/>
        </w:rPr>
      </w:pPr>
    </w:p>
    <w:p w14:paraId="738187A8" w14:textId="7DEB0941" w:rsidR="007858C0" w:rsidRPr="00A112F7" w:rsidRDefault="00593FA4" w:rsidP="00EC06D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576BEBF9" wp14:editId="0E66102C">
            <wp:extent cx="3376586" cy="1845734"/>
            <wp:effectExtent l="0" t="0" r="1905" b="0"/>
            <wp:docPr id="1863194725" name="Picture 1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94725" name="Picture 11" descr="A graph with a 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9907" cy="1913144"/>
                    </a:xfrm>
                    <a:prstGeom prst="rect">
                      <a:avLst/>
                    </a:prstGeom>
                    <a:noFill/>
                    <a:ln>
                      <a:noFill/>
                    </a:ln>
                  </pic:spPr>
                </pic:pic>
              </a:graphicData>
            </a:graphic>
          </wp:inline>
        </w:drawing>
      </w:r>
    </w:p>
    <w:p w14:paraId="16998534" w14:textId="6721431C" w:rsidR="00DD4AA4" w:rsidRPr="00A112F7" w:rsidRDefault="00593FA4" w:rsidP="00EC06D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1DF97BD9" wp14:editId="5F7E6142">
            <wp:extent cx="3376295" cy="1433585"/>
            <wp:effectExtent l="0" t="0" r="1905" b="1905"/>
            <wp:docPr id="1826606531" name="Picture 10" descr="A graph of value and discount fac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06531" name="Picture 10" descr="A graph of value and discount facto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6824" cy="1446548"/>
                    </a:xfrm>
                    <a:prstGeom prst="rect">
                      <a:avLst/>
                    </a:prstGeom>
                    <a:noFill/>
                    <a:ln>
                      <a:noFill/>
                    </a:ln>
                  </pic:spPr>
                </pic:pic>
              </a:graphicData>
            </a:graphic>
          </wp:inline>
        </w:drawing>
      </w:r>
    </w:p>
    <w:p w14:paraId="766BF624" w14:textId="0ADB49E0" w:rsidR="00A112F7" w:rsidRPr="00A112F7" w:rsidRDefault="00E96FFA" w:rsidP="00EC06D4">
      <w:pPr>
        <w:rPr>
          <w:rFonts w:ascii="Times New Roman" w:hAnsi="Times New Roman" w:cs="Times New Roman"/>
          <w:sz w:val="20"/>
          <w:szCs w:val="20"/>
        </w:rPr>
      </w:pPr>
      <w:r>
        <w:rPr>
          <w:rFonts w:ascii="Times New Roman" w:hAnsi="Times New Roman" w:cs="Times New Roman"/>
          <w:sz w:val="20"/>
          <w:szCs w:val="20"/>
        </w:rPr>
        <w:t xml:space="preserve">The plots below illustrate </w:t>
      </w:r>
      <w:r w:rsidRPr="00F93619">
        <w:rPr>
          <w:rFonts w:ascii="Times New Roman" w:hAnsi="Times New Roman" w:cs="Times New Roman"/>
          <w:sz w:val="20"/>
          <w:szCs w:val="20"/>
        </w:rPr>
        <w:t>VI is converging quickly to a stable value function.</w:t>
      </w:r>
      <w:r w:rsidR="00EE420E">
        <w:rPr>
          <w:rFonts w:ascii="Times New Roman" w:hAnsi="Times New Roman" w:cs="Times New Roman"/>
          <w:sz w:val="20"/>
          <w:szCs w:val="20"/>
        </w:rPr>
        <w:t xml:space="preserve"> However, the plot for PI Delta per Iteration </w:t>
      </w:r>
      <w:r w:rsidR="00EE420E" w:rsidRPr="00EE420E">
        <w:rPr>
          <w:rFonts w:ascii="Times New Roman" w:hAnsi="Times New Roman" w:cs="Times New Roman"/>
          <w:sz w:val="20"/>
          <w:szCs w:val="20"/>
        </w:rPr>
        <w:t xml:space="preserve">shows spikes, which might indicate that PI is making significant policy changes even at later iterations, a pattern not typically </w:t>
      </w:r>
      <w:proofErr w:type="gramStart"/>
      <w:r w:rsidR="00EE420E" w:rsidRPr="00EE420E">
        <w:rPr>
          <w:rFonts w:ascii="Times New Roman" w:hAnsi="Times New Roman" w:cs="Times New Roman"/>
          <w:sz w:val="20"/>
          <w:szCs w:val="20"/>
        </w:rPr>
        <w:t>expected</w:t>
      </w:r>
      <w:proofErr w:type="gramEnd"/>
      <w:r w:rsidR="00EE420E" w:rsidRPr="00EE420E">
        <w:rPr>
          <w:rFonts w:ascii="Times New Roman" w:hAnsi="Times New Roman" w:cs="Times New Roman"/>
          <w:sz w:val="20"/>
          <w:szCs w:val="20"/>
        </w:rPr>
        <w:t xml:space="preserve"> and which might suggest instability or a complex value landscape in the Taxi problem.</w:t>
      </w:r>
    </w:p>
    <w:p w14:paraId="6634A6BF" w14:textId="7F4151FD" w:rsidR="00A112F7" w:rsidRDefault="00A112F7" w:rsidP="00EC06D4">
      <w:pPr>
        <w:rPr>
          <w:rFonts w:ascii="Times New Roman" w:hAnsi="Times New Roman" w:cs="Times New Roman"/>
          <w:sz w:val="20"/>
          <w:szCs w:val="20"/>
        </w:rPr>
      </w:pPr>
      <w:r w:rsidRPr="00A112F7">
        <w:rPr>
          <w:rFonts w:ascii="Times New Roman" w:hAnsi="Times New Roman" w:cs="Times New Roman"/>
          <w:noProof/>
        </w:rPr>
        <w:drawing>
          <wp:inline distT="0" distB="0" distL="0" distR="0" wp14:anchorId="0A306952" wp14:editId="5725C834">
            <wp:extent cx="3457935" cy="1617133"/>
            <wp:effectExtent l="0" t="0" r="0" b="0"/>
            <wp:docPr id="1311742699" name="Picture 20" descr="A graph of a line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42699" name="Picture 20" descr="A graph of a line and a line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9313" cy="1650514"/>
                    </a:xfrm>
                    <a:prstGeom prst="rect">
                      <a:avLst/>
                    </a:prstGeom>
                    <a:noFill/>
                    <a:ln>
                      <a:noFill/>
                    </a:ln>
                  </pic:spPr>
                </pic:pic>
              </a:graphicData>
            </a:graphic>
          </wp:inline>
        </w:drawing>
      </w:r>
    </w:p>
    <w:p w14:paraId="19FD4DDE" w14:textId="77777777" w:rsidR="005E3E76" w:rsidRPr="00A112F7" w:rsidRDefault="005E3E76" w:rsidP="005E3E76">
      <w:pPr>
        <w:rPr>
          <w:rFonts w:ascii="Times New Roman" w:hAnsi="Times New Roman" w:cs="Times New Roman"/>
          <w:sz w:val="20"/>
          <w:szCs w:val="20"/>
        </w:rPr>
      </w:pPr>
      <w:r w:rsidRPr="00A112F7">
        <w:rPr>
          <w:rFonts w:ascii="Times New Roman" w:hAnsi="Times New Roman" w:cs="Times New Roman"/>
          <w:sz w:val="20"/>
          <w:szCs w:val="20"/>
        </w:rPr>
        <w:t>The faster convergence of PI, as opposed to VI's consistent but slower convergence, demonstrates the differences in how these algorithms approach policy optimization.</w:t>
      </w:r>
      <w:r>
        <w:rPr>
          <w:rFonts w:ascii="Times New Roman" w:hAnsi="Times New Roman" w:cs="Times New Roman"/>
          <w:sz w:val="20"/>
          <w:szCs w:val="20"/>
        </w:rPr>
        <w:t xml:space="preserve"> </w:t>
      </w:r>
      <w:r w:rsidRPr="00A112F7">
        <w:rPr>
          <w:rFonts w:ascii="Times New Roman" w:hAnsi="Times New Roman" w:cs="Times New Roman"/>
          <w:sz w:val="20"/>
          <w:szCs w:val="20"/>
        </w:rPr>
        <w:t xml:space="preserve">The experiment has demonstrated that </w:t>
      </w:r>
      <w:r>
        <w:rPr>
          <w:rFonts w:ascii="Times New Roman" w:hAnsi="Times New Roman" w:cs="Times New Roman"/>
          <w:sz w:val="20"/>
          <w:szCs w:val="20"/>
        </w:rPr>
        <w:t>VI and PI</w:t>
      </w:r>
      <w:r w:rsidRPr="00A112F7">
        <w:rPr>
          <w:rFonts w:ascii="Times New Roman" w:hAnsi="Times New Roman" w:cs="Times New Roman"/>
          <w:sz w:val="20"/>
          <w:szCs w:val="20"/>
        </w:rPr>
        <w:t xml:space="preserve"> can find optimal policies within the Taxi-v3 environment. </w:t>
      </w:r>
      <w:r>
        <w:rPr>
          <w:rFonts w:ascii="Times New Roman" w:hAnsi="Times New Roman" w:cs="Times New Roman"/>
          <w:sz w:val="20"/>
          <w:szCs w:val="20"/>
        </w:rPr>
        <w:t>PI</w:t>
      </w:r>
      <w:r w:rsidRPr="00A112F7">
        <w:rPr>
          <w:rFonts w:ascii="Times New Roman" w:hAnsi="Times New Roman" w:cs="Times New Roman"/>
          <w:sz w:val="20"/>
          <w:szCs w:val="20"/>
        </w:rPr>
        <w:t xml:space="preserve">, with its potential for faster convergence, may offer computational advantages over </w:t>
      </w:r>
      <w:r>
        <w:rPr>
          <w:rFonts w:ascii="Times New Roman" w:hAnsi="Times New Roman" w:cs="Times New Roman"/>
          <w:sz w:val="20"/>
          <w:szCs w:val="20"/>
        </w:rPr>
        <w:t>VI</w:t>
      </w:r>
      <w:r w:rsidRPr="00A112F7">
        <w:rPr>
          <w:rFonts w:ascii="Times New Roman" w:hAnsi="Times New Roman" w:cs="Times New Roman"/>
          <w:sz w:val="20"/>
          <w:szCs w:val="20"/>
        </w:rPr>
        <w:t>, especially in environments where the value function can be evaluated efficiently.</w:t>
      </w:r>
      <w:r>
        <w:rPr>
          <w:rFonts w:ascii="Times New Roman" w:hAnsi="Times New Roman" w:cs="Times New Roman"/>
          <w:sz w:val="20"/>
          <w:szCs w:val="20"/>
        </w:rPr>
        <w:t xml:space="preserve"> </w:t>
      </w:r>
      <w:r w:rsidRPr="00A112F7">
        <w:rPr>
          <w:rFonts w:ascii="Times New Roman" w:hAnsi="Times New Roman" w:cs="Times New Roman"/>
          <w:sz w:val="20"/>
          <w:szCs w:val="20"/>
        </w:rPr>
        <w:t xml:space="preserve">The outcomes suggest that </w:t>
      </w:r>
      <w:r>
        <w:rPr>
          <w:rFonts w:ascii="Times New Roman" w:hAnsi="Times New Roman" w:cs="Times New Roman"/>
          <w:sz w:val="20"/>
          <w:szCs w:val="20"/>
        </w:rPr>
        <w:t>PI</w:t>
      </w:r>
      <w:r w:rsidRPr="00A112F7">
        <w:rPr>
          <w:rFonts w:ascii="Times New Roman" w:hAnsi="Times New Roman" w:cs="Times New Roman"/>
          <w:sz w:val="20"/>
          <w:szCs w:val="20"/>
        </w:rPr>
        <w:t xml:space="preserve">, despite the randomness in initial policies, can efficiently solve the Taxi problem, often faster than </w:t>
      </w:r>
      <w:r>
        <w:rPr>
          <w:rFonts w:ascii="Times New Roman" w:hAnsi="Times New Roman" w:cs="Times New Roman"/>
          <w:sz w:val="20"/>
          <w:szCs w:val="20"/>
        </w:rPr>
        <w:t>VI</w:t>
      </w:r>
      <w:r w:rsidRPr="00A112F7">
        <w:rPr>
          <w:rFonts w:ascii="Times New Roman" w:hAnsi="Times New Roman" w:cs="Times New Roman"/>
          <w:sz w:val="20"/>
          <w:szCs w:val="20"/>
        </w:rPr>
        <w:t>.</w:t>
      </w:r>
      <w:r>
        <w:rPr>
          <w:rFonts w:ascii="Times New Roman" w:hAnsi="Times New Roman" w:cs="Times New Roman"/>
          <w:sz w:val="20"/>
          <w:szCs w:val="20"/>
        </w:rPr>
        <w:t xml:space="preserve"> </w:t>
      </w:r>
      <w:r w:rsidRPr="00A112F7">
        <w:rPr>
          <w:rFonts w:ascii="Times New Roman" w:hAnsi="Times New Roman" w:cs="Times New Roman"/>
          <w:sz w:val="20"/>
          <w:szCs w:val="20"/>
        </w:rPr>
        <w:t>Further investigation into the conditions leading to the variability in PI's convergence time could provide insights for optimization. Additionally, experimenting with different gamma values for the discount factor and varying the convergence threshold could fine-tune the balance between computational speed and policy optimality.</w:t>
      </w:r>
    </w:p>
    <w:p w14:paraId="51112676" w14:textId="77777777" w:rsidR="005E3E76" w:rsidRPr="00A112F7" w:rsidRDefault="005E3E76" w:rsidP="00EC06D4">
      <w:pPr>
        <w:rPr>
          <w:rFonts w:ascii="Times New Roman" w:hAnsi="Times New Roman" w:cs="Times New Roman"/>
          <w:sz w:val="20"/>
          <w:szCs w:val="20"/>
        </w:rPr>
      </w:pPr>
    </w:p>
    <w:p w14:paraId="33F0DF64" w14:textId="4E3A5A1A" w:rsidR="0090314D" w:rsidRDefault="00EC06D4" w:rsidP="00403F6B">
      <w:pPr>
        <w:pStyle w:val="ListParagraph"/>
        <w:numPr>
          <w:ilvl w:val="1"/>
          <w:numId w:val="2"/>
        </w:numPr>
        <w:rPr>
          <w:rFonts w:ascii="Times New Roman" w:hAnsi="Times New Roman" w:cs="Times New Roman"/>
          <w:sz w:val="22"/>
          <w:szCs w:val="22"/>
        </w:rPr>
      </w:pPr>
      <w:r w:rsidRPr="00EB1B60">
        <w:rPr>
          <w:rFonts w:ascii="Times New Roman" w:hAnsi="Times New Roman" w:cs="Times New Roman"/>
          <w:sz w:val="22"/>
          <w:szCs w:val="22"/>
        </w:rPr>
        <w:t xml:space="preserve">Q-Learning </w:t>
      </w:r>
    </w:p>
    <w:p w14:paraId="2FBE07F5" w14:textId="0211F188" w:rsidR="00F17389" w:rsidRPr="00F17389" w:rsidRDefault="00E307EF" w:rsidP="00F17389">
      <w:pPr>
        <w:rPr>
          <w:rFonts w:ascii="Times New Roman" w:hAnsi="Times New Roman" w:cs="Times New Roman"/>
          <w:sz w:val="22"/>
          <w:szCs w:val="22"/>
        </w:rPr>
      </w:pPr>
      <w:r>
        <w:rPr>
          <w:rFonts w:ascii="Times New Roman" w:hAnsi="Times New Roman" w:cs="Times New Roman"/>
          <w:sz w:val="22"/>
          <w:szCs w:val="22"/>
        </w:rPr>
        <w:t>The results for Q-Learning in the Taxi problem suggest that there</w:t>
      </w:r>
      <w:r w:rsidRPr="00E307EF">
        <w:rPr>
          <w:rFonts w:ascii="Times New Roman" w:hAnsi="Times New Roman" w:cs="Times New Roman"/>
          <w:sz w:val="22"/>
          <w:szCs w:val="22"/>
        </w:rPr>
        <w:t xml:space="preserve"> is an improvement in rewards and a reduction in the number of steps as </w:t>
      </w:r>
      <w:r>
        <w:rPr>
          <w:rFonts w:ascii="Times New Roman" w:hAnsi="Times New Roman" w:cs="Times New Roman"/>
          <w:sz w:val="22"/>
          <w:szCs w:val="22"/>
        </w:rPr>
        <w:t>the algorithm</w:t>
      </w:r>
      <w:r w:rsidRPr="00E307EF">
        <w:rPr>
          <w:rFonts w:ascii="Times New Roman" w:hAnsi="Times New Roman" w:cs="Times New Roman"/>
          <w:sz w:val="22"/>
          <w:szCs w:val="22"/>
        </w:rPr>
        <w:t xml:space="preserve"> progress</w:t>
      </w:r>
      <w:r>
        <w:rPr>
          <w:rFonts w:ascii="Times New Roman" w:hAnsi="Times New Roman" w:cs="Times New Roman"/>
          <w:sz w:val="22"/>
          <w:szCs w:val="22"/>
        </w:rPr>
        <w:t>es</w:t>
      </w:r>
      <w:r w:rsidRPr="00E307EF">
        <w:rPr>
          <w:rFonts w:ascii="Times New Roman" w:hAnsi="Times New Roman" w:cs="Times New Roman"/>
          <w:sz w:val="22"/>
          <w:szCs w:val="22"/>
        </w:rPr>
        <w:t xml:space="preserve">, </w:t>
      </w:r>
      <w:r w:rsidRPr="00E307EF">
        <w:rPr>
          <w:rFonts w:ascii="Times New Roman" w:hAnsi="Times New Roman" w:cs="Times New Roman"/>
          <w:sz w:val="22"/>
          <w:szCs w:val="22"/>
        </w:rPr>
        <w:lastRenderedPageBreak/>
        <w:t>which is a sign of the learning</w:t>
      </w:r>
      <w:r>
        <w:rPr>
          <w:rFonts w:ascii="Times New Roman" w:hAnsi="Times New Roman" w:cs="Times New Roman"/>
          <w:sz w:val="22"/>
          <w:szCs w:val="22"/>
        </w:rPr>
        <w:t xml:space="preserve"> process</w:t>
      </w:r>
      <w:r w:rsidRPr="00E307EF">
        <w:rPr>
          <w:rFonts w:ascii="Times New Roman" w:hAnsi="Times New Roman" w:cs="Times New Roman"/>
          <w:sz w:val="22"/>
          <w:szCs w:val="22"/>
        </w:rPr>
        <w:t>. The consistent low epsilon value suggests that the learning is heavily skewed towards exploitation.</w:t>
      </w:r>
    </w:p>
    <w:tbl>
      <w:tblPr>
        <w:tblStyle w:val="TableGrid"/>
        <w:tblW w:w="2698" w:type="dxa"/>
        <w:jc w:val="center"/>
        <w:tblLook w:val="04A0" w:firstRow="1" w:lastRow="0" w:firstColumn="1" w:lastColumn="0" w:noHBand="0" w:noVBand="1"/>
      </w:tblPr>
      <w:tblGrid>
        <w:gridCol w:w="694"/>
        <w:gridCol w:w="623"/>
        <w:gridCol w:w="778"/>
        <w:gridCol w:w="603"/>
      </w:tblGrid>
      <w:tr w:rsidR="00593FA4" w:rsidRPr="00A112F7" w14:paraId="6DF36618" w14:textId="77777777" w:rsidTr="0090314D">
        <w:trPr>
          <w:trHeight w:val="170"/>
          <w:jc w:val="center"/>
        </w:trPr>
        <w:tc>
          <w:tcPr>
            <w:tcW w:w="694" w:type="dxa"/>
            <w:hideMark/>
          </w:tcPr>
          <w:p w14:paraId="14E86CBA" w14:textId="77777777" w:rsidR="00593FA4" w:rsidRPr="00266FFF" w:rsidRDefault="00593FA4" w:rsidP="0090314D">
            <w:pPr>
              <w:rPr>
                <w:rFonts w:ascii="Times New Roman" w:eastAsia="Times New Roman" w:hAnsi="Times New Roman" w:cs="Times New Roman"/>
                <w:b/>
                <w:bCs/>
                <w:kern w:val="0"/>
                <w:sz w:val="12"/>
                <w:szCs w:val="12"/>
                <w14:ligatures w14:val="none"/>
              </w:rPr>
            </w:pPr>
            <w:r w:rsidRPr="00266FFF">
              <w:rPr>
                <w:rFonts w:ascii="Times New Roman" w:eastAsia="Times New Roman" w:hAnsi="Times New Roman" w:cs="Times New Roman"/>
                <w:b/>
                <w:bCs/>
                <w:kern w:val="0"/>
                <w:sz w:val="12"/>
                <w:szCs w:val="12"/>
                <w14:ligatures w14:val="none"/>
              </w:rPr>
              <w:t>Episode</w:t>
            </w:r>
          </w:p>
        </w:tc>
        <w:tc>
          <w:tcPr>
            <w:tcW w:w="623" w:type="dxa"/>
            <w:hideMark/>
          </w:tcPr>
          <w:p w14:paraId="339FE66D" w14:textId="77777777" w:rsidR="00593FA4" w:rsidRPr="00266FFF" w:rsidRDefault="00593FA4" w:rsidP="0090314D">
            <w:pPr>
              <w:rPr>
                <w:rFonts w:ascii="Times New Roman" w:eastAsia="Times New Roman" w:hAnsi="Times New Roman" w:cs="Times New Roman"/>
                <w:b/>
                <w:bCs/>
                <w:kern w:val="0"/>
                <w:sz w:val="12"/>
                <w:szCs w:val="12"/>
                <w14:ligatures w14:val="none"/>
              </w:rPr>
            </w:pPr>
            <w:r w:rsidRPr="00266FFF">
              <w:rPr>
                <w:rFonts w:ascii="Times New Roman" w:eastAsia="Times New Roman" w:hAnsi="Times New Roman" w:cs="Times New Roman"/>
                <w:b/>
                <w:bCs/>
                <w:kern w:val="0"/>
                <w:sz w:val="12"/>
                <w:szCs w:val="12"/>
                <w14:ligatures w14:val="none"/>
              </w:rPr>
              <w:t>Reward</w:t>
            </w:r>
          </w:p>
        </w:tc>
        <w:tc>
          <w:tcPr>
            <w:tcW w:w="778" w:type="dxa"/>
            <w:hideMark/>
          </w:tcPr>
          <w:p w14:paraId="1857A8AF" w14:textId="77777777" w:rsidR="00593FA4" w:rsidRPr="00266FFF" w:rsidRDefault="00593FA4" w:rsidP="0090314D">
            <w:pPr>
              <w:rPr>
                <w:rFonts w:ascii="Times New Roman" w:eastAsia="Times New Roman" w:hAnsi="Times New Roman" w:cs="Times New Roman"/>
                <w:b/>
                <w:bCs/>
                <w:kern w:val="0"/>
                <w:sz w:val="12"/>
                <w:szCs w:val="12"/>
                <w14:ligatures w14:val="none"/>
              </w:rPr>
            </w:pPr>
            <w:r w:rsidRPr="00266FFF">
              <w:rPr>
                <w:rFonts w:ascii="Times New Roman" w:eastAsia="Times New Roman" w:hAnsi="Times New Roman" w:cs="Times New Roman"/>
                <w:b/>
                <w:bCs/>
                <w:kern w:val="0"/>
                <w:sz w:val="12"/>
                <w:szCs w:val="12"/>
                <w14:ligatures w14:val="none"/>
              </w:rPr>
              <w:t>Steps</w:t>
            </w:r>
          </w:p>
        </w:tc>
        <w:tc>
          <w:tcPr>
            <w:tcW w:w="603" w:type="dxa"/>
            <w:hideMark/>
          </w:tcPr>
          <w:p w14:paraId="75EF072E" w14:textId="77777777" w:rsidR="00593FA4" w:rsidRPr="00266FFF" w:rsidRDefault="00593FA4" w:rsidP="0090314D">
            <w:pPr>
              <w:rPr>
                <w:rFonts w:ascii="Times New Roman" w:eastAsia="Times New Roman" w:hAnsi="Times New Roman" w:cs="Times New Roman"/>
                <w:b/>
                <w:bCs/>
                <w:kern w:val="0"/>
                <w:sz w:val="12"/>
                <w:szCs w:val="12"/>
                <w14:ligatures w14:val="none"/>
              </w:rPr>
            </w:pPr>
            <w:r w:rsidRPr="00266FFF">
              <w:rPr>
                <w:rFonts w:ascii="Times New Roman" w:eastAsia="Times New Roman" w:hAnsi="Times New Roman" w:cs="Times New Roman"/>
                <w:b/>
                <w:bCs/>
                <w:kern w:val="0"/>
                <w:sz w:val="12"/>
                <w:szCs w:val="12"/>
                <w14:ligatures w14:val="none"/>
              </w:rPr>
              <w:t>Epsilon</w:t>
            </w:r>
          </w:p>
        </w:tc>
      </w:tr>
      <w:tr w:rsidR="00593FA4" w:rsidRPr="00A112F7" w14:paraId="5FEE7C18" w14:textId="77777777" w:rsidTr="0090314D">
        <w:trPr>
          <w:trHeight w:val="160"/>
          <w:jc w:val="center"/>
        </w:trPr>
        <w:tc>
          <w:tcPr>
            <w:tcW w:w="694" w:type="dxa"/>
            <w:hideMark/>
          </w:tcPr>
          <w:p w14:paraId="2DA0A69F"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w:t>
            </w:r>
          </w:p>
        </w:tc>
        <w:tc>
          <w:tcPr>
            <w:tcW w:w="623" w:type="dxa"/>
            <w:hideMark/>
          </w:tcPr>
          <w:p w14:paraId="0724FE01"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-62</w:t>
            </w:r>
          </w:p>
        </w:tc>
        <w:tc>
          <w:tcPr>
            <w:tcW w:w="778" w:type="dxa"/>
            <w:hideMark/>
          </w:tcPr>
          <w:p w14:paraId="3131107B"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73</w:t>
            </w:r>
          </w:p>
        </w:tc>
        <w:tc>
          <w:tcPr>
            <w:tcW w:w="603" w:type="dxa"/>
            <w:hideMark/>
          </w:tcPr>
          <w:p w14:paraId="4252074A"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r w:rsidR="00593FA4" w:rsidRPr="00A112F7" w14:paraId="4ABDA9CE" w14:textId="77777777" w:rsidTr="0090314D">
        <w:trPr>
          <w:trHeight w:val="169"/>
          <w:jc w:val="center"/>
        </w:trPr>
        <w:tc>
          <w:tcPr>
            <w:tcW w:w="694" w:type="dxa"/>
            <w:hideMark/>
          </w:tcPr>
          <w:p w14:paraId="5B1B993B"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100</w:t>
            </w:r>
          </w:p>
        </w:tc>
        <w:tc>
          <w:tcPr>
            <w:tcW w:w="623" w:type="dxa"/>
            <w:hideMark/>
          </w:tcPr>
          <w:p w14:paraId="4CD25795"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-29</w:t>
            </w:r>
          </w:p>
        </w:tc>
        <w:tc>
          <w:tcPr>
            <w:tcW w:w="778" w:type="dxa"/>
            <w:hideMark/>
          </w:tcPr>
          <w:p w14:paraId="3C76BF3A"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49</w:t>
            </w:r>
          </w:p>
        </w:tc>
        <w:tc>
          <w:tcPr>
            <w:tcW w:w="603" w:type="dxa"/>
            <w:hideMark/>
          </w:tcPr>
          <w:p w14:paraId="3292F494"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r w:rsidR="00593FA4" w:rsidRPr="00A112F7" w14:paraId="0DBD61C0" w14:textId="77777777" w:rsidTr="0090314D">
        <w:trPr>
          <w:trHeight w:val="169"/>
          <w:jc w:val="center"/>
        </w:trPr>
        <w:tc>
          <w:tcPr>
            <w:tcW w:w="694" w:type="dxa"/>
            <w:hideMark/>
          </w:tcPr>
          <w:p w14:paraId="69282E15"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200</w:t>
            </w:r>
          </w:p>
        </w:tc>
        <w:tc>
          <w:tcPr>
            <w:tcW w:w="623" w:type="dxa"/>
            <w:hideMark/>
          </w:tcPr>
          <w:p w14:paraId="457CCB32"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11</w:t>
            </w:r>
          </w:p>
        </w:tc>
        <w:tc>
          <w:tcPr>
            <w:tcW w:w="778" w:type="dxa"/>
            <w:hideMark/>
          </w:tcPr>
          <w:p w14:paraId="5F8C28C2"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9</w:t>
            </w:r>
          </w:p>
        </w:tc>
        <w:tc>
          <w:tcPr>
            <w:tcW w:w="603" w:type="dxa"/>
            <w:hideMark/>
          </w:tcPr>
          <w:p w14:paraId="1F049463"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r w:rsidR="00593FA4" w:rsidRPr="00A112F7" w14:paraId="128A7644" w14:textId="77777777" w:rsidTr="0090314D">
        <w:trPr>
          <w:trHeight w:val="169"/>
          <w:jc w:val="center"/>
        </w:trPr>
        <w:tc>
          <w:tcPr>
            <w:tcW w:w="694" w:type="dxa"/>
            <w:hideMark/>
          </w:tcPr>
          <w:p w14:paraId="355BB6AD"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300</w:t>
            </w:r>
          </w:p>
        </w:tc>
        <w:tc>
          <w:tcPr>
            <w:tcW w:w="623" w:type="dxa"/>
            <w:hideMark/>
          </w:tcPr>
          <w:p w14:paraId="1A7BDFF8"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10</w:t>
            </w:r>
          </w:p>
        </w:tc>
        <w:tc>
          <w:tcPr>
            <w:tcW w:w="778" w:type="dxa"/>
            <w:hideMark/>
          </w:tcPr>
          <w:p w14:paraId="1D4BEDC2"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10</w:t>
            </w:r>
          </w:p>
        </w:tc>
        <w:tc>
          <w:tcPr>
            <w:tcW w:w="603" w:type="dxa"/>
            <w:hideMark/>
          </w:tcPr>
          <w:p w14:paraId="04ECFBF4"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r w:rsidR="00593FA4" w:rsidRPr="00A112F7" w14:paraId="713D89D9" w14:textId="77777777" w:rsidTr="0090314D">
        <w:trPr>
          <w:trHeight w:val="178"/>
          <w:jc w:val="center"/>
        </w:trPr>
        <w:tc>
          <w:tcPr>
            <w:tcW w:w="694" w:type="dxa"/>
            <w:hideMark/>
          </w:tcPr>
          <w:p w14:paraId="64E7D223"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400</w:t>
            </w:r>
          </w:p>
        </w:tc>
        <w:tc>
          <w:tcPr>
            <w:tcW w:w="623" w:type="dxa"/>
            <w:hideMark/>
          </w:tcPr>
          <w:p w14:paraId="2C7574D6"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14</w:t>
            </w:r>
          </w:p>
        </w:tc>
        <w:tc>
          <w:tcPr>
            <w:tcW w:w="778" w:type="dxa"/>
            <w:hideMark/>
          </w:tcPr>
          <w:p w14:paraId="311013B4"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6</w:t>
            </w:r>
          </w:p>
        </w:tc>
        <w:tc>
          <w:tcPr>
            <w:tcW w:w="603" w:type="dxa"/>
            <w:hideMark/>
          </w:tcPr>
          <w:p w14:paraId="50D0B1B0"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r w:rsidR="00593FA4" w:rsidRPr="00A112F7" w14:paraId="203AE69B" w14:textId="77777777" w:rsidTr="0090314D">
        <w:trPr>
          <w:trHeight w:val="169"/>
          <w:jc w:val="center"/>
        </w:trPr>
        <w:tc>
          <w:tcPr>
            <w:tcW w:w="694" w:type="dxa"/>
            <w:hideMark/>
          </w:tcPr>
          <w:p w14:paraId="60DE2CA9"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500</w:t>
            </w:r>
          </w:p>
        </w:tc>
        <w:tc>
          <w:tcPr>
            <w:tcW w:w="623" w:type="dxa"/>
            <w:hideMark/>
          </w:tcPr>
          <w:p w14:paraId="46643FB6"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-10</w:t>
            </w:r>
          </w:p>
        </w:tc>
        <w:tc>
          <w:tcPr>
            <w:tcW w:w="778" w:type="dxa"/>
            <w:hideMark/>
          </w:tcPr>
          <w:p w14:paraId="0EED0DAD"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21</w:t>
            </w:r>
          </w:p>
        </w:tc>
        <w:tc>
          <w:tcPr>
            <w:tcW w:w="603" w:type="dxa"/>
            <w:hideMark/>
          </w:tcPr>
          <w:p w14:paraId="3732502F"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r w:rsidR="00593FA4" w:rsidRPr="00A112F7" w14:paraId="5C8C9E81" w14:textId="77777777" w:rsidTr="0090314D">
        <w:trPr>
          <w:trHeight w:val="169"/>
          <w:jc w:val="center"/>
        </w:trPr>
        <w:tc>
          <w:tcPr>
            <w:tcW w:w="694" w:type="dxa"/>
            <w:hideMark/>
          </w:tcPr>
          <w:p w14:paraId="0EAD7F62"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600</w:t>
            </w:r>
          </w:p>
        </w:tc>
        <w:tc>
          <w:tcPr>
            <w:tcW w:w="623" w:type="dxa"/>
            <w:hideMark/>
          </w:tcPr>
          <w:p w14:paraId="30FC997C"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9</w:t>
            </w:r>
          </w:p>
        </w:tc>
        <w:tc>
          <w:tcPr>
            <w:tcW w:w="778" w:type="dxa"/>
            <w:hideMark/>
          </w:tcPr>
          <w:p w14:paraId="6598FD71"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11</w:t>
            </w:r>
          </w:p>
        </w:tc>
        <w:tc>
          <w:tcPr>
            <w:tcW w:w="603" w:type="dxa"/>
            <w:hideMark/>
          </w:tcPr>
          <w:p w14:paraId="393FB842"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r w:rsidR="00593FA4" w:rsidRPr="00A112F7" w14:paraId="7CEC74A3" w14:textId="77777777" w:rsidTr="0090314D">
        <w:trPr>
          <w:trHeight w:val="160"/>
          <w:jc w:val="center"/>
        </w:trPr>
        <w:tc>
          <w:tcPr>
            <w:tcW w:w="694" w:type="dxa"/>
            <w:hideMark/>
          </w:tcPr>
          <w:p w14:paraId="19A9B599"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700</w:t>
            </w:r>
          </w:p>
        </w:tc>
        <w:tc>
          <w:tcPr>
            <w:tcW w:w="623" w:type="dxa"/>
            <w:hideMark/>
          </w:tcPr>
          <w:p w14:paraId="1EA8764A"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-6</w:t>
            </w:r>
          </w:p>
        </w:tc>
        <w:tc>
          <w:tcPr>
            <w:tcW w:w="778" w:type="dxa"/>
            <w:hideMark/>
          </w:tcPr>
          <w:p w14:paraId="3FCEC834"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26</w:t>
            </w:r>
          </w:p>
        </w:tc>
        <w:tc>
          <w:tcPr>
            <w:tcW w:w="603" w:type="dxa"/>
            <w:hideMark/>
          </w:tcPr>
          <w:p w14:paraId="7AE34C20"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r w:rsidR="00593FA4" w:rsidRPr="00A112F7" w14:paraId="662AC579" w14:textId="77777777" w:rsidTr="0090314D">
        <w:trPr>
          <w:trHeight w:val="178"/>
          <w:jc w:val="center"/>
        </w:trPr>
        <w:tc>
          <w:tcPr>
            <w:tcW w:w="694" w:type="dxa"/>
            <w:hideMark/>
          </w:tcPr>
          <w:p w14:paraId="16438B93"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800</w:t>
            </w:r>
          </w:p>
        </w:tc>
        <w:tc>
          <w:tcPr>
            <w:tcW w:w="623" w:type="dxa"/>
            <w:hideMark/>
          </w:tcPr>
          <w:p w14:paraId="384E51B5"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13</w:t>
            </w:r>
          </w:p>
        </w:tc>
        <w:tc>
          <w:tcPr>
            <w:tcW w:w="778" w:type="dxa"/>
            <w:hideMark/>
          </w:tcPr>
          <w:p w14:paraId="2FA15549"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7</w:t>
            </w:r>
          </w:p>
        </w:tc>
        <w:tc>
          <w:tcPr>
            <w:tcW w:w="603" w:type="dxa"/>
            <w:hideMark/>
          </w:tcPr>
          <w:p w14:paraId="5B51A4C3"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r w:rsidR="00593FA4" w:rsidRPr="00A112F7" w14:paraId="79B176A2" w14:textId="77777777" w:rsidTr="0090314D">
        <w:trPr>
          <w:trHeight w:val="169"/>
          <w:jc w:val="center"/>
        </w:trPr>
        <w:tc>
          <w:tcPr>
            <w:tcW w:w="694" w:type="dxa"/>
            <w:hideMark/>
          </w:tcPr>
          <w:p w14:paraId="11E69DBC"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900</w:t>
            </w:r>
          </w:p>
        </w:tc>
        <w:tc>
          <w:tcPr>
            <w:tcW w:w="623" w:type="dxa"/>
            <w:hideMark/>
          </w:tcPr>
          <w:p w14:paraId="573DE28D"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5</w:t>
            </w:r>
          </w:p>
        </w:tc>
        <w:tc>
          <w:tcPr>
            <w:tcW w:w="778" w:type="dxa"/>
            <w:hideMark/>
          </w:tcPr>
          <w:p w14:paraId="7C293055" w14:textId="77777777"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15</w:t>
            </w:r>
          </w:p>
        </w:tc>
        <w:tc>
          <w:tcPr>
            <w:tcW w:w="603" w:type="dxa"/>
            <w:hideMark/>
          </w:tcPr>
          <w:p w14:paraId="53302969" w14:textId="50C3C60F" w:rsidR="00593FA4" w:rsidRPr="00266FFF" w:rsidRDefault="00593FA4" w:rsidP="0090314D">
            <w:pPr>
              <w:rPr>
                <w:rFonts w:ascii="Times New Roman" w:eastAsia="Times New Roman" w:hAnsi="Times New Roman" w:cs="Times New Roman"/>
                <w:kern w:val="0"/>
                <w:sz w:val="12"/>
                <w:szCs w:val="12"/>
                <w14:ligatures w14:val="none"/>
              </w:rPr>
            </w:pPr>
            <w:r w:rsidRPr="00266FFF">
              <w:rPr>
                <w:rFonts w:ascii="Times New Roman" w:eastAsia="Times New Roman" w:hAnsi="Times New Roman" w:cs="Times New Roman"/>
                <w:kern w:val="0"/>
                <w:sz w:val="12"/>
                <w:szCs w:val="12"/>
                <w14:ligatures w14:val="none"/>
              </w:rPr>
              <w:t>0.01</w:t>
            </w:r>
          </w:p>
        </w:tc>
      </w:tr>
    </w:tbl>
    <w:p w14:paraId="410D6CA5" w14:textId="77777777" w:rsidR="00593FA4" w:rsidRPr="00A112F7" w:rsidRDefault="00593FA4" w:rsidP="00593FA4">
      <w:pPr>
        <w:rPr>
          <w:rFonts w:ascii="Times New Roman" w:hAnsi="Times New Roman" w:cs="Times New Roman"/>
          <w:sz w:val="20"/>
          <w:szCs w:val="20"/>
        </w:rPr>
      </w:pPr>
    </w:p>
    <w:p w14:paraId="33D9D3C8" w14:textId="3307D2DA" w:rsidR="00266FFF" w:rsidRDefault="00266FFF" w:rsidP="00AC2B30">
      <w:pPr>
        <w:ind w:left="360"/>
        <w:rPr>
          <w:rFonts w:ascii="Times New Roman" w:hAnsi="Times New Roman" w:cs="Times New Roman"/>
          <w:sz w:val="20"/>
          <w:szCs w:val="20"/>
        </w:rPr>
      </w:pPr>
      <w:r w:rsidRPr="00A112F7">
        <w:rPr>
          <w:rFonts w:ascii="Times New Roman" w:hAnsi="Times New Roman" w:cs="Times New Roman"/>
          <w:noProof/>
        </w:rPr>
        <w:drawing>
          <wp:inline distT="0" distB="0" distL="0" distR="0" wp14:anchorId="49CE18C5" wp14:editId="4C1EDD8A">
            <wp:extent cx="2873407" cy="1303866"/>
            <wp:effectExtent l="0" t="0" r="0" b="4445"/>
            <wp:docPr id="469581170" name="Picture 6"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81170" name="Picture 6" descr="A graph showing a blue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1232" cy="1357332"/>
                    </a:xfrm>
                    <a:prstGeom prst="rect">
                      <a:avLst/>
                    </a:prstGeom>
                    <a:noFill/>
                    <a:ln>
                      <a:noFill/>
                    </a:ln>
                  </pic:spPr>
                </pic:pic>
              </a:graphicData>
            </a:graphic>
          </wp:inline>
        </w:drawing>
      </w:r>
    </w:p>
    <w:p w14:paraId="09D13ABD" w14:textId="0DD879CF" w:rsidR="00912F62" w:rsidRPr="00A112F7" w:rsidRDefault="00BE2669" w:rsidP="00AC2B30">
      <w:pPr>
        <w:ind w:left="360"/>
        <w:rPr>
          <w:rFonts w:ascii="Times New Roman" w:hAnsi="Times New Roman" w:cs="Times New Roman"/>
          <w:sz w:val="20"/>
          <w:szCs w:val="20"/>
        </w:rPr>
      </w:pPr>
      <w:r>
        <w:rPr>
          <w:rFonts w:ascii="Times New Roman" w:hAnsi="Times New Roman" w:cs="Times New Roman"/>
          <w:sz w:val="20"/>
          <w:szCs w:val="20"/>
        </w:rPr>
        <w:t>For rewards per episode, i</w:t>
      </w:r>
      <w:r w:rsidRPr="00BE2669">
        <w:rPr>
          <w:rFonts w:ascii="Times New Roman" w:hAnsi="Times New Roman" w:cs="Times New Roman"/>
          <w:sz w:val="20"/>
          <w:szCs w:val="20"/>
        </w:rPr>
        <w:t xml:space="preserve">nitially, the agent incurs high negative rewards, which gradually increase to consistently positive values. This progression </w:t>
      </w:r>
      <w:r>
        <w:rPr>
          <w:rFonts w:ascii="Times New Roman" w:hAnsi="Times New Roman" w:cs="Times New Roman"/>
          <w:sz w:val="20"/>
          <w:szCs w:val="20"/>
        </w:rPr>
        <w:t>indicates</w:t>
      </w:r>
      <w:r w:rsidRPr="00BE2669">
        <w:rPr>
          <w:rFonts w:ascii="Times New Roman" w:hAnsi="Times New Roman" w:cs="Times New Roman"/>
          <w:sz w:val="20"/>
          <w:szCs w:val="20"/>
        </w:rPr>
        <w:t xml:space="preserve"> that the Q-learning agent is learning to complete the taxi task more efficiently over episodes.</w:t>
      </w:r>
    </w:p>
    <w:p w14:paraId="7EB5C5C9" w14:textId="0B774636" w:rsidR="00266FFF" w:rsidRDefault="00266FFF" w:rsidP="00AC2B30">
      <w:pPr>
        <w:ind w:left="360"/>
        <w:rPr>
          <w:rFonts w:ascii="Times New Roman" w:hAnsi="Times New Roman" w:cs="Times New Roman"/>
          <w:sz w:val="20"/>
          <w:szCs w:val="20"/>
        </w:rPr>
      </w:pPr>
      <w:r w:rsidRPr="00A112F7">
        <w:rPr>
          <w:rFonts w:ascii="Times New Roman" w:hAnsi="Times New Roman" w:cs="Times New Roman"/>
          <w:noProof/>
        </w:rPr>
        <w:drawing>
          <wp:inline distT="0" distB="0" distL="0" distR="0" wp14:anchorId="63F090B4" wp14:editId="337289D7">
            <wp:extent cx="2888963" cy="1329266"/>
            <wp:effectExtent l="0" t="0" r="0" b="4445"/>
            <wp:docPr id="421496696" name="Picture 7"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96696" name="Picture 7" descr="A blue line graph with numbe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9943" cy="1403336"/>
                    </a:xfrm>
                    <a:prstGeom prst="rect">
                      <a:avLst/>
                    </a:prstGeom>
                    <a:noFill/>
                    <a:ln>
                      <a:noFill/>
                    </a:ln>
                  </pic:spPr>
                </pic:pic>
              </a:graphicData>
            </a:graphic>
          </wp:inline>
        </w:drawing>
      </w:r>
    </w:p>
    <w:p w14:paraId="6CB34DE4" w14:textId="571E3250" w:rsidR="00BE2669" w:rsidRPr="00A112F7" w:rsidRDefault="007750B0" w:rsidP="00AC2B30">
      <w:pPr>
        <w:ind w:left="360"/>
        <w:rPr>
          <w:rFonts w:ascii="Times New Roman" w:hAnsi="Times New Roman" w:cs="Times New Roman"/>
          <w:sz w:val="20"/>
          <w:szCs w:val="20"/>
        </w:rPr>
      </w:pPr>
      <w:r>
        <w:rPr>
          <w:rFonts w:ascii="Times New Roman" w:hAnsi="Times New Roman" w:cs="Times New Roman"/>
          <w:sz w:val="20"/>
          <w:szCs w:val="20"/>
        </w:rPr>
        <w:t>This plot shows learning efficiency as a</w:t>
      </w:r>
      <w:r w:rsidRPr="007750B0">
        <w:rPr>
          <w:rFonts w:ascii="Times New Roman" w:hAnsi="Times New Roman" w:cs="Times New Roman"/>
          <w:sz w:val="20"/>
          <w:szCs w:val="20"/>
        </w:rPr>
        <w:t xml:space="preserve"> clear downward trend is visible, meaning the agent is learning to solve the taxi problem in fewer steps</w:t>
      </w:r>
      <w:r>
        <w:rPr>
          <w:rFonts w:ascii="Times New Roman" w:hAnsi="Times New Roman" w:cs="Times New Roman"/>
          <w:sz w:val="20"/>
          <w:szCs w:val="20"/>
        </w:rPr>
        <w:t xml:space="preserve">. </w:t>
      </w:r>
    </w:p>
    <w:p w14:paraId="64AF3F0A" w14:textId="7B841052" w:rsidR="00266FFF" w:rsidRDefault="00266FFF" w:rsidP="00AC2B30">
      <w:pPr>
        <w:ind w:left="360"/>
        <w:rPr>
          <w:rFonts w:ascii="Times New Roman" w:hAnsi="Times New Roman" w:cs="Times New Roman"/>
          <w:sz w:val="20"/>
          <w:szCs w:val="20"/>
        </w:rPr>
      </w:pPr>
      <w:r w:rsidRPr="00A112F7">
        <w:rPr>
          <w:rFonts w:ascii="Times New Roman" w:hAnsi="Times New Roman" w:cs="Times New Roman"/>
          <w:noProof/>
        </w:rPr>
        <w:drawing>
          <wp:inline distT="0" distB="0" distL="0" distR="0" wp14:anchorId="0DE11270" wp14:editId="6187D7E6">
            <wp:extent cx="2839913" cy="1312333"/>
            <wp:effectExtent l="0" t="0" r="5080" b="0"/>
            <wp:docPr id="1712712569" name="Picture 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2569" name="Picture 8" descr="A graph with numbers and lin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8444" cy="1325517"/>
                    </a:xfrm>
                    <a:prstGeom prst="rect">
                      <a:avLst/>
                    </a:prstGeom>
                    <a:noFill/>
                    <a:ln>
                      <a:noFill/>
                    </a:ln>
                  </pic:spPr>
                </pic:pic>
              </a:graphicData>
            </a:graphic>
          </wp:inline>
        </w:drawing>
      </w:r>
    </w:p>
    <w:p w14:paraId="26DC8B42" w14:textId="1A2A9732" w:rsidR="00266FFF" w:rsidRDefault="007750B0" w:rsidP="0090314D">
      <w:pPr>
        <w:ind w:left="360"/>
        <w:rPr>
          <w:rFonts w:ascii="Times New Roman" w:hAnsi="Times New Roman" w:cs="Times New Roman"/>
          <w:sz w:val="20"/>
          <w:szCs w:val="20"/>
        </w:rPr>
      </w:pPr>
      <w:r>
        <w:rPr>
          <w:rFonts w:ascii="Times New Roman" w:hAnsi="Times New Roman" w:cs="Times New Roman"/>
          <w:sz w:val="20"/>
          <w:szCs w:val="20"/>
        </w:rPr>
        <w:t xml:space="preserve">When looking at </w:t>
      </w:r>
      <w:r w:rsidR="002A4C00">
        <w:rPr>
          <w:rFonts w:ascii="Times New Roman" w:hAnsi="Times New Roman" w:cs="Times New Roman"/>
          <w:sz w:val="20"/>
          <w:szCs w:val="20"/>
        </w:rPr>
        <w:t>t</w:t>
      </w:r>
      <w:r w:rsidR="002A4C00" w:rsidRPr="002A4C00">
        <w:rPr>
          <w:rFonts w:ascii="Times New Roman" w:hAnsi="Times New Roman" w:cs="Times New Roman"/>
          <w:sz w:val="20"/>
          <w:szCs w:val="20"/>
        </w:rPr>
        <w:t>he epsilon parameter's decay over time,</w:t>
      </w:r>
      <w:r w:rsidR="002A4C00">
        <w:rPr>
          <w:rFonts w:ascii="Times New Roman" w:hAnsi="Times New Roman" w:cs="Times New Roman"/>
          <w:sz w:val="20"/>
          <w:szCs w:val="20"/>
        </w:rPr>
        <w:t xml:space="preserve"> there is a</w:t>
      </w:r>
      <w:r w:rsidR="002A4C00" w:rsidRPr="002A4C00">
        <w:rPr>
          <w:rFonts w:ascii="Times New Roman" w:hAnsi="Times New Roman" w:cs="Times New Roman"/>
          <w:sz w:val="20"/>
          <w:szCs w:val="20"/>
        </w:rPr>
        <w:t xml:space="preserve"> rapid decline and leveling off imply that the agent shifts from exploring the environment to exploiting the learned policy quickly.</w:t>
      </w:r>
      <w:r w:rsidR="00266FFF" w:rsidRPr="00A112F7">
        <w:rPr>
          <w:rFonts w:ascii="Times New Roman" w:hAnsi="Times New Roman" w:cs="Times New Roman"/>
          <w:noProof/>
        </w:rPr>
        <w:drawing>
          <wp:inline distT="0" distB="0" distL="0" distR="0" wp14:anchorId="6B4BF9D3" wp14:editId="3D758BFA">
            <wp:extent cx="2839720" cy="1298721"/>
            <wp:effectExtent l="0" t="0" r="5080" b="0"/>
            <wp:docPr id="357111499" name="Picture 9"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1499" name="Picture 9" descr="A blue line graph with numb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6449" cy="1315519"/>
                    </a:xfrm>
                    <a:prstGeom prst="rect">
                      <a:avLst/>
                    </a:prstGeom>
                    <a:noFill/>
                    <a:ln>
                      <a:noFill/>
                    </a:ln>
                  </pic:spPr>
                </pic:pic>
              </a:graphicData>
            </a:graphic>
          </wp:inline>
        </w:drawing>
      </w:r>
    </w:p>
    <w:p w14:paraId="1A80F527" w14:textId="3BE7F768" w:rsidR="002A4C00" w:rsidRPr="00A112F7" w:rsidRDefault="00F17389" w:rsidP="0090314D">
      <w:pPr>
        <w:ind w:left="360"/>
        <w:rPr>
          <w:rFonts w:ascii="Times New Roman" w:hAnsi="Times New Roman" w:cs="Times New Roman"/>
          <w:sz w:val="20"/>
          <w:szCs w:val="20"/>
        </w:rPr>
      </w:pPr>
      <w:r w:rsidRPr="00F17389">
        <w:rPr>
          <w:rFonts w:ascii="Times New Roman" w:hAnsi="Times New Roman" w:cs="Times New Roman"/>
          <w:sz w:val="20"/>
          <w:szCs w:val="20"/>
        </w:rPr>
        <w:t xml:space="preserve">The fluctuations in the max Q-value changes </w:t>
      </w:r>
      <w:r>
        <w:rPr>
          <w:rFonts w:ascii="Times New Roman" w:hAnsi="Times New Roman" w:cs="Times New Roman"/>
          <w:sz w:val="20"/>
          <w:szCs w:val="20"/>
        </w:rPr>
        <w:t xml:space="preserve">further </w:t>
      </w:r>
      <w:r w:rsidRPr="00F17389">
        <w:rPr>
          <w:rFonts w:ascii="Times New Roman" w:hAnsi="Times New Roman" w:cs="Times New Roman"/>
          <w:sz w:val="20"/>
          <w:szCs w:val="20"/>
        </w:rPr>
        <w:t>indicate that the agent continues to learn and update its policy throughout the training process. The presence of spikes suggests significant learning events, possibly when the agent discovers better strategies.</w:t>
      </w:r>
    </w:p>
    <w:p w14:paraId="08C62D3F" w14:textId="2F9F7D80" w:rsidR="00266FFF" w:rsidRDefault="00403F6B" w:rsidP="00EC06D4">
      <w:pPr>
        <w:ind w:left="360"/>
        <w:rPr>
          <w:rFonts w:ascii="Times New Roman" w:hAnsi="Times New Roman" w:cs="Times New Roman"/>
          <w:sz w:val="20"/>
          <w:szCs w:val="20"/>
        </w:rPr>
      </w:pPr>
      <w:r w:rsidRPr="00A112F7">
        <w:rPr>
          <w:rFonts w:ascii="Times New Roman" w:hAnsi="Times New Roman" w:cs="Times New Roman"/>
          <w:noProof/>
        </w:rPr>
        <w:drawing>
          <wp:inline distT="0" distB="0" distL="0" distR="0" wp14:anchorId="149E5A1D" wp14:editId="19F3D05F">
            <wp:extent cx="1990578" cy="1867334"/>
            <wp:effectExtent l="0" t="0" r="3810" b="0"/>
            <wp:docPr id="76939524" name="Picture 15" descr="A chart of a red and yellow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524" name="Picture 15" descr="A chart of a red and yellow graph&#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7403" cy="1930022"/>
                    </a:xfrm>
                    <a:prstGeom prst="rect">
                      <a:avLst/>
                    </a:prstGeom>
                    <a:noFill/>
                    <a:ln>
                      <a:noFill/>
                    </a:ln>
                  </pic:spPr>
                </pic:pic>
              </a:graphicData>
            </a:graphic>
          </wp:inline>
        </w:drawing>
      </w:r>
    </w:p>
    <w:p w14:paraId="13C056D2" w14:textId="07BE9788" w:rsidR="00AC0B87" w:rsidRDefault="00AC0B87" w:rsidP="00F17389">
      <w:pPr>
        <w:rPr>
          <w:rFonts w:ascii="Times New Roman" w:hAnsi="Times New Roman" w:cs="Times New Roman"/>
          <w:sz w:val="20"/>
          <w:szCs w:val="20"/>
        </w:rPr>
      </w:pPr>
      <w:r>
        <w:rPr>
          <w:rFonts w:ascii="Times New Roman" w:hAnsi="Times New Roman" w:cs="Times New Roman"/>
          <w:sz w:val="20"/>
          <w:szCs w:val="20"/>
        </w:rPr>
        <w:t xml:space="preserve">The heatmap </w:t>
      </w:r>
      <w:r w:rsidR="00F17389">
        <w:rPr>
          <w:rFonts w:ascii="Times New Roman" w:hAnsi="Times New Roman" w:cs="Times New Roman"/>
          <w:sz w:val="20"/>
          <w:szCs w:val="20"/>
        </w:rPr>
        <w:t>shows</w:t>
      </w:r>
      <w:r w:rsidRPr="00AC0B87">
        <w:rPr>
          <w:rFonts w:ascii="Times New Roman" w:hAnsi="Times New Roman" w:cs="Times New Roman"/>
          <w:sz w:val="20"/>
          <w:szCs w:val="20"/>
        </w:rPr>
        <w:t xml:space="preserve"> the</w:t>
      </w:r>
      <w:r w:rsidR="00F17389">
        <w:rPr>
          <w:rFonts w:ascii="Times New Roman" w:hAnsi="Times New Roman" w:cs="Times New Roman"/>
          <w:sz w:val="20"/>
          <w:szCs w:val="20"/>
        </w:rPr>
        <w:t xml:space="preserve"> Q</w:t>
      </w:r>
      <w:r w:rsidRPr="00AC0B87">
        <w:rPr>
          <w:rFonts w:ascii="Times New Roman" w:hAnsi="Times New Roman" w:cs="Times New Roman"/>
          <w:sz w:val="20"/>
          <w:szCs w:val="20"/>
        </w:rPr>
        <w:t xml:space="preserve"> action-value function for a specific state where the passenger is at location 2 and the destination is 0</w:t>
      </w:r>
      <w:r>
        <w:rPr>
          <w:rFonts w:ascii="Times New Roman" w:hAnsi="Times New Roman" w:cs="Times New Roman"/>
          <w:sz w:val="20"/>
          <w:szCs w:val="20"/>
        </w:rPr>
        <w:t xml:space="preserve">. </w:t>
      </w:r>
      <w:r w:rsidR="00912F62">
        <w:rPr>
          <w:rFonts w:ascii="Times New Roman" w:hAnsi="Times New Roman" w:cs="Times New Roman"/>
          <w:sz w:val="20"/>
          <w:szCs w:val="20"/>
        </w:rPr>
        <w:t>T</w:t>
      </w:r>
      <w:r w:rsidR="00912F62" w:rsidRPr="00912F62">
        <w:rPr>
          <w:rFonts w:ascii="Times New Roman" w:hAnsi="Times New Roman" w:cs="Times New Roman"/>
          <w:sz w:val="20"/>
          <w:szCs w:val="20"/>
        </w:rPr>
        <w:t>he red areas have the highest Q-values, suggesting that these states/actions are more valuable for the given passenger and destination configuration.</w:t>
      </w:r>
      <w:r w:rsidR="00912F62">
        <w:rPr>
          <w:rFonts w:ascii="Times New Roman" w:hAnsi="Times New Roman" w:cs="Times New Roman"/>
          <w:sz w:val="20"/>
          <w:szCs w:val="20"/>
        </w:rPr>
        <w:t xml:space="preserve"> </w:t>
      </w:r>
    </w:p>
    <w:p w14:paraId="34C56584" w14:textId="28BDD433" w:rsidR="00ED2C49" w:rsidRDefault="003D73C6" w:rsidP="00F17389">
      <w:pPr>
        <w:rPr>
          <w:rFonts w:ascii="Times New Roman" w:hAnsi="Times New Roman" w:cs="Times New Roman"/>
          <w:sz w:val="20"/>
          <w:szCs w:val="20"/>
        </w:rPr>
      </w:pPr>
      <w:r>
        <w:rPr>
          <w:rFonts w:ascii="Times New Roman" w:hAnsi="Times New Roman" w:cs="Times New Roman"/>
          <w:sz w:val="20"/>
          <w:szCs w:val="20"/>
        </w:rPr>
        <w:t xml:space="preserve">Q-Learning </w:t>
      </w:r>
      <w:r w:rsidRPr="003D73C6">
        <w:rPr>
          <w:rFonts w:ascii="Times New Roman" w:hAnsi="Times New Roman" w:cs="Times New Roman"/>
          <w:sz w:val="20"/>
          <w:szCs w:val="20"/>
        </w:rPr>
        <w:t>shows a clear learning curve with improvement over episodes, while VI and PI typically converge to an optimal policy in one pass through the state space with multiple sweeps.</w:t>
      </w:r>
      <w:r>
        <w:rPr>
          <w:rFonts w:ascii="Times New Roman" w:hAnsi="Times New Roman" w:cs="Times New Roman"/>
          <w:sz w:val="20"/>
          <w:szCs w:val="20"/>
        </w:rPr>
        <w:t xml:space="preserve"> Furthermore, </w:t>
      </w:r>
      <w:r w:rsidRPr="003D73C6">
        <w:rPr>
          <w:rFonts w:ascii="Times New Roman" w:hAnsi="Times New Roman" w:cs="Times New Roman"/>
          <w:sz w:val="20"/>
          <w:szCs w:val="20"/>
        </w:rPr>
        <w:t xml:space="preserve">The Q-learning </w:t>
      </w:r>
      <w:r>
        <w:rPr>
          <w:rFonts w:ascii="Times New Roman" w:hAnsi="Times New Roman" w:cs="Times New Roman"/>
          <w:sz w:val="20"/>
          <w:szCs w:val="20"/>
        </w:rPr>
        <w:t>algorithm</w:t>
      </w:r>
      <w:r w:rsidRPr="003D73C6">
        <w:rPr>
          <w:rFonts w:ascii="Times New Roman" w:hAnsi="Times New Roman" w:cs="Times New Roman"/>
          <w:sz w:val="20"/>
          <w:szCs w:val="20"/>
        </w:rPr>
        <w:t xml:space="preserve"> seems to maximize rewards effectively as seen in the rewards per episode plot, </w:t>
      </w:r>
      <w:r w:rsidR="00ED2C49" w:rsidRPr="003D73C6">
        <w:rPr>
          <w:rFonts w:ascii="Times New Roman" w:hAnsi="Times New Roman" w:cs="Times New Roman"/>
          <w:sz w:val="20"/>
          <w:szCs w:val="20"/>
        </w:rPr>
        <w:t>like</w:t>
      </w:r>
      <w:r w:rsidRPr="003D73C6">
        <w:rPr>
          <w:rFonts w:ascii="Times New Roman" w:hAnsi="Times New Roman" w:cs="Times New Roman"/>
          <w:sz w:val="20"/>
          <w:szCs w:val="20"/>
        </w:rPr>
        <w:t xml:space="preserve"> the VI and PI results.</w:t>
      </w:r>
      <w:r>
        <w:rPr>
          <w:rFonts w:ascii="Times New Roman" w:hAnsi="Times New Roman" w:cs="Times New Roman"/>
          <w:sz w:val="20"/>
          <w:szCs w:val="20"/>
        </w:rPr>
        <w:t xml:space="preserve"> </w:t>
      </w:r>
      <w:r w:rsidR="00ED2C49" w:rsidRPr="00ED2C49">
        <w:rPr>
          <w:rFonts w:ascii="Times New Roman" w:hAnsi="Times New Roman" w:cs="Times New Roman"/>
          <w:sz w:val="20"/>
          <w:szCs w:val="20"/>
        </w:rPr>
        <w:t>Q-learning also shows improved efficiency in terms of steps per episode, analogous to VI and PI's tendency to find more efficient policies as they iterate.</w:t>
      </w:r>
      <w:r w:rsidR="00ED2C49">
        <w:rPr>
          <w:rFonts w:ascii="Times New Roman" w:hAnsi="Times New Roman" w:cs="Times New Roman"/>
          <w:sz w:val="20"/>
          <w:szCs w:val="20"/>
        </w:rPr>
        <w:t xml:space="preserve"> However, </w:t>
      </w:r>
      <w:r w:rsidR="00ED2C49" w:rsidRPr="00ED2C49">
        <w:rPr>
          <w:rFonts w:ascii="Times New Roman" w:hAnsi="Times New Roman" w:cs="Times New Roman"/>
          <w:sz w:val="20"/>
          <w:szCs w:val="20"/>
        </w:rPr>
        <w:t>Q-learning does not guarantee policy stability after convergence</w:t>
      </w:r>
      <w:r w:rsidR="00ED2C49" w:rsidRPr="00ED2C49">
        <w:rPr>
          <w:rFonts w:ascii="Times New Roman" w:hAnsi="Times New Roman" w:cs="Times New Roman"/>
          <w:sz w:val="20"/>
          <w:szCs w:val="20"/>
        </w:rPr>
        <w:t xml:space="preserve"> </w:t>
      </w:r>
      <w:r w:rsidR="00ED2C49">
        <w:rPr>
          <w:rFonts w:ascii="Times New Roman" w:hAnsi="Times New Roman" w:cs="Times New Roman"/>
          <w:sz w:val="20"/>
          <w:szCs w:val="20"/>
        </w:rPr>
        <w:t>u</w:t>
      </w:r>
      <w:r w:rsidR="00ED2C49" w:rsidRPr="00ED2C49">
        <w:rPr>
          <w:rFonts w:ascii="Times New Roman" w:hAnsi="Times New Roman" w:cs="Times New Roman"/>
          <w:sz w:val="20"/>
          <w:szCs w:val="20"/>
        </w:rPr>
        <w:t>nlike VI and PI, as indicated by the max Q-value change over time plot. VI and PI stabilize</w:t>
      </w:r>
      <w:r w:rsidR="00ED2C49">
        <w:rPr>
          <w:rFonts w:ascii="Times New Roman" w:hAnsi="Times New Roman" w:cs="Times New Roman"/>
          <w:sz w:val="20"/>
          <w:szCs w:val="20"/>
        </w:rPr>
        <w:t>d</w:t>
      </w:r>
      <w:r w:rsidR="00ED2C49" w:rsidRPr="00ED2C49">
        <w:rPr>
          <w:rFonts w:ascii="Times New Roman" w:hAnsi="Times New Roman" w:cs="Times New Roman"/>
          <w:sz w:val="20"/>
          <w:szCs w:val="20"/>
        </w:rPr>
        <w:t xml:space="preserve"> once they converge.</w:t>
      </w:r>
    </w:p>
    <w:p w14:paraId="48633DC1" w14:textId="77777777" w:rsidR="00ED2C49" w:rsidRDefault="00ED2C49" w:rsidP="00F17389">
      <w:pPr>
        <w:rPr>
          <w:rFonts w:ascii="Times New Roman" w:hAnsi="Times New Roman" w:cs="Times New Roman"/>
          <w:sz w:val="20"/>
          <w:szCs w:val="20"/>
        </w:rPr>
      </w:pPr>
    </w:p>
    <w:p w14:paraId="09800FB9" w14:textId="2B90630E" w:rsidR="00ED2C49" w:rsidRPr="00A112F7" w:rsidRDefault="00ED2C49" w:rsidP="00F17389">
      <w:pPr>
        <w:rPr>
          <w:rFonts w:ascii="Times New Roman" w:hAnsi="Times New Roman" w:cs="Times New Roman"/>
          <w:sz w:val="20"/>
          <w:szCs w:val="20"/>
        </w:rPr>
      </w:pPr>
      <w:r>
        <w:rPr>
          <w:rFonts w:ascii="Times New Roman" w:hAnsi="Times New Roman" w:cs="Times New Roman"/>
          <w:sz w:val="20"/>
          <w:szCs w:val="20"/>
        </w:rPr>
        <w:t xml:space="preserve">In conclusion, </w:t>
      </w:r>
      <w:r w:rsidRPr="00ED2C49">
        <w:rPr>
          <w:rFonts w:ascii="Times New Roman" w:hAnsi="Times New Roman" w:cs="Times New Roman"/>
          <w:sz w:val="20"/>
          <w:szCs w:val="20"/>
        </w:rPr>
        <w:t xml:space="preserve">The Q-learning algorithm demonstrates the capability to learn and improve its performance on the taxi problem over time, as indicated by the increase in total rewards and decrease in steps per episode. The approach differs from VI and PI's more systematic convergence but still results in an effective policy, </w:t>
      </w:r>
      <w:r>
        <w:rPr>
          <w:rFonts w:ascii="Times New Roman" w:hAnsi="Times New Roman" w:cs="Times New Roman"/>
          <w:sz w:val="20"/>
          <w:szCs w:val="20"/>
        </w:rPr>
        <w:t>although</w:t>
      </w:r>
      <w:r w:rsidRPr="00ED2C49">
        <w:rPr>
          <w:rFonts w:ascii="Times New Roman" w:hAnsi="Times New Roman" w:cs="Times New Roman"/>
          <w:sz w:val="20"/>
          <w:szCs w:val="20"/>
        </w:rPr>
        <w:t xml:space="preserve"> potentially with more variation and less predictability</w:t>
      </w:r>
      <w:r>
        <w:rPr>
          <w:rFonts w:ascii="Times New Roman" w:hAnsi="Times New Roman" w:cs="Times New Roman"/>
          <w:sz w:val="20"/>
          <w:szCs w:val="20"/>
        </w:rPr>
        <w:t xml:space="preserve"> which is what was hypothesized initially.</w:t>
      </w:r>
    </w:p>
    <w:p w14:paraId="78B5CBE7" w14:textId="77777777" w:rsidR="00A112F7" w:rsidRPr="00EB1B60" w:rsidRDefault="001456BB" w:rsidP="00A112F7">
      <w:pPr>
        <w:pStyle w:val="ListParagraph"/>
        <w:numPr>
          <w:ilvl w:val="0"/>
          <w:numId w:val="2"/>
        </w:numPr>
        <w:rPr>
          <w:rFonts w:ascii="Times New Roman" w:hAnsi="Times New Roman" w:cs="Times New Roman"/>
          <w:sz w:val="22"/>
          <w:szCs w:val="22"/>
        </w:rPr>
      </w:pPr>
      <w:r w:rsidRPr="00EB1B60">
        <w:rPr>
          <w:rFonts w:ascii="Times New Roman" w:hAnsi="Times New Roman" w:cs="Times New Roman"/>
          <w:sz w:val="22"/>
          <w:szCs w:val="22"/>
        </w:rPr>
        <w:t xml:space="preserve">Forest Management </w:t>
      </w:r>
    </w:p>
    <w:p w14:paraId="50F0AC3F" w14:textId="7AB7D00F" w:rsidR="001456BB" w:rsidRPr="00A112F7" w:rsidRDefault="001456BB" w:rsidP="00A112F7">
      <w:pPr>
        <w:rPr>
          <w:rFonts w:ascii="Times New Roman" w:hAnsi="Times New Roman" w:cs="Times New Roman"/>
          <w:sz w:val="20"/>
          <w:szCs w:val="20"/>
        </w:rPr>
      </w:pPr>
      <w:r w:rsidRPr="00A112F7">
        <w:rPr>
          <w:rFonts w:ascii="Times New Roman" w:hAnsi="Times New Roman" w:cs="Times New Roman"/>
          <w:sz w:val="20"/>
          <w:szCs w:val="20"/>
        </w:rPr>
        <w:t xml:space="preserve">This problem involves </w:t>
      </w:r>
      <w:r w:rsidRPr="00A112F7">
        <w:rPr>
          <w:rFonts w:ascii="Times New Roman" w:hAnsi="Times New Roman" w:cs="Times New Roman"/>
          <w:sz w:val="20"/>
          <w:szCs w:val="20"/>
        </w:rPr>
        <w:t>a forest management scenario, involving decisions like waiting, cutting trees, etc. The states in the model represent the age of the forest, and actions influence its future state and associated rewards.</w:t>
      </w:r>
    </w:p>
    <w:p w14:paraId="0B32D6D7" w14:textId="75F00534" w:rsidR="0002029D" w:rsidRDefault="001456BB" w:rsidP="00947CAE">
      <w:pPr>
        <w:rPr>
          <w:rFonts w:ascii="Times New Roman" w:hAnsi="Times New Roman" w:cs="Times New Roman"/>
          <w:sz w:val="20"/>
          <w:szCs w:val="20"/>
        </w:rPr>
      </w:pPr>
      <w:r w:rsidRPr="00A112F7">
        <w:rPr>
          <w:rFonts w:ascii="Times New Roman" w:hAnsi="Times New Roman" w:cs="Times New Roman"/>
          <w:sz w:val="20"/>
          <w:szCs w:val="20"/>
        </w:rPr>
        <w:t>The problem includes a testing policy to evaluate the effectiveness of a policy by calculating the average reward over multiple episodes</w:t>
      </w:r>
      <w:r w:rsidR="0002029D" w:rsidRPr="00A112F7">
        <w:rPr>
          <w:rFonts w:ascii="Times New Roman" w:hAnsi="Times New Roman" w:cs="Times New Roman"/>
          <w:sz w:val="20"/>
          <w:szCs w:val="20"/>
        </w:rPr>
        <w:t xml:space="preserve"> as well as training functions to train VI, PI and Q-Learning with varying hyperparameters. The experiment involves different configurations collecting results such as policy, rewards, iterations and computational time. The rewards are d</w:t>
      </w:r>
      <w:r w:rsidR="0002029D" w:rsidRPr="00A112F7">
        <w:rPr>
          <w:rFonts w:ascii="Times New Roman" w:hAnsi="Times New Roman" w:cs="Times New Roman"/>
          <w:sz w:val="20"/>
          <w:szCs w:val="20"/>
        </w:rPr>
        <w:t>efined based on the age of the forest and the action taken, balancing short-term gains from cutting against long-term benefits of growth.</w:t>
      </w:r>
      <w:r w:rsidR="00947CAE">
        <w:rPr>
          <w:rFonts w:ascii="Times New Roman" w:hAnsi="Times New Roman" w:cs="Times New Roman"/>
          <w:sz w:val="20"/>
          <w:szCs w:val="20"/>
        </w:rPr>
        <w:t xml:space="preserve"> </w:t>
      </w:r>
      <w:r w:rsidR="0002029D" w:rsidRPr="00A112F7">
        <w:rPr>
          <w:rFonts w:ascii="Times New Roman" w:hAnsi="Times New Roman" w:cs="Times New Roman"/>
          <w:sz w:val="20"/>
          <w:szCs w:val="20"/>
        </w:rPr>
        <w:t>F</w:t>
      </w:r>
      <w:r w:rsidR="0002029D" w:rsidRPr="00A112F7">
        <w:rPr>
          <w:rFonts w:ascii="Times New Roman" w:hAnsi="Times New Roman" w:cs="Times New Roman"/>
          <w:sz w:val="20"/>
          <w:szCs w:val="20"/>
        </w:rPr>
        <w:t>or a comprehensive analysis,</w:t>
      </w:r>
      <w:r w:rsidR="0002029D" w:rsidRPr="00A112F7">
        <w:rPr>
          <w:rFonts w:ascii="Times New Roman" w:hAnsi="Times New Roman" w:cs="Times New Roman"/>
          <w:sz w:val="20"/>
          <w:szCs w:val="20"/>
        </w:rPr>
        <w:t xml:space="preserve"> </w:t>
      </w:r>
      <w:r w:rsidR="0002029D" w:rsidRPr="00A112F7">
        <w:rPr>
          <w:rFonts w:ascii="Times New Roman" w:hAnsi="Times New Roman" w:cs="Times New Roman"/>
          <w:sz w:val="20"/>
          <w:szCs w:val="20"/>
        </w:rPr>
        <w:t>the performance of these algorithms</w:t>
      </w:r>
      <w:r w:rsidR="0002029D" w:rsidRPr="00A112F7">
        <w:rPr>
          <w:rFonts w:ascii="Times New Roman" w:hAnsi="Times New Roman" w:cs="Times New Roman"/>
          <w:sz w:val="20"/>
          <w:szCs w:val="20"/>
        </w:rPr>
        <w:t xml:space="preserve"> is compared in both sizes of the problem;</w:t>
      </w:r>
      <w:r w:rsidR="0002029D" w:rsidRPr="00A112F7">
        <w:rPr>
          <w:rFonts w:ascii="Times New Roman" w:hAnsi="Times New Roman" w:cs="Times New Roman"/>
          <w:sz w:val="20"/>
          <w:szCs w:val="20"/>
        </w:rPr>
        <w:t xml:space="preserve"> not only in terms of the final policy and rewards but also in terms of computational efficiency, convergence behavior, and sensitivity to hyperparameters</w:t>
      </w:r>
      <w:r w:rsidR="0002029D" w:rsidRPr="00A112F7">
        <w:rPr>
          <w:rFonts w:ascii="Times New Roman" w:hAnsi="Times New Roman" w:cs="Times New Roman"/>
          <w:sz w:val="20"/>
          <w:szCs w:val="20"/>
        </w:rPr>
        <w:t xml:space="preserve"> to</w:t>
      </w:r>
      <w:r w:rsidR="0002029D" w:rsidRPr="00A112F7">
        <w:rPr>
          <w:rFonts w:ascii="Times New Roman" w:hAnsi="Times New Roman" w:cs="Times New Roman"/>
          <w:sz w:val="20"/>
          <w:szCs w:val="20"/>
        </w:rPr>
        <w:t xml:space="preserve"> </w:t>
      </w:r>
      <w:r w:rsidR="0002029D" w:rsidRPr="00A112F7">
        <w:rPr>
          <w:rFonts w:ascii="Times New Roman" w:hAnsi="Times New Roman" w:cs="Times New Roman"/>
          <w:sz w:val="20"/>
          <w:szCs w:val="20"/>
        </w:rPr>
        <w:lastRenderedPageBreak/>
        <w:t>give a rounded understanding of how each algorithm performs in the context of the forest management problem.</w:t>
      </w:r>
      <w:r w:rsidR="00710E2E">
        <w:rPr>
          <w:rFonts w:ascii="Times New Roman" w:hAnsi="Times New Roman" w:cs="Times New Roman"/>
          <w:sz w:val="20"/>
          <w:szCs w:val="20"/>
        </w:rPr>
        <w:t xml:space="preserve"> </w:t>
      </w:r>
    </w:p>
    <w:p w14:paraId="2F373608" w14:textId="6E2378EB" w:rsidR="00AB7468" w:rsidRDefault="00947CAE" w:rsidP="00947CAE">
      <w:pPr>
        <w:rPr>
          <w:rFonts w:ascii="Times New Roman" w:hAnsi="Times New Roman" w:cs="Times New Roman"/>
          <w:sz w:val="20"/>
          <w:szCs w:val="20"/>
        </w:rPr>
      </w:pPr>
      <w:r>
        <w:rPr>
          <w:rFonts w:ascii="Times New Roman" w:hAnsi="Times New Roman" w:cs="Times New Roman"/>
          <w:sz w:val="20"/>
          <w:szCs w:val="20"/>
        </w:rPr>
        <w:t xml:space="preserve">For the both the 20-state and 500-state problem, the discount and threshold were varied to find the optimal policy. </w:t>
      </w:r>
    </w:p>
    <w:p w14:paraId="5963F1CA" w14:textId="77777777" w:rsidR="00927B9E" w:rsidRDefault="00BE61CA" w:rsidP="00947CAE">
      <w:pPr>
        <w:rPr>
          <w:rFonts w:ascii="Times New Roman" w:hAnsi="Times New Roman" w:cs="Times New Roman"/>
          <w:sz w:val="20"/>
          <w:szCs w:val="20"/>
        </w:rPr>
      </w:pPr>
      <w:r>
        <w:rPr>
          <w:rFonts w:ascii="Times New Roman" w:hAnsi="Times New Roman" w:cs="Times New Roman"/>
          <w:sz w:val="20"/>
          <w:szCs w:val="20"/>
        </w:rPr>
        <w:t xml:space="preserve">For the larger Forest Management problem, </w:t>
      </w:r>
      <w:r w:rsidR="00434191">
        <w:rPr>
          <w:rFonts w:ascii="Times New Roman" w:hAnsi="Times New Roman" w:cs="Times New Roman"/>
          <w:sz w:val="20"/>
          <w:szCs w:val="20"/>
        </w:rPr>
        <w:t xml:space="preserve">VI and PI </w:t>
      </w:r>
      <w:r w:rsidR="00D1425E" w:rsidRPr="00D1425E">
        <w:rPr>
          <w:rFonts w:ascii="Times New Roman" w:hAnsi="Times New Roman" w:cs="Times New Roman"/>
          <w:sz w:val="20"/>
          <w:szCs w:val="20"/>
        </w:rPr>
        <w:t>show quick convergence in terms of the value function, with VI converging slightly faster than PI in the given number of iterations.</w:t>
      </w:r>
      <w:r w:rsidR="00D1425E" w:rsidRPr="00D1425E">
        <w:t xml:space="preserve"> </w:t>
      </w:r>
      <w:r w:rsidR="00D1425E" w:rsidRPr="00D1425E">
        <w:rPr>
          <w:rFonts w:ascii="Times New Roman" w:hAnsi="Times New Roman" w:cs="Times New Roman"/>
          <w:sz w:val="20"/>
          <w:szCs w:val="20"/>
        </w:rPr>
        <w:t>Q-Learning takes significantly more iterations to converge</w:t>
      </w:r>
      <w:r w:rsidR="00D1425E">
        <w:rPr>
          <w:rFonts w:ascii="Times New Roman" w:hAnsi="Times New Roman" w:cs="Times New Roman"/>
          <w:sz w:val="20"/>
          <w:szCs w:val="20"/>
        </w:rPr>
        <w:t>.</w:t>
      </w:r>
      <w:r w:rsidR="00A00F81">
        <w:rPr>
          <w:rFonts w:ascii="Times New Roman" w:hAnsi="Times New Roman" w:cs="Times New Roman"/>
          <w:sz w:val="20"/>
          <w:szCs w:val="20"/>
        </w:rPr>
        <w:t xml:space="preserve"> </w:t>
      </w:r>
      <w:r w:rsidR="00D1425E">
        <w:rPr>
          <w:rFonts w:ascii="Times New Roman" w:hAnsi="Times New Roman" w:cs="Times New Roman"/>
          <w:sz w:val="20"/>
          <w:szCs w:val="20"/>
        </w:rPr>
        <w:t xml:space="preserve">When analyzing rewards, </w:t>
      </w:r>
      <w:r w:rsidR="00F93186" w:rsidRPr="00F93186">
        <w:rPr>
          <w:rFonts w:ascii="Times New Roman" w:hAnsi="Times New Roman" w:cs="Times New Roman"/>
          <w:sz w:val="20"/>
          <w:szCs w:val="20"/>
        </w:rPr>
        <w:t>VI and Q-Learning tend to provide a higher average reward over iterations compared to PI</w:t>
      </w:r>
      <w:r w:rsidR="00F93186">
        <w:rPr>
          <w:rFonts w:ascii="Times New Roman" w:hAnsi="Times New Roman" w:cs="Times New Roman"/>
          <w:sz w:val="20"/>
          <w:szCs w:val="20"/>
        </w:rPr>
        <w:t xml:space="preserve">. All three </w:t>
      </w:r>
      <w:r w:rsidR="00FB3D18">
        <w:rPr>
          <w:rFonts w:ascii="Times New Roman" w:hAnsi="Times New Roman" w:cs="Times New Roman"/>
          <w:sz w:val="20"/>
          <w:szCs w:val="20"/>
        </w:rPr>
        <w:t xml:space="preserve">algorithms exhibited </w:t>
      </w:r>
      <w:r w:rsidR="00FB3D18" w:rsidRPr="00FB3D18">
        <w:rPr>
          <w:rFonts w:ascii="Times New Roman" w:hAnsi="Times New Roman" w:cs="Times New Roman"/>
          <w:sz w:val="20"/>
          <w:szCs w:val="20"/>
        </w:rPr>
        <w:t>distinct differences in the policies derived from each method.</w:t>
      </w:r>
      <w:r w:rsidR="00FB3D18">
        <w:rPr>
          <w:rFonts w:ascii="Times New Roman" w:hAnsi="Times New Roman" w:cs="Times New Roman"/>
          <w:sz w:val="20"/>
          <w:szCs w:val="20"/>
        </w:rPr>
        <w:t xml:space="preserve"> </w:t>
      </w:r>
      <w:r w:rsidR="00927B9E" w:rsidRPr="00927B9E">
        <w:rPr>
          <w:rFonts w:ascii="Times New Roman" w:hAnsi="Times New Roman" w:cs="Times New Roman"/>
          <w:sz w:val="20"/>
          <w:szCs w:val="20"/>
        </w:rPr>
        <w:t>The difference in policies suggests that each algorithm may find different strategies to approach the problem, influenced by their respective exploration-exploitation balances and convergence criteria.</w:t>
      </w:r>
    </w:p>
    <w:p w14:paraId="35BA9161" w14:textId="6A3FA63A" w:rsidR="00BE61CA" w:rsidRDefault="003D4E03" w:rsidP="00947CAE">
      <w:pPr>
        <w:rPr>
          <w:rFonts w:ascii="Times New Roman" w:hAnsi="Times New Roman" w:cs="Times New Roman"/>
          <w:sz w:val="20"/>
          <w:szCs w:val="20"/>
        </w:rPr>
      </w:pPr>
      <w:r>
        <w:rPr>
          <w:rFonts w:ascii="Times New Roman" w:hAnsi="Times New Roman" w:cs="Times New Roman"/>
          <w:sz w:val="20"/>
          <w:szCs w:val="20"/>
        </w:rPr>
        <w:t>Furthermore, t</w:t>
      </w:r>
      <w:r w:rsidRPr="003D4E03">
        <w:rPr>
          <w:rFonts w:ascii="Times New Roman" w:hAnsi="Times New Roman" w:cs="Times New Roman"/>
          <w:sz w:val="20"/>
          <w:szCs w:val="20"/>
        </w:rPr>
        <w:t xml:space="preserve">he </w:t>
      </w:r>
      <w:r>
        <w:rPr>
          <w:rFonts w:ascii="Times New Roman" w:hAnsi="Times New Roman" w:cs="Times New Roman"/>
          <w:sz w:val="20"/>
          <w:szCs w:val="20"/>
        </w:rPr>
        <w:t>i</w:t>
      </w:r>
      <w:r w:rsidRPr="003D4E03">
        <w:rPr>
          <w:rFonts w:ascii="Times New Roman" w:hAnsi="Times New Roman" w:cs="Times New Roman"/>
          <w:sz w:val="20"/>
          <w:szCs w:val="20"/>
        </w:rPr>
        <w:t xml:space="preserve">mpact of </w:t>
      </w:r>
      <w:r w:rsidR="00392D14">
        <w:rPr>
          <w:rFonts w:ascii="Times New Roman" w:hAnsi="Times New Roman" w:cs="Times New Roman"/>
          <w:sz w:val="20"/>
          <w:szCs w:val="20"/>
        </w:rPr>
        <w:t>r</w:t>
      </w:r>
      <w:r w:rsidRPr="003D4E03">
        <w:rPr>
          <w:rFonts w:ascii="Times New Roman" w:hAnsi="Times New Roman" w:cs="Times New Roman"/>
          <w:sz w:val="20"/>
          <w:szCs w:val="20"/>
        </w:rPr>
        <w:t xml:space="preserve">eward </w:t>
      </w:r>
      <w:r w:rsidR="00392D14">
        <w:rPr>
          <w:rFonts w:ascii="Times New Roman" w:hAnsi="Times New Roman" w:cs="Times New Roman"/>
          <w:sz w:val="20"/>
          <w:szCs w:val="20"/>
        </w:rPr>
        <w:t>st</w:t>
      </w:r>
      <w:r w:rsidRPr="003D4E03">
        <w:rPr>
          <w:rFonts w:ascii="Times New Roman" w:hAnsi="Times New Roman" w:cs="Times New Roman"/>
          <w:sz w:val="20"/>
          <w:szCs w:val="20"/>
        </w:rPr>
        <w:t xml:space="preserve">ructure on </w:t>
      </w:r>
      <w:r w:rsidR="00392D14">
        <w:rPr>
          <w:rFonts w:ascii="Times New Roman" w:hAnsi="Times New Roman" w:cs="Times New Roman"/>
          <w:sz w:val="20"/>
          <w:szCs w:val="20"/>
        </w:rPr>
        <w:t>p</w:t>
      </w:r>
      <w:r w:rsidRPr="003D4E03">
        <w:rPr>
          <w:rFonts w:ascii="Times New Roman" w:hAnsi="Times New Roman" w:cs="Times New Roman"/>
          <w:sz w:val="20"/>
          <w:szCs w:val="20"/>
        </w:rPr>
        <w:t xml:space="preserve">erformance </w:t>
      </w:r>
      <w:r>
        <w:rPr>
          <w:rFonts w:ascii="Times New Roman" w:hAnsi="Times New Roman" w:cs="Times New Roman"/>
          <w:sz w:val="20"/>
          <w:szCs w:val="20"/>
        </w:rPr>
        <w:t>analysis</w:t>
      </w:r>
      <w:r w:rsidRPr="003D4E03">
        <w:rPr>
          <w:rFonts w:ascii="Times New Roman" w:hAnsi="Times New Roman" w:cs="Times New Roman"/>
          <w:sz w:val="20"/>
          <w:szCs w:val="20"/>
        </w:rPr>
        <w:t xml:space="preserve"> demonstrates that increasing the reward value does not significantly change the number of iterations required for VI to converge, suggesting robustness to changes in reward magnitude.</w:t>
      </w:r>
    </w:p>
    <w:p w14:paraId="5F20CBBE" w14:textId="1C116025" w:rsidR="009846D9" w:rsidRDefault="009846D9" w:rsidP="00947CAE">
      <w:pPr>
        <w:rPr>
          <w:rFonts w:ascii="Times New Roman" w:hAnsi="Times New Roman" w:cs="Times New Roman"/>
          <w:sz w:val="20"/>
          <w:szCs w:val="20"/>
        </w:rPr>
      </w:pPr>
      <w:r>
        <w:rPr>
          <w:noProof/>
        </w:rPr>
        <w:drawing>
          <wp:inline distT="0" distB="0" distL="0" distR="0" wp14:anchorId="50DACC59" wp14:editId="78243B6E">
            <wp:extent cx="1352029" cy="1137920"/>
            <wp:effectExtent l="0" t="0" r="0" b="5080"/>
            <wp:docPr id="455434286" name="Picture 4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34286" name="Picture 49" descr="A graph with a blue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9964" cy="1254011"/>
                    </a:xfrm>
                    <a:prstGeom prst="rect">
                      <a:avLst/>
                    </a:prstGeom>
                    <a:noFill/>
                    <a:ln>
                      <a:noFill/>
                    </a:ln>
                  </pic:spPr>
                </pic:pic>
              </a:graphicData>
            </a:graphic>
          </wp:inline>
        </w:drawing>
      </w:r>
      <w:r w:rsidR="00AC2B30">
        <w:rPr>
          <w:noProof/>
        </w:rPr>
        <w:drawing>
          <wp:inline distT="0" distB="0" distL="0" distR="0" wp14:anchorId="09C26F18" wp14:editId="364E6277">
            <wp:extent cx="1786597" cy="1146045"/>
            <wp:effectExtent l="0" t="0" r="4445" b="0"/>
            <wp:docPr id="1563030967" name="Picture 50" descr="A line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30967" name="Picture 50" descr="A line graph with numbers and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68026" cy="1198279"/>
                    </a:xfrm>
                    <a:prstGeom prst="rect">
                      <a:avLst/>
                    </a:prstGeom>
                    <a:noFill/>
                    <a:ln>
                      <a:noFill/>
                    </a:ln>
                  </pic:spPr>
                </pic:pic>
              </a:graphicData>
            </a:graphic>
          </wp:inline>
        </w:drawing>
      </w:r>
    </w:p>
    <w:p w14:paraId="73FB8251" w14:textId="2F8AF7F4" w:rsidR="009846D9" w:rsidRDefault="009846D9" w:rsidP="00947CAE">
      <w:pPr>
        <w:rPr>
          <w:rFonts w:ascii="Times New Roman" w:hAnsi="Times New Roman" w:cs="Times New Roman"/>
          <w:sz w:val="20"/>
          <w:szCs w:val="20"/>
        </w:rPr>
      </w:pPr>
      <w:r w:rsidRPr="009846D9">
        <w:rPr>
          <w:rFonts w:ascii="Times New Roman" w:hAnsi="Times New Roman" w:cs="Times New Roman"/>
          <w:sz w:val="20"/>
          <w:szCs w:val="20"/>
        </w:rPr>
        <w:t>The learning curve for Q-Learning shows initial variability in rewards per iteration, which stabilizes as learning progresses.</w:t>
      </w:r>
    </w:p>
    <w:p w14:paraId="3C0A06DF" w14:textId="51DF79E0" w:rsidR="00E6259C" w:rsidRDefault="007C0272" w:rsidP="00947CAE">
      <w:pPr>
        <w:rPr>
          <w:rFonts w:ascii="Times New Roman" w:hAnsi="Times New Roman" w:cs="Times New Roman"/>
          <w:sz w:val="20"/>
          <w:szCs w:val="20"/>
        </w:rPr>
      </w:pPr>
      <w:r>
        <w:rPr>
          <w:noProof/>
        </w:rPr>
        <w:drawing>
          <wp:inline distT="0" distB="0" distL="0" distR="0" wp14:anchorId="4300E4D7" wp14:editId="4E9ECEEF">
            <wp:extent cx="2565400" cy="1660892"/>
            <wp:effectExtent l="0" t="0" r="0" b="3175"/>
            <wp:docPr id="2112874416" name="Picture 5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74416" name="Picture 53" descr="A graph with blu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1799" cy="1723303"/>
                    </a:xfrm>
                    <a:prstGeom prst="rect">
                      <a:avLst/>
                    </a:prstGeom>
                    <a:noFill/>
                    <a:ln>
                      <a:noFill/>
                    </a:ln>
                  </pic:spPr>
                </pic:pic>
              </a:graphicData>
            </a:graphic>
          </wp:inline>
        </w:drawing>
      </w:r>
    </w:p>
    <w:p w14:paraId="23C1D8E1" w14:textId="2F135CB4" w:rsidR="00AB7468" w:rsidRDefault="001C6782" w:rsidP="00947CAE">
      <w:pPr>
        <w:rPr>
          <w:rFonts w:ascii="Times New Roman" w:hAnsi="Times New Roman" w:cs="Times New Roman"/>
          <w:sz w:val="20"/>
          <w:szCs w:val="20"/>
        </w:rPr>
      </w:pPr>
      <w:r>
        <w:rPr>
          <w:rFonts w:ascii="Times New Roman" w:hAnsi="Times New Roman" w:cs="Times New Roman"/>
          <w:sz w:val="20"/>
          <w:szCs w:val="20"/>
        </w:rPr>
        <w:t xml:space="preserve">The </w:t>
      </w:r>
      <w:r w:rsidRPr="001C6782">
        <w:rPr>
          <w:rFonts w:ascii="Times New Roman" w:hAnsi="Times New Roman" w:cs="Times New Roman"/>
          <w:sz w:val="20"/>
          <w:szCs w:val="20"/>
        </w:rPr>
        <w:t>exploration vs. exploitation strategy</w:t>
      </w:r>
      <w:r>
        <w:rPr>
          <w:rFonts w:ascii="Times New Roman" w:hAnsi="Times New Roman" w:cs="Times New Roman"/>
          <w:sz w:val="20"/>
          <w:szCs w:val="20"/>
        </w:rPr>
        <w:t xml:space="preserve"> </w:t>
      </w:r>
      <w:r w:rsidR="004E0D75">
        <w:rPr>
          <w:rFonts w:ascii="Times New Roman" w:hAnsi="Times New Roman" w:cs="Times New Roman"/>
          <w:sz w:val="20"/>
          <w:szCs w:val="20"/>
        </w:rPr>
        <w:t xml:space="preserve">of Q-Learning on the larger size problem </w:t>
      </w:r>
      <w:r w:rsidR="004E0D75" w:rsidRPr="004E0D75">
        <w:rPr>
          <w:rFonts w:ascii="Times New Roman" w:hAnsi="Times New Roman" w:cs="Times New Roman"/>
          <w:sz w:val="20"/>
          <w:szCs w:val="20"/>
        </w:rPr>
        <w:t>characterized by the parameter epsilon in an epsilon-greedy strategy, where epsilon represents the probability of choosing to explore the environment rather than exploit the learned values.</w:t>
      </w:r>
      <w:r w:rsidR="00DB5BED">
        <w:rPr>
          <w:rFonts w:ascii="Times New Roman" w:hAnsi="Times New Roman" w:cs="Times New Roman"/>
          <w:sz w:val="20"/>
          <w:szCs w:val="20"/>
        </w:rPr>
        <w:t xml:space="preserve"> </w:t>
      </w:r>
      <w:r w:rsidR="004E0D75">
        <w:rPr>
          <w:rFonts w:ascii="Times New Roman" w:hAnsi="Times New Roman" w:cs="Times New Roman"/>
          <w:sz w:val="20"/>
          <w:szCs w:val="20"/>
        </w:rPr>
        <w:t xml:space="preserve">For the first ten </w:t>
      </w:r>
      <w:r w:rsidR="004E0D75" w:rsidRPr="004E0D75">
        <w:rPr>
          <w:rFonts w:ascii="Times New Roman" w:hAnsi="Times New Roman" w:cs="Times New Roman"/>
          <w:sz w:val="20"/>
          <w:szCs w:val="20"/>
        </w:rPr>
        <w:t>the epsilon value is at its maximum</w:t>
      </w:r>
      <w:r w:rsidR="004E0D75">
        <w:rPr>
          <w:rFonts w:ascii="Times New Roman" w:hAnsi="Times New Roman" w:cs="Times New Roman"/>
          <w:sz w:val="20"/>
          <w:szCs w:val="20"/>
        </w:rPr>
        <w:t xml:space="preserve"> </w:t>
      </w:r>
      <w:r w:rsidR="00E46FB6">
        <w:rPr>
          <w:rFonts w:ascii="Times New Roman" w:hAnsi="Times New Roman" w:cs="Times New Roman"/>
          <w:sz w:val="20"/>
          <w:szCs w:val="20"/>
        </w:rPr>
        <w:t>i</w:t>
      </w:r>
      <w:r w:rsidR="00E46FB6" w:rsidRPr="00E46FB6">
        <w:rPr>
          <w:rFonts w:ascii="Times New Roman" w:hAnsi="Times New Roman" w:cs="Times New Roman"/>
          <w:sz w:val="20"/>
          <w:szCs w:val="20"/>
        </w:rPr>
        <w:t>ndicating a preference for exploration. In this phase, the algorithm is likely trying out different actions to gather as much information as possible about the environment.</w:t>
      </w:r>
      <w:r w:rsidR="00E46FB6">
        <w:rPr>
          <w:rFonts w:ascii="Times New Roman" w:hAnsi="Times New Roman" w:cs="Times New Roman"/>
          <w:sz w:val="20"/>
          <w:szCs w:val="20"/>
        </w:rPr>
        <w:t xml:space="preserve"> </w:t>
      </w:r>
      <w:r w:rsidR="00E46FB6" w:rsidRPr="00E46FB6">
        <w:rPr>
          <w:rFonts w:ascii="Times New Roman" w:hAnsi="Times New Roman" w:cs="Times New Roman"/>
          <w:sz w:val="20"/>
          <w:szCs w:val="20"/>
        </w:rPr>
        <w:t>After the tenth iteration, the epsilon drops sharply to a lower value</w:t>
      </w:r>
      <w:r w:rsidR="00DB5BED">
        <w:rPr>
          <w:rFonts w:ascii="Times New Roman" w:hAnsi="Times New Roman" w:cs="Times New Roman"/>
          <w:sz w:val="20"/>
          <w:szCs w:val="20"/>
        </w:rPr>
        <w:t xml:space="preserve">, </w:t>
      </w:r>
      <w:r w:rsidR="00E46FB6" w:rsidRPr="00E46FB6">
        <w:rPr>
          <w:rFonts w:ascii="Times New Roman" w:hAnsi="Times New Roman" w:cs="Times New Roman"/>
          <w:sz w:val="20"/>
          <w:szCs w:val="20"/>
        </w:rPr>
        <w:t>indicating a shift towards exploitation. At this point, the algorithm is likely using the knowledge it has gained to make more informed decisions, relying less on random exploration.</w:t>
      </w:r>
      <w:r w:rsidR="00DB5BED">
        <w:rPr>
          <w:rFonts w:ascii="Times New Roman" w:hAnsi="Times New Roman" w:cs="Times New Roman"/>
          <w:sz w:val="20"/>
          <w:szCs w:val="20"/>
        </w:rPr>
        <w:t xml:space="preserve"> It then jumps back up again</w:t>
      </w:r>
      <w:r w:rsidR="00244A21">
        <w:rPr>
          <w:rFonts w:ascii="Times New Roman" w:hAnsi="Times New Roman" w:cs="Times New Roman"/>
          <w:sz w:val="20"/>
          <w:szCs w:val="20"/>
        </w:rPr>
        <w:t xml:space="preserve"> in a cycle, t</w:t>
      </w:r>
      <w:r w:rsidR="00244A21" w:rsidRPr="001C6782">
        <w:rPr>
          <w:rFonts w:ascii="Times New Roman" w:hAnsi="Times New Roman" w:cs="Times New Roman"/>
          <w:sz w:val="20"/>
          <w:szCs w:val="20"/>
        </w:rPr>
        <w:t>his strategy could be beneficial in environments where the conditions change over time, or when the algorithm needs to avoid local optima that could lead to suboptimal long-term strategies. It is a dynamic approach that balances the need to exploit known rewards with the necessity to explore and discover potentially better options.</w:t>
      </w:r>
      <w:r w:rsidR="00E959A4">
        <w:rPr>
          <w:rFonts w:ascii="Times New Roman" w:hAnsi="Times New Roman" w:cs="Times New Roman"/>
          <w:sz w:val="20"/>
          <w:szCs w:val="20"/>
        </w:rPr>
        <w:t xml:space="preserve"> </w:t>
      </w:r>
      <w:proofErr w:type="gramStart"/>
      <w:r w:rsidR="00BC1BB1" w:rsidRPr="00BC1BB1">
        <w:rPr>
          <w:rFonts w:ascii="Times New Roman" w:hAnsi="Times New Roman" w:cs="Times New Roman"/>
          <w:sz w:val="20"/>
          <w:szCs w:val="20"/>
        </w:rPr>
        <w:t>The</w:t>
      </w:r>
      <w:proofErr w:type="gramEnd"/>
      <w:r w:rsidR="00BC1BB1" w:rsidRPr="00BC1BB1">
        <w:rPr>
          <w:rFonts w:ascii="Times New Roman" w:hAnsi="Times New Roman" w:cs="Times New Roman"/>
          <w:sz w:val="20"/>
          <w:szCs w:val="20"/>
        </w:rPr>
        <w:t xml:space="preserve"> </w:t>
      </w:r>
      <w:r w:rsidR="00392D14">
        <w:rPr>
          <w:rFonts w:ascii="Times New Roman" w:hAnsi="Times New Roman" w:cs="Times New Roman"/>
          <w:sz w:val="20"/>
          <w:szCs w:val="20"/>
        </w:rPr>
        <w:t>t</w:t>
      </w:r>
      <w:r w:rsidR="00BC1BB1" w:rsidRPr="00BC1BB1">
        <w:rPr>
          <w:rFonts w:ascii="Times New Roman" w:hAnsi="Times New Roman" w:cs="Times New Roman"/>
          <w:sz w:val="20"/>
          <w:szCs w:val="20"/>
        </w:rPr>
        <w:t xml:space="preserve">ime to </w:t>
      </w:r>
      <w:r w:rsidR="00392D14">
        <w:rPr>
          <w:rFonts w:ascii="Times New Roman" w:hAnsi="Times New Roman" w:cs="Times New Roman"/>
          <w:sz w:val="20"/>
          <w:szCs w:val="20"/>
        </w:rPr>
        <w:t>c</w:t>
      </w:r>
      <w:r w:rsidR="00BC1BB1" w:rsidRPr="00BC1BB1">
        <w:rPr>
          <w:rFonts w:ascii="Times New Roman" w:hAnsi="Times New Roman" w:cs="Times New Roman"/>
          <w:sz w:val="20"/>
          <w:szCs w:val="20"/>
        </w:rPr>
        <w:t xml:space="preserve">onvergence </w:t>
      </w:r>
      <w:r w:rsidR="00392D14">
        <w:rPr>
          <w:rFonts w:ascii="Times New Roman" w:hAnsi="Times New Roman" w:cs="Times New Roman"/>
          <w:sz w:val="20"/>
          <w:szCs w:val="20"/>
        </w:rPr>
        <w:t xml:space="preserve">for the three algorithms </w:t>
      </w:r>
      <w:r w:rsidR="00BC1BB1" w:rsidRPr="00BC1BB1">
        <w:rPr>
          <w:rFonts w:ascii="Times New Roman" w:hAnsi="Times New Roman" w:cs="Times New Roman"/>
          <w:sz w:val="20"/>
          <w:szCs w:val="20"/>
        </w:rPr>
        <w:t xml:space="preserve">indicates that time taken for convergence increases with the state space size for Q-Learning but remains </w:t>
      </w:r>
      <w:r w:rsidR="00392D14" w:rsidRPr="00BC1BB1">
        <w:rPr>
          <w:rFonts w:ascii="Times New Roman" w:hAnsi="Times New Roman" w:cs="Times New Roman"/>
          <w:sz w:val="20"/>
          <w:szCs w:val="20"/>
        </w:rPr>
        <w:t>constant</w:t>
      </w:r>
      <w:r w:rsidR="00BC1BB1" w:rsidRPr="00BC1BB1">
        <w:rPr>
          <w:rFonts w:ascii="Times New Roman" w:hAnsi="Times New Roman" w:cs="Times New Roman"/>
          <w:sz w:val="20"/>
          <w:szCs w:val="20"/>
        </w:rPr>
        <w:t xml:space="preserve"> for VI </w:t>
      </w:r>
      <w:r w:rsidR="00BC1BB1" w:rsidRPr="00BC1BB1">
        <w:rPr>
          <w:rFonts w:ascii="Times New Roman" w:hAnsi="Times New Roman" w:cs="Times New Roman"/>
          <w:sz w:val="20"/>
          <w:szCs w:val="20"/>
        </w:rPr>
        <w:t>and PI.</w:t>
      </w:r>
      <w:r w:rsidR="00E959A4">
        <w:rPr>
          <w:rFonts w:ascii="Times New Roman" w:hAnsi="Times New Roman" w:cs="Times New Roman"/>
          <w:sz w:val="20"/>
          <w:szCs w:val="20"/>
        </w:rPr>
        <w:t xml:space="preserve"> </w:t>
      </w:r>
      <w:r w:rsidR="00630DB6" w:rsidRPr="00630DB6">
        <w:rPr>
          <w:rFonts w:ascii="Times New Roman" w:hAnsi="Times New Roman" w:cs="Times New Roman"/>
          <w:sz w:val="20"/>
          <w:szCs w:val="20"/>
        </w:rPr>
        <w:t>All three algorithms show a decrease in average reward as the state space size increases, with the rewards converging for larger state spaces. This could be due to the increasing complexity of the decision process as the number of states grows.</w:t>
      </w:r>
      <w:r w:rsidR="00CA33E7">
        <w:rPr>
          <w:rFonts w:ascii="Times New Roman" w:hAnsi="Times New Roman" w:cs="Times New Roman"/>
          <w:sz w:val="20"/>
          <w:szCs w:val="20"/>
        </w:rPr>
        <w:t xml:space="preserve"> A 200-state version of this problem was also examined for convergence to check for consistency. </w:t>
      </w:r>
    </w:p>
    <w:p w14:paraId="5B675DE9" w14:textId="3D9DF6A7" w:rsidR="00630DB6" w:rsidRPr="00E959A4" w:rsidRDefault="005D580B" w:rsidP="00947CAE">
      <w:pPr>
        <w:rPr>
          <w:rFonts w:ascii="Times New Roman" w:hAnsi="Times New Roman" w:cs="Times New Roman"/>
          <w:sz w:val="12"/>
          <w:szCs w:val="12"/>
        </w:rPr>
      </w:pPr>
      <w:r w:rsidRPr="00E959A4">
        <w:rPr>
          <w:rFonts w:ascii="Times New Roman" w:hAnsi="Times New Roman" w:cs="Times New Roman"/>
          <w:sz w:val="12"/>
          <w:szCs w:val="12"/>
        </w:rPr>
        <w:t>Summary of results:</w:t>
      </w:r>
    </w:p>
    <w:tbl>
      <w:tblPr>
        <w:tblStyle w:val="TableGrid"/>
        <w:tblW w:w="5027" w:type="dxa"/>
        <w:tblLook w:val="04A0" w:firstRow="1" w:lastRow="0" w:firstColumn="1" w:lastColumn="0" w:noHBand="0" w:noVBand="1"/>
      </w:tblPr>
      <w:tblGrid>
        <w:gridCol w:w="456"/>
        <w:gridCol w:w="883"/>
        <w:gridCol w:w="623"/>
        <w:gridCol w:w="734"/>
        <w:gridCol w:w="710"/>
        <w:gridCol w:w="1621"/>
      </w:tblGrid>
      <w:tr w:rsidR="00063862" w:rsidRPr="005D580B" w14:paraId="11C3FF2D" w14:textId="77777777" w:rsidTr="002365AF">
        <w:trPr>
          <w:trHeight w:val="305"/>
        </w:trPr>
        <w:tc>
          <w:tcPr>
            <w:tcW w:w="416" w:type="dxa"/>
            <w:hideMark/>
          </w:tcPr>
          <w:p w14:paraId="777B0DA9" w14:textId="77AE8616" w:rsidR="005D580B" w:rsidRPr="005D580B" w:rsidRDefault="005D580B" w:rsidP="005D580B">
            <w:pPr>
              <w:jc w:val="center"/>
              <w:rPr>
                <w:rFonts w:ascii="Times New Roman" w:eastAsia="Times New Roman" w:hAnsi="Times New Roman" w:cs="Times New Roman"/>
                <w:b/>
                <w:bCs/>
                <w:kern w:val="0"/>
                <w:sz w:val="12"/>
                <w:szCs w:val="12"/>
                <w14:ligatures w14:val="none"/>
              </w:rPr>
            </w:pPr>
            <w:r w:rsidRPr="005D580B">
              <w:rPr>
                <w:rFonts w:ascii="Times New Roman" w:eastAsia="Times New Roman" w:hAnsi="Times New Roman" w:cs="Times New Roman"/>
                <w:b/>
                <w:bCs/>
                <w:kern w:val="0"/>
                <w:sz w:val="12"/>
                <w:szCs w:val="12"/>
                <w14:ligatures w14:val="none"/>
              </w:rPr>
              <w:t>Algo</w:t>
            </w:r>
          </w:p>
        </w:tc>
        <w:tc>
          <w:tcPr>
            <w:tcW w:w="782" w:type="dxa"/>
            <w:hideMark/>
          </w:tcPr>
          <w:p w14:paraId="46C800C2" w14:textId="77777777" w:rsidR="005D580B" w:rsidRPr="005D580B" w:rsidRDefault="005D580B" w:rsidP="005D580B">
            <w:pPr>
              <w:jc w:val="center"/>
              <w:rPr>
                <w:rFonts w:ascii="Times New Roman" w:eastAsia="Times New Roman" w:hAnsi="Times New Roman" w:cs="Times New Roman"/>
                <w:b/>
                <w:bCs/>
                <w:kern w:val="0"/>
                <w:sz w:val="12"/>
                <w:szCs w:val="12"/>
                <w14:ligatures w14:val="none"/>
              </w:rPr>
            </w:pPr>
            <w:r w:rsidRPr="005D580B">
              <w:rPr>
                <w:rFonts w:ascii="Times New Roman" w:eastAsia="Times New Roman" w:hAnsi="Times New Roman" w:cs="Times New Roman"/>
                <w:b/>
                <w:bCs/>
                <w:kern w:val="0"/>
                <w:sz w:val="12"/>
                <w:szCs w:val="12"/>
                <w14:ligatures w14:val="none"/>
              </w:rPr>
              <w:t>Convergence (Iterations)</w:t>
            </w:r>
          </w:p>
        </w:tc>
        <w:tc>
          <w:tcPr>
            <w:tcW w:w="579" w:type="dxa"/>
            <w:hideMark/>
          </w:tcPr>
          <w:p w14:paraId="01D1EFC4" w14:textId="3A569412" w:rsidR="005D580B" w:rsidRPr="005D580B" w:rsidRDefault="00063862" w:rsidP="005D580B">
            <w:pPr>
              <w:jc w:val="center"/>
              <w:rPr>
                <w:rFonts w:ascii="Times New Roman" w:eastAsia="Times New Roman" w:hAnsi="Times New Roman" w:cs="Times New Roman"/>
                <w:b/>
                <w:bCs/>
                <w:kern w:val="0"/>
                <w:sz w:val="12"/>
                <w:szCs w:val="12"/>
                <w14:ligatures w14:val="none"/>
              </w:rPr>
            </w:pPr>
            <w:r>
              <w:rPr>
                <w:rFonts w:ascii="Times New Roman" w:eastAsia="Times New Roman" w:hAnsi="Times New Roman" w:cs="Times New Roman"/>
                <w:b/>
                <w:bCs/>
                <w:kern w:val="0"/>
                <w:sz w:val="12"/>
                <w:szCs w:val="12"/>
                <w14:ligatures w14:val="none"/>
              </w:rPr>
              <w:t>Avg</w:t>
            </w:r>
            <w:r w:rsidR="005D580B" w:rsidRPr="005D580B">
              <w:rPr>
                <w:rFonts w:ascii="Times New Roman" w:eastAsia="Times New Roman" w:hAnsi="Times New Roman" w:cs="Times New Roman"/>
                <w:b/>
                <w:bCs/>
                <w:kern w:val="0"/>
                <w:sz w:val="12"/>
                <w:szCs w:val="12"/>
                <w14:ligatures w14:val="none"/>
              </w:rPr>
              <w:t xml:space="preserve"> Reward</w:t>
            </w:r>
          </w:p>
        </w:tc>
        <w:tc>
          <w:tcPr>
            <w:tcW w:w="757" w:type="dxa"/>
            <w:hideMark/>
          </w:tcPr>
          <w:p w14:paraId="6DE7EB25" w14:textId="77777777" w:rsidR="005D580B" w:rsidRPr="005D580B" w:rsidRDefault="005D580B" w:rsidP="005D580B">
            <w:pPr>
              <w:jc w:val="center"/>
              <w:rPr>
                <w:rFonts w:ascii="Times New Roman" w:eastAsia="Times New Roman" w:hAnsi="Times New Roman" w:cs="Times New Roman"/>
                <w:b/>
                <w:bCs/>
                <w:kern w:val="0"/>
                <w:sz w:val="12"/>
                <w:szCs w:val="12"/>
                <w14:ligatures w14:val="none"/>
              </w:rPr>
            </w:pPr>
            <w:r w:rsidRPr="005D580B">
              <w:rPr>
                <w:rFonts w:ascii="Times New Roman" w:eastAsia="Times New Roman" w:hAnsi="Times New Roman" w:cs="Times New Roman"/>
                <w:b/>
                <w:bCs/>
                <w:kern w:val="0"/>
                <w:sz w:val="12"/>
                <w:szCs w:val="12"/>
                <w14:ligatures w14:val="none"/>
              </w:rPr>
              <w:t>Policy Stability</w:t>
            </w:r>
          </w:p>
        </w:tc>
        <w:tc>
          <w:tcPr>
            <w:tcW w:w="629" w:type="dxa"/>
            <w:hideMark/>
          </w:tcPr>
          <w:p w14:paraId="7534EC71" w14:textId="204AFBE7" w:rsidR="005D580B" w:rsidRPr="005D580B" w:rsidRDefault="005D580B" w:rsidP="005D580B">
            <w:pPr>
              <w:jc w:val="center"/>
              <w:rPr>
                <w:rFonts w:ascii="Times New Roman" w:eastAsia="Times New Roman" w:hAnsi="Times New Roman" w:cs="Times New Roman"/>
                <w:b/>
                <w:bCs/>
                <w:kern w:val="0"/>
                <w:sz w:val="12"/>
                <w:szCs w:val="12"/>
                <w14:ligatures w14:val="none"/>
              </w:rPr>
            </w:pPr>
            <w:r w:rsidRPr="005D580B">
              <w:rPr>
                <w:rFonts w:ascii="Times New Roman" w:eastAsia="Times New Roman" w:hAnsi="Times New Roman" w:cs="Times New Roman"/>
                <w:b/>
                <w:bCs/>
                <w:kern w:val="0"/>
                <w:sz w:val="12"/>
                <w:szCs w:val="12"/>
                <w14:ligatures w14:val="none"/>
              </w:rPr>
              <w:t>Time Converge</w:t>
            </w:r>
            <w:r w:rsidR="00063862">
              <w:rPr>
                <w:rFonts w:ascii="Times New Roman" w:eastAsia="Times New Roman" w:hAnsi="Times New Roman" w:cs="Times New Roman"/>
                <w:b/>
                <w:bCs/>
                <w:kern w:val="0"/>
                <w:sz w:val="12"/>
                <w:szCs w:val="12"/>
                <w14:ligatures w14:val="none"/>
              </w:rPr>
              <w:t xml:space="preserve"> </w:t>
            </w:r>
            <w:r w:rsidRPr="005D580B">
              <w:rPr>
                <w:rFonts w:ascii="Times New Roman" w:eastAsia="Times New Roman" w:hAnsi="Times New Roman" w:cs="Times New Roman"/>
                <w:b/>
                <w:bCs/>
                <w:kern w:val="0"/>
                <w:sz w:val="12"/>
                <w:szCs w:val="12"/>
                <w14:ligatures w14:val="none"/>
              </w:rPr>
              <w:t>(</w:t>
            </w:r>
            <w:r w:rsidR="00063862">
              <w:rPr>
                <w:rFonts w:ascii="Times New Roman" w:eastAsia="Times New Roman" w:hAnsi="Times New Roman" w:cs="Times New Roman"/>
                <w:b/>
                <w:bCs/>
                <w:kern w:val="0"/>
                <w:sz w:val="12"/>
                <w:szCs w:val="12"/>
                <w14:ligatures w14:val="none"/>
              </w:rPr>
              <w:t>sec</w:t>
            </w:r>
            <w:r w:rsidRPr="005D580B">
              <w:rPr>
                <w:rFonts w:ascii="Times New Roman" w:eastAsia="Times New Roman" w:hAnsi="Times New Roman" w:cs="Times New Roman"/>
                <w:b/>
                <w:bCs/>
                <w:kern w:val="0"/>
                <w:sz w:val="12"/>
                <w:szCs w:val="12"/>
                <w14:ligatures w14:val="none"/>
              </w:rPr>
              <w:t>)</w:t>
            </w:r>
          </w:p>
        </w:tc>
        <w:tc>
          <w:tcPr>
            <w:tcW w:w="1864" w:type="dxa"/>
            <w:hideMark/>
          </w:tcPr>
          <w:p w14:paraId="0A5FA184" w14:textId="77777777" w:rsidR="005D580B" w:rsidRPr="005D580B" w:rsidRDefault="005D580B" w:rsidP="005D580B">
            <w:pPr>
              <w:jc w:val="center"/>
              <w:rPr>
                <w:rFonts w:ascii="Times New Roman" w:eastAsia="Times New Roman" w:hAnsi="Times New Roman" w:cs="Times New Roman"/>
                <w:b/>
                <w:bCs/>
                <w:kern w:val="0"/>
                <w:sz w:val="12"/>
                <w:szCs w:val="12"/>
                <w14:ligatures w14:val="none"/>
              </w:rPr>
            </w:pPr>
            <w:r w:rsidRPr="005D580B">
              <w:rPr>
                <w:rFonts w:ascii="Times New Roman" w:eastAsia="Times New Roman" w:hAnsi="Times New Roman" w:cs="Times New Roman"/>
                <w:b/>
                <w:bCs/>
                <w:kern w:val="0"/>
                <w:sz w:val="12"/>
                <w:szCs w:val="12"/>
                <w14:ligatures w14:val="none"/>
              </w:rPr>
              <w:t>Remarks</w:t>
            </w:r>
          </w:p>
        </w:tc>
      </w:tr>
      <w:tr w:rsidR="00063862" w:rsidRPr="005D580B" w14:paraId="01304B96" w14:textId="77777777" w:rsidTr="002365AF">
        <w:trPr>
          <w:trHeight w:val="275"/>
        </w:trPr>
        <w:tc>
          <w:tcPr>
            <w:tcW w:w="416" w:type="dxa"/>
            <w:hideMark/>
          </w:tcPr>
          <w:p w14:paraId="272119FF"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VI</w:t>
            </w:r>
          </w:p>
        </w:tc>
        <w:tc>
          <w:tcPr>
            <w:tcW w:w="782" w:type="dxa"/>
            <w:hideMark/>
          </w:tcPr>
          <w:p w14:paraId="3BEF0B67"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Fast</w:t>
            </w:r>
          </w:p>
        </w:tc>
        <w:tc>
          <w:tcPr>
            <w:tcW w:w="579" w:type="dxa"/>
            <w:hideMark/>
          </w:tcPr>
          <w:p w14:paraId="5C9537FF"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High</w:t>
            </w:r>
          </w:p>
        </w:tc>
        <w:tc>
          <w:tcPr>
            <w:tcW w:w="757" w:type="dxa"/>
            <w:hideMark/>
          </w:tcPr>
          <w:p w14:paraId="639219B6" w14:textId="146E9EC0"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 xml:space="preserve">Stable </w:t>
            </w:r>
            <w:r w:rsidR="007C5082">
              <w:rPr>
                <w:rFonts w:ascii="Times New Roman" w:eastAsia="Times New Roman" w:hAnsi="Times New Roman" w:cs="Times New Roman"/>
                <w:kern w:val="0"/>
                <w:sz w:val="12"/>
                <w:szCs w:val="12"/>
                <w14:ligatures w14:val="none"/>
              </w:rPr>
              <w:t>w/</w:t>
            </w:r>
            <w:r w:rsidRPr="005D580B">
              <w:rPr>
                <w:rFonts w:ascii="Times New Roman" w:eastAsia="Times New Roman" w:hAnsi="Times New Roman" w:cs="Times New Roman"/>
                <w:kern w:val="0"/>
                <w:sz w:val="12"/>
                <w:szCs w:val="12"/>
                <w14:ligatures w14:val="none"/>
              </w:rPr>
              <w:t xml:space="preserve"> time</w:t>
            </w:r>
          </w:p>
        </w:tc>
        <w:tc>
          <w:tcPr>
            <w:tcW w:w="629" w:type="dxa"/>
            <w:hideMark/>
          </w:tcPr>
          <w:p w14:paraId="76F1406B"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Low</w:t>
            </w:r>
          </w:p>
        </w:tc>
        <w:tc>
          <w:tcPr>
            <w:tcW w:w="1864" w:type="dxa"/>
            <w:hideMark/>
          </w:tcPr>
          <w:p w14:paraId="204138E4"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Quick convergence, high average reward, stable policy</w:t>
            </w:r>
          </w:p>
        </w:tc>
      </w:tr>
      <w:tr w:rsidR="00063862" w:rsidRPr="005D580B" w14:paraId="7921D534" w14:textId="77777777" w:rsidTr="002365AF">
        <w:trPr>
          <w:trHeight w:val="264"/>
        </w:trPr>
        <w:tc>
          <w:tcPr>
            <w:tcW w:w="416" w:type="dxa"/>
            <w:hideMark/>
          </w:tcPr>
          <w:p w14:paraId="34D07B48"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PI</w:t>
            </w:r>
          </w:p>
        </w:tc>
        <w:tc>
          <w:tcPr>
            <w:tcW w:w="782" w:type="dxa"/>
            <w:hideMark/>
          </w:tcPr>
          <w:p w14:paraId="3D163F11" w14:textId="65A8EDC0" w:rsidR="005D580B" w:rsidRPr="005D580B" w:rsidRDefault="00D232A1" w:rsidP="005D580B">
            <w:pPr>
              <w:rPr>
                <w:rFonts w:ascii="Times New Roman" w:eastAsia="Times New Roman" w:hAnsi="Times New Roman" w:cs="Times New Roman"/>
                <w:kern w:val="0"/>
                <w:sz w:val="12"/>
                <w:szCs w:val="12"/>
                <w14:ligatures w14:val="none"/>
              </w:rPr>
            </w:pPr>
            <w:r>
              <w:rPr>
                <w:rFonts w:ascii="Times New Roman" w:eastAsia="Times New Roman" w:hAnsi="Times New Roman" w:cs="Times New Roman"/>
                <w:kern w:val="0"/>
                <w:sz w:val="12"/>
                <w:szCs w:val="12"/>
                <w14:ligatures w14:val="none"/>
              </w:rPr>
              <w:t>Mod</w:t>
            </w:r>
          </w:p>
        </w:tc>
        <w:tc>
          <w:tcPr>
            <w:tcW w:w="579" w:type="dxa"/>
            <w:hideMark/>
          </w:tcPr>
          <w:p w14:paraId="197E4037" w14:textId="4905D604" w:rsidR="005D580B" w:rsidRPr="005D580B" w:rsidRDefault="00D232A1" w:rsidP="005D580B">
            <w:pPr>
              <w:rPr>
                <w:rFonts w:ascii="Times New Roman" w:eastAsia="Times New Roman" w:hAnsi="Times New Roman" w:cs="Times New Roman"/>
                <w:kern w:val="0"/>
                <w:sz w:val="12"/>
                <w:szCs w:val="12"/>
                <w14:ligatures w14:val="none"/>
              </w:rPr>
            </w:pPr>
            <w:r>
              <w:rPr>
                <w:rFonts w:ascii="Times New Roman" w:eastAsia="Times New Roman" w:hAnsi="Times New Roman" w:cs="Times New Roman"/>
                <w:kern w:val="0"/>
                <w:sz w:val="12"/>
                <w:szCs w:val="12"/>
                <w14:ligatures w14:val="none"/>
              </w:rPr>
              <w:t>Mod</w:t>
            </w:r>
          </w:p>
        </w:tc>
        <w:tc>
          <w:tcPr>
            <w:tcW w:w="757" w:type="dxa"/>
            <w:hideMark/>
          </w:tcPr>
          <w:p w14:paraId="1B722F5C" w14:textId="5754418B"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 xml:space="preserve">Stable </w:t>
            </w:r>
            <w:r w:rsidR="007C5082">
              <w:rPr>
                <w:rFonts w:ascii="Times New Roman" w:eastAsia="Times New Roman" w:hAnsi="Times New Roman" w:cs="Times New Roman"/>
                <w:kern w:val="0"/>
                <w:sz w:val="12"/>
                <w:szCs w:val="12"/>
                <w14:ligatures w14:val="none"/>
              </w:rPr>
              <w:t>w/</w:t>
            </w:r>
            <w:r w:rsidR="002365AF">
              <w:rPr>
                <w:rFonts w:ascii="Times New Roman" w:eastAsia="Times New Roman" w:hAnsi="Times New Roman" w:cs="Times New Roman"/>
                <w:kern w:val="0"/>
                <w:sz w:val="12"/>
                <w:szCs w:val="12"/>
                <w14:ligatures w14:val="none"/>
              </w:rPr>
              <w:t xml:space="preserve"> </w:t>
            </w:r>
            <w:r w:rsidRPr="005D580B">
              <w:rPr>
                <w:rFonts w:ascii="Times New Roman" w:eastAsia="Times New Roman" w:hAnsi="Times New Roman" w:cs="Times New Roman"/>
                <w:kern w:val="0"/>
                <w:sz w:val="12"/>
                <w:szCs w:val="12"/>
                <w14:ligatures w14:val="none"/>
              </w:rPr>
              <w:t>time</w:t>
            </w:r>
          </w:p>
        </w:tc>
        <w:tc>
          <w:tcPr>
            <w:tcW w:w="629" w:type="dxa"/>
            <w:hideMark/>
          </w:tcPr>
          <w:p w14:paraId="068FAACD"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Low</w:t>
            </w:r>
          </w:p>
        </w:tc>
        <w:tc>
          <w:tcPr>
            <w:tcW w:w="1864" w:type="dxa"/>
            <w:hideMark/>
          </w:tcPr>
          <w:p w14:paraId="50982DCC"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Slower than VI but still efficient, moderate average reward</w:t>
            </w:r>
          </w:p>
        </w:tc>
      </w:tr>
      <w:tr w:rsidR="00063862" w:rsidRPr="005D580B" w14:paraId="02AC2990" w14:textId="77777777" w:rsidTr="002365AF">
        <w:trPr>
          <w:trHeight w:val="386"/>
        </w:trPr>
        <w:tc>
          <w:tcPr>
            <w:tcW w:w="416" w:type="dxa"/>
            <w:hideMark/>
          </w:tcPr>
          <w:p w14:paraId="21FD33E3" w14:textId="3FE3B22B"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Q</w:t>
            </w:r>
            <w:r w:rsidR="00D232A1">
              <w:rPr>
                <w:rFonts w:ascii="Times New Roman" w:eastAsia="Times New Roman" w:hAnsi="Times New Roman" w:cs="Times New Roman"/>
                <w:kern w:val="0"/>
                <w:sz w:val="12"/>
                <w:szCs w:val="12"/>
                <w14:ligatures w14:val="none"/>
              </w:rPr>
              <w:t>L</w:t>
            </w:r>
          </w:p>
        </w:tc>
        <w:tc>
          <w:tcPr>
            <w:tcW w:w="782" w:type="dxa"/>
            <w:hideMark/>
          </w:tcPr>
          <w:p w14:paraId="09BC5905" w14:textId="5714980B" w:rsidR="00D232A1"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Slow</w:t>
            </w:r>
          </w:p>
        </w:tc>
        <w:tc>
          <w:tcPr>
            <w:tcW w:w="579" w:type="dxa"/>
            <w:hideMark/>
          </w:tcPr>
          <w:p w14:paraId="19AFC838"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High</w:t>
            </w:r>
          </w:p>
        </w:tc>
        <w:tc>
          <w:tcPr>
            <w:tcW w:w="757" w:type="dxa"/>
            <w:hideMark/>
          </w:tcPr>
          <w:p w14:paraId="07A0D70D"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Initially variable, stabilizes later</w:t>
            </w:r>
          </w:p>
        </w:tc>
        <w:tc>
          <w:tcPr>
            <w:tcW w:w="629" w:type="dxa"/>
            <w:hideMark/>
          </w:tcPr>
          <w:p w14:paraId="4066C4DF"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High</w:t>
            </w:r>
          </w:p>
        </w:tc>
        <w:tc>
          <w:tcPr>
            <w:tcW w:w="1864" w:type="dxa"/>
            <w:hideMark/>
          </w:tcPr>
          <w:p w14:paraId="419B6CDD" w14:textId="77777777" w:rsidR="005D580B" w:rsidRPr="005D580B" w:rsidRDefault="005D580B" w:rsidP="005D580B">
            <w:pPr>
              <w:rPr>
                <w:rFonts w:ascii="Times New Roman" w:eastAsia="Times New Roman" w:hAnsi="Times New Roman" w:cs="Times New Roman"/>
                <w:kern w:val="0"/>
                <w:sz w:val="12"/>
                <w:szCs w:val="12"/>
                <w14:ligatures w14:val="none"/>
              </w:rPr>
            </w:pPr>
            <w:r w:rsidRPr="005D580B">
              <w:rPr>
                <w:rFonts w:ascii="Times New Roman" w:eastAsia="Times New Roman" w:hAnsi="Times New Roman" w:cs="Times New Roman"/>
                <w:kern w:val="0"/>
                <w:sz w:val="12"/>
                <w:szCs w:val="12"/>
                <w14:ligatures w14:val="none"/>
              </w:rPr>
              <w:t>Takes longer to converge, high average reward after many iterations</w:t>
            </w:r>
          </w:p>
        </w:tc>
      </w:tr>
    </w:tbl>
    <w:p w14:paraId="2034397F" w14:textId="77777777" w:rsidR="005D580B" w:rsidRDefault="005D580B" w:rsidP="00947CAE">
      <w:pPr>
        <w:rPr>
          <w:rFonts w:ascii="Times New Roman" w:hAnsi="Times New Roman" w:cs="Times New Roman"/>
          <w:sz w:val="20"/>
          <w:szCs w:val="20"/>
        </w:rPr>
      </w:pPr>
    </w:p>
    <w:tbl>
      <w:tblPr>
        <w:tblStyle w:val="TableGrid"/>
        <w:tblW w:w="4945" w:type="dxa"/>
        <w:tblLook w:val="04A0" w:firstRow="1" w:lastRow="0" w:firstColumn="1" w:lastColumn="0" w:noHBand="0" w:noVBand="1"/>
      </w:tblPr>
      <w:tblGrid>
        <w:gridCol w:w="538"/>
        <w:gridCol w:w="717"/>
        <w:gridCol w:w="3690"/>
      </w:tblGrid>
      <w:tr w:rsidR="00D232A1" w:rsidRPr="00D232A1" w14:paraId="7CC744C5" w14:textId="77777777" w:rsidTr="00437530">
        <w:tc>
          <w:tcPr>
            <w:tcW w:w="0" w:type="auto"/>
            <w:hideMark/>
          </w:tcPr>
          <w:p w14:paraId="1DB815D3" w14:textId="335D8345" w:rsidR="00D232A1" w:rsidRPr="00D232A1" w:rsidRDefault="00D232A1" w:rsidP="00D232A1">
            <w:pPr>
              <w:jc w:val="center"/>
              <w:rPr>
                <w:rFonts w:ascii="Times New Roman" w:eastAsia="Times New Roman" w:hAnsi="Times New Roman" w:cs="Times New Roman"/>
                <w:b/>
                <w:bCs/>
                <w:kern w:val="0"/>
                <w:sz w:val="12"/>
                <w:szCs w:val="12"/>
                <w14:ligatures w14:val="none"/>
              </w:rPr>
            </w:pPr>
            <w:r>
              <w:rPr>
                <w:rFonts w:ascii="Times New Roman" w:eastAsia="Times New Roman" w:hAnsi="Times New Roman" w:cs="Times New Roman"/>
                <w:b/>
                <w:bCs/>
                <w:kern w:val="0"/>
                <w:sz w:val="12"/>
                <w:szCs w:val="12"/>
                <w14:ligatures w14:val="none"/>
              </w:rPr>
              <w:t>Algo</w:t>
            </w:r>
          </w:p>
        </w:tc>
        <w:tc>
          <w:tcPr>
            <w:tcW w:w="717" w:type="dxa"/>
            <w:hideMark/>
          </w:tcPr>
          <w:p w14:paraId="3A29F2FB" w14:textId="59AFA6E8" w:rsidR="00D232A1" w:rsidRPr="00D232A1" w:rsidRDefault="00D232A1" w:rsidP="00D232A1">
            <w:pPr>
              <w:jc w:val="center"/>
              <w:rPr>
                <w:rFonts w:ascii="Times New Roman" w:eastAsia="Times New Roman" w:hAnsi="Times New Roman" w:cs="Times New Roman"/>
                <w:b/>
                <w:bCs/>
                <w:kern w:val="0"/>
                <w:sz w:val="12"/>
                <w:szCs w:val="12"/>
                <w14:ligatures w14:val="none"/>
              </w:rPr>
            </w:pPr>
            <w:r w:rsidRPr="00D232A1">
              <w:rPr>
                <w:rFonts w:ascii="Times New Roman" w:eastAsia="Times New Roman" w:hAnsi="Times New Roman" w:cs="Times New Roman"/>
                <w:b/>
                <w:bCs/>
                <w:kern w:val="0"/>
                <w:sz w:val="12"/>
                <w:szCs w:val="12"/>
                <w14:ligatures w14:val="none"/>
              </w:rPr>
              <w:t xml:space="preserve">State </w:t>
            </w:r>
            <w:r w:rsidR="00437530">
              <w:rPr>
                <w:rFonts w:ascii="Times New Roman" w:eastAsia="Times New Roman" w:hAnsi="Times New Roman" w:cs="Times New Roman"/>
                <w:b/>
                <w:bCs/>
                <w:kern w:val="0"/>
                <w:sz w:val="12"/>
                <w:szCs w:val="12"/>
                <w14:ligatures w14:val="none"/>
              </w:rPr>
              <w:t>Size</w:t>
            </w:r>
          </w:p>
        </w:tc>
        <w:tc>
          <w:tcPr>
            <w:tcW w:w="3690" w:type="dxa"/>
            <w:hideMark/>
          </w:tcPr>
          <w:p w14:paraId="288B22EA" w14:textId="77777777" w:rsidR="00D232A1" w:rsidRPr="00D232A1" w:rsidRDefault="00D232A1" w:rsidP="00D232A1">
            <w:pPr>
              <w:jc w:val="center"/>
              <w:rPr>
                <w:rFonts w:ascii="Times New Roman" w:eastAsia="Times New Roman" w:hAnsi="Times New Roman" w:cs="Times New Roman"/>
                <w:b/>
                <w:bCs/>
                <w:kern w:val="0"/>
                <w:sz w:val="12"/>
                <w:szCs w:val="12"/>
                <w14:ligatures w14:val="none"/>
              </w:rPr>
            </w:pPr>
            <w:r w:rsidRPr="00D232A1">
              <w:rPr>
                <w:rFonts w:ascii="Times New Roman" w:eastAsia="Times New Roman" w:hAnsi="Times New Roman" w:cs="Times New Roman"/>
                <w:b/>
                <w:bCs/>
                <w:kern w:val="0"/>
                <w:sz w:val="12"/>
                <w:szCs w:val="12"/>
                <w14:ligatures w14:val="none"/>
              </w:rPr>
              <w:t>Remarks</w:t>
            </w:r>
          </w:p>
        </w:tc>
      </w:tr>
      <w:tr w:rsidR="00D232A1" w:rsidRPr="00D232A1" w14:paraId="7F8228A6" w14:textId="77777777" w:rsidTr="00437530">
        <w:tc>
          <w:tcPr>
            <w:tcW w:w="0" w:type="auto"/>
            <w:hideMark/>
          </w:tcPr>
          <w:p w14:paraId="03A62AA3"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VI</w:t>
            </w:r>
          </w:p>
        </w:tc>
        <w:tc>
          <w:tcPr>
            <w:tcW w:w="717" w:type="dxa"/>
            <w:hideMark/>
          </w:tcPr>
          <w:p w14:paraId="18BE6671"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200</w:t>
            </w:r>
          </w:p>
        </w:tc>
        <w:tc>
          <w:tcPr>
            <w:tcW w:w="3690" w:type="dxa"/>
            <w:hideMark/>
          </w:tcPr>
          <w:p w14:paraId="57CA1B32"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Fast convergence, consistent rewards</w:t>
            </w:r>
          </w:p>
        </w:tc>
      </w:tr>
      <w:tr w:rsidR="00D232A1" w:rsidRPr="00D232A1" w14:paraId="028A0A9E" w14:textId="77777777" w:rsidTr="00437530">
        <w:tc>
          <w:tcPr>
            <w:tcW w:w="0" w:type="auto"/>
            <w:hideMark/>
          </w:tcPr>
          <w:p w14:paraId="3F5E6031"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PI</w:t>
            </w:r>
          </w:p>
        </w:tc>
        <w:tc>
          <w:tcPr>
            <w:tcW w:w="717" w:type="dxa"/>
            <w:hideMark/>
          </w:tcPr>
          <w:p w14:paraId="229D0341"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200</w:t>
            </w:r>
          </w:p>
        </w:tc>
        <w:tc>
          <w:tcPr>
            <w:tcW w:w="3690" w:type="dxa"/>
            <w:hideMark/>
          </w:tcPr>
          <w:p w14:paraId="79F68CF2"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Fast convergence, consistent rewards</w:t>
            </w:r>
          </w:p>
        </w:tc>
      </w:tr>
      <w:tr w:rsidR="00D232A1" w:rsidRPr="00D232A1" w14:paraId="3860341A" w14:textId="77777777" w:rsidTr="00437530">
        <w:tc>
          <w:tcPr>
            <w:tcW w:w="0" w:type="auto"/>
            <w:hideMark/>
          </w:tcPr>
          <w:p w14:paraId="04C5F5B1" w14:textId="2E8461EE"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Q-</w:t>
            </w:r>
            <w:r>
              <w:rPr>
                <w:rFonts w:ascii="Times New Roman" w:eastAsia="Times New Roman" w:hAnsi="Times New Roman" w:cs="Times New Roman"/>
                <w:kern w:val="0"/>
                <w:sz w:val="12"/>
                <w:szCs w:val="12"/>
                <w14:ligatures w14:val="none"/>
              </w:rPr>
              <w:t>L</w:t>
            </w:r>
          </w:p>
        </w:tc>
        <w:tc>
          <w:tcPr>
            <w:tcW w:w="717" w:type="dxa"/>
            <w:hideMark/>
          </w:tcPr>
          <w:p w14:paraId="396F33D0"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200</w:t>
            </w:r>
          </w:p>
        </w:tc>
        <w:tc>
          <w:tcPr>
            <w:tcW w:w="3690" w:type="dxa"/>
            <w:hideMark/>
          </w:tcPr>
          <w:p w14:paraId="261CC28C"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Slower convergence, possibly higher variance in rewards</w:t>
            </w:r>
          </w:p>
        </w:tc>
      </w:tr>
      <w:tr w:rsidR="00D232A1" w:rsidRPr="00D232A1" w14:paraId="34AB1AC9" w14:textId="77777777" w:rsidTr="00437530">
        <w:tc>
          <w:tcPr>
            <w:tcW w:w="0" w:type="auto"/>
            <w:hideMark/>
          </w:tcPr>
          <w:p w14:paraId="5DBB889C"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VI</w:t>
            </w:r>
          </w:p>
        </w:tc>
        <w:tc>
          <w:tcPr>
            <w:tcW w:w="717" w:type="dxa"/>
            <w:hideMark/>
          </w:tcPr>
          <w:p w14:paraId="7E74A73A"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500</w:t>
            </w:r>
          </w:p>
        </w:tc>
        <w:tc>
          <w:tcPr>
            <w:tcW w:w="3690" w:type="dxa"/>
            <w:hideMark/>
          </w:tcPr>
          <w:p w14:paraId="532E5CCE"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Slightly increased convergence time with state size, stable rewards</w:t>
            </w:r>
          </w:p>
        </w:tc>
      </w:tr>
      <w:tr w:rsidR="00D232A1" w:rsidRPr="00D232A1" w14:paraId="518418C0" w14:textId="77777777" w:rsidTr="00437530">
        <w:tc>
          <w:tcPr>
            <w:tcW w:w="0" w:type="auto"/>
            <w:hideMark/>
          </w:tcPr>
          <w:p w14:paraId="232F6398"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PI</w:t>
            </w:r>
          </w:p>
        </w:tc>
        <w:tc>
          <w:tcPr>
            <w:tcW w:w="717" w:type="dxa"/>
            <w:hideMark/>
          </w:tcPr>
          <w:p w14:paraId="6C0C7823"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500</w:t>
            </w:r>
          </w:p>
        </w:tc>
        <w:tc>
          <w:tcPr>
            <w:tcW w:w="3690" w:type="dxa"/>
            <w:hideMark/>
          </w:tcPr>
          <w:p w14:paraId="54977584"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Slightly increased convergence time with state size, stable rewards</w:t>
            </w:r>
          </w:p>
        </w:tc>
      </w:tr>
      <w:tr w:rsidR="00D232A1" w:rsidRPr="00D232A1" w14:paraId="6899C95F" w14:textId="77777777" w:rsidTr="00437530">
        <w:tc>
          <w:tcPr>
            <w:tcW w:w="0" w:type="auto"/>
            <w:hideMark/>
          </w:tcPr>
          <w:p w14:paraId="53B668BF" w14:textId="50A0EFDA"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Q-</w:t>
            </w:r>
            <w:r>
              <w:rPr>
                <w:rFonts w:ascii="Times New Roman" w:eastAsia="Times New Roman" w:hAnsi="Times New Roman" w:cs="Times New Roman"/>
                <w:kern w:val="0"/>
                <w:sz w:val="12"/>
                <w:szCs w:val="12"/>
                <w14:ligatures w14:val="none"/>
              </w:rPr>
              <w:t>L</w:t>
            </w:r>
          </w:p>
        </w:tc>
        <w:tc>
          <w:tcPr>
            <w:tcW w:w="717" w:type="dxa"/>
            <w:hideMark/>
          </w:tcPr>
          <w:p w14:paraId="17DD4FEA"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500</w:t>
            </w:r>
          </w:p>
        </w:tc>
        <w:tc>
          <w:tcPr>
            <w:tcW w:w="3690" w:type="dxa"/>
            <w:hideMark/>
          </w:tcPr>
          <w:p w14:paraId="29B0397A" w14:textId="77777777" w:rsidR="00D232A1" w:rsidRPr="00D232A1" w:rsidRDefault="00D232A1" w:rsidP="00D232A1">
            <w:pPr>
              <w:rPr>
                <w:rFonts w:ascii="Times New Roman" w:eastAsia="Times New Roman" w:hAnsi="Times New Roman" w:cs="Times New Roman"/>
                <w:kern w:val="0"/>
                <w:sz w:val="12"/>
                <w:szCs w:val="12"/>
                <w14:ligatures w14:val="none"/>
              </w:rPr>
            </w:pPr>
            <w:r w:rsidRPr="00D232A1">
              <w:rPr>
                <w:rFonts w:ascii="Times New Roman" w:eastAsia="Times New Roman" w:hAnsi="Times New Roman" w:cs="Times New Roman"/>
                <w:kern w:val="0"/>
                <w:sz w:val="12"/>
                <w:szCs w:val="12"/>
                <w14:ligatures w14:val="none"/>
              </w:rPr>
              <w:t xml:space="preserve">Significantly increased convergence time, rewards </w:t>
            </w:r>
            <w:proofErr w:type="gramStart"/>
            <w:r w:rsidRPr="00D232A1">
              <w:rPr>
                <w:rFonts w:ascii="Times New Roman" w:eastAsia="Times New Roman" w:hAnsi="Times New Roman" w:cs="Times New Roman"/>
                <w:kern w:val="0"/>
                <w:sz w:val="12"/>
                <w:szCs w:val="12"/>
                <w14:ligatures w14:val="none"/>
              </w:rPr>
              <w:t>similar to</w:t>
            </w:r>
            <w:proofErr w:type="gramEnd"/>
            <w:r w:rsidRPr="00D232A1">
              <w:rPr>
                <w:rFonts w:ascii="Times New Roman" w:eastAsia="Times New Roman" w:hAnsi="Times New Roman" w:cs="Times New Roman"/>
                <w:kern w:val="0"/>
                <w:sz w:val="12"/>
                <w:szCs w:val="12"/>
                <w14:ligatures w14:val="none"/>
              </w:rPr>
              <w:t xml:space="preserve"> VI and PI</w:t>
            </w:r>
          </w:p>
        </w:tc>
      </w:tr>
    </w:tbl>
    <w:p w14:paraId="4E3FBC07" w14:textId="77777777" w:rsidR="00D232A1" w:rsidRDefault="00D232A1" w:rsidP="00947CAE">
      <w:pPr>
        <w:rPr>
          <w:rFonts w:ascii="Times New Roman" w:hAnsi="Times New Roman" w:cs="Times New Roman"/>
          <w:sz w:val="20"/>
          <w:szCs w:val="20"/>
        </w:rPr>
      </w:pPr>
    </w:p>
    <w:p w14:paraId="6F88337C" w14:textId="322DA220" w:rsidR="00FD0FE6" w:rsidRDefault="00BE61CA" w:rsidP="00947CAE">
      <w:pPr>
        <w:rPr>
          <w:rFonts w:ascii="Times New Roman" w:hAnsi="Times New Roman" w:cs="Times New Roman"/>
          <w:sz w:val="20"/>
          <w:szCs w:val="20"/>
        </w:rPr>
      </w:pPr>
      <w:r>
        <w:rPr>
          <w:rFonts w:ascii="Times New Roman" w:hAnsi="Times New Roman" w:cs="Times New Roman"/>
          <w:sz w:val="20"/>
          <w:szCs w:val="20"/>
        </w:rPr>
        <w:t xml:space="preserve">The rest of this analysis mostly focuses on the visualizations from the 20-state problem. </w:t>
      </w:r>
    </w:p>
    <w:p w14:paraId="5452ABA2" w14:textId="74CA9F71" w:rsidR="00F5407E" w:rsidRPr="00EB1B60" w:rsidRDefault="00992D96" w:rsidP="00992D96">
      <w:pPr>
        <w:ind w:firstLine="720"/>
        <w:rPr>
          <w:rFonts w:ascii="Times New Roman" w:hAnsi="Times New Roman" w:cs="Times New Roman"/>
          <w:sz w:val="22"/>
          <w:szCs w:val="22"/>
        </w:rPr>
      </w:pPr>
      <w:r w:rsidRPr="00EB1B60">
        <w:rPr>
          <w:rFonts w:ascii="Times New Roman" w:hAnsi="Times New Roman" w:cs="Times New Roman"/>
          <w:sz w:val="22"/>
          <w:szCs w:val="22"/>
        </w:rPr>
        <w:t xml:space="preserve">3.1 </w:t>
      </w:r>
      <w:r w:rsidR="001456BB" w:rsidRPr="00EB1B60">
        <w:rPr>
          <w:rFonts w:ascii="Times New Roman" w:hAnsi="Times New Roman" w:cs="Times New Roman"/>
          <w:sz w:val="22"/>
          <w:szCs w:val="22"/>
        </w:rPr>
        <w:t xml:space="preserve">Value Iteration </w:t>
      </w:r>
    </w:p>
    <w:p w14:paraId="0B95BEB0" w14:textId="36794416" w:rsidR="00F5407E" w:rsidRPr="00F5407E" w:rsidRDefault="00262275" w:rsidP="00F5407E">
      <w:pPr>
        <w:rPr>
          <w:rFonts w:ascii="Times New Roman" w:hAnsi="Times New Roman" w:cs="Times New Roman"/>
          <w:sz w:val="20"/>
          <w:szCs w:val="20"/>
        </w:rPr>
      </w:pPr>
      <w:r>
        <w:rPr>
          <w:rFonts w:ascii="Times New Roman" w:hAnsi="Times New Roman" w:cs="Times New Roman"/>
          <w:sz w:val="20"/>
          <w:szCs w:val="20"/>
        </w:rPr>
        <w:t>Output for 20-state problem:</w:t>
      </w:r>
    </w:p>
    <w:tbl>
      <w:tblPr>
        <w:tblStyle w:val="TableGrid"/>
        <w:tblW w:w="4495" w:type="dxa"/>
        <w:tblLook w:val="04A0" w:firstRow="1" w:lastRow="0" w:firstColumn="1" w:lastColumn="0" w:noHBand="0" w:noVBand="1"/>
      </w:tblPr>
      <w:tblGrid>
        <w:gridCol w:w="627"/>
        <w:gridCol w:w="551"/>
        <w:gridCol w:w="670"/>
        <w:gridCol w:w="772"/>
        <w:gridCol w:w="666"/>
        <w:gridCol w:w="1209"/>
      </w:tblGrid>
      <w:tr w:rsidR="00F5407E" w:rsidRPr="00F5407E" w14:paraId="05F27210" w14:textId="77777777" w:rsidTr="00F5407E">
        <w:trPr>
          <w:trHeight w:val="218"/>
        </w:trPr>
        <w:tc>
          <w:tcPr>
            <w:tcW w:w="627" w:type="dxa"/>
            <w:hideMark/>
          </w:tcPr>
          <w:p w14:paraId="028F5892" w14:textId="77777777" w:rsidR="00F5407E" w:rsidRPr="00F5407E" w:rsidRDefault="00F5407E" w:rsidP="00F5407E">
            <w:pPr>
              <w:jc w:val="center"/>
              <w:rPr>
                <w:rFonts w:ascii="Times New Roman" w:eastAsia="Times New Roman" w:hAnsi="Times New Roman" w:cs="Times New Roman"/>
                <w:b/>
                <w:bCs/>
                <w:kern w:val="0"/>
                <w:sz w:val="12"/>
                <w:szCs w:val="12"/>
                <w14:ligatures w14:val="none"/>
              </w:rPr>
            </w:pPr>
            <w:r w:rsidRPr="00F5407E">
              <w:rPr>
                <w:rFonts w:ascii="Times New Roman" w:eastAsia="Times New Roman" w:hAnsi="Times New Roman" w:cs="Times New Roman"/>
                <w:b/>
                <w:bCs/>
                <w:kern w:val="0"/>
                <w:sz w:val="12"/>
                <w:szCs w:val="12"/>
                <w14:ligatures w14:val="none"/>
              </w:rPr>
              <w:t>Epsilon</w:t>
            </w:r>
          </w:p>
        </w:tc>
        <w:tc>
          <w:tcPr>
            <w:tcW w:w="551" w:type="dxa"/>
            <w:hideMark/>
          </w:tcPr>
          <w:p w14:paraId="50459009" w14:textId="77777777" w:rsidR="00F5407E" w:rsidRPr="00F5407E" w:rsidRDefault="00F5407E" w:rsidP="00F5407E">
            <w:pPr>
              <w:jc w:val="center"/>
              <w:rPr>
                <w:rFonts w:ascii="Times New Roman" w:eastAsia="Times New Roman" w:hAnsi="Times New Roman" w:cs="Times New Roman"/>
                <w:b/>
                <w:bCs/>
                <w:kern w:val="0"/>
                <w:sz w:val="12"/>
                <w:szCs w:val="12"/>
                <w14:ligatures w14:val="none"/>
              </w:rPr>
            </w:pPr>
            <w:r w:rsidRPr="00F5407E">
              <w:rPr>
                <w:rFonts w:ascii="Times New Roman" w:eastAsia="Times New Roman" w:hAnsi="Times New Roman" w:cs="Times New Roman"/>
                <w:b/>
                <w:bCs/>
                <w:kern w:val="0"/>
                <w:sz w:val="12"/>
                <w:szCs w:val="12"/>
                <w14:ligatures w14:val="none"/>
              </w:rPr>
              <w:t>Policy</w:t>
            </w:r>
          </w:p>
        </w:tc>
        <w:tc>
          <w:tcPr>
            <w:tcW w:w="670" w:type="dxa"/>
            <w:hideMark/>
          </w:tcPr>
          <w:p w14:paraId="17B38F8D" w14:textId="77777777" w:rsidR="00F5407E" w:rsidRPr="00F5407E" w:rsidRDefault="00F5407E" w:rsidP="00F5407E">
            <w:pPr>
              <w:jc w:val="center"/>
              <w:rPr>
                <w:rFonts w:ascii="Times New Roman" w:eastAsia="Times New Roman" w:hAnsi="Times New Roman" w:cs="Times New Roman"/>
                <w:b/>
                <w:bCs/>
                <w:kern w:val="0"/>
                <w:sz w:val="12"/>
                <w:szCs w:val="12"/>
                <w14:ligatures w14:val="none"/>
              </w:rPr>
            </w:pPr>
            <w:r w:rsidRPr="00F5407E">
              <w:rPr>
                <w:rFonts w:ascii="Times New Roman" w:eastAsia="Times New Roman" w:hAnsi="Times New Roman" w:cs="Times New Roman"/>
                <w:b/>
                <w:bCs/>
                <w:kern w:val="0"/>
                <w:sz w:val="12"/>
                <w:szCs w:val="12"/>
                <w14:ligatures w14:val="none"/>
              </w:rPr>
              <w:t>Iteration</w:t>
            </w:r>
          </w:p>
        </w:tc>
        <w:tc>
          <w:tcPr>
            <w:tcW w:w="772" w:type="dxa"/>
            <w:hideMark/>
          </w:tcPr>
          <w:p w14:paraId="5E96DC61" w14:textId="77777777" w:rsidR="00F5407E" w:rsidRPr="00F5407E" w:rsidRDefault="00F5407E" w:rsidP="00F5407E">
            <w:pPr>
              <w:jc w:val="center"/>
              <w:rPr>
                <w:rFonts w:ascii="Times New Roman" w:eastAsia="Times New Roman" w:hAnsi="Times New Roman" w:cs="Times New Roman"/>
                <w:b/>
                <w:bCs/>
                <w:kern w:val="0"/>
                <w:sz w:val="12"/>
                <w:szCs w:val="12"/>
                <w14:ligatures w14:val="none"/>
              </w:rPr>
            </w:pPr>
            <w:r w:rsidRPr="00F5407E">
              <w:rPr>
                <w:rFonts w:ascii="Times New Roman" w:eastAsia="Times New Roman" w:hAnsi="Times New Roman" w:cs="Times New Roman"/>
                <w:b/>
                <w:bCs/>
                <w:kern w:val="0"/>
                <w:sz w:val="12"/>
                <w:szCs w:val="12"/>
                <w14:ligatures w14:val="none"/>
              </w:rPr>
              <w:t>Time</w:t>
            </w:r>
          </w:p>
        </w:tc>
        <w:tc>
          <w:tcPr>
            <w:tcW w:w="666" w:type="dxa"/>
            <w:hideMark/>
          </w:tcPr>
          <w:p w14:paraId="5C914C01" w14:textId="77777777" w:rsidR="00F5407E" w:rsidRPr="00F5407E" w:rsidRDefault="00F5407E" w:rsidP="00F5407E">
            <w:pPr>
              <w:jc w:val="center"/>
              <w:rPr>
                <w:rFonts w:ascii="Times New Roman" w:eastAsia="Times New Roman" w:hAnsi="Times New Roman" w:cs="Times New Roman"/>
                <w:b/>
                <w:bCs/>
                <w:kern w:val="0"/>
                <w:sz w:val="12"/>
                <w:szCs w:val="12"/>
                <w14:ligatures w14:val="none"/>
              </w:rPr>
            </w:pPr>
            <w:r w:rsidRPr="00F5407E">
              <w:rPr>
                <w:rFonts w:ascii="Times New Roman" w:eastAsia="Times New Roman" w:hAnsi="Times New Roman" w:cs="Times New Roman"/>
                <w:b/>
                <w:bCs/>
                <w:kern w:val="0"/>
                <w:sz w:val="12"/>
                <w:szCs w:val="12"/>
                <w14:ligatures w14:val="none"/>
              </w:rPr>
              <w:t>Reward</w:t>
            </w:r>
          </w:p>
        </w:tc>
        <w:tc>
          <w:tcPr>
            <w:tcW w:w="1209" w:type="dxa"/>
            <w:hideMark/>
          </w:tcPr>
          <w:p w14:paraId="4D1DA93D" w14:textId="77777777" w:rsidR="00F5407E" w:rsidRPr="00F5407E" w:rsidRDefault="00F5407E" w:rsidP="00F5407E">
            <w:pPr>
              <w:jc w:val="center"/>
              <w:rPr>
                <w:rFonts w:ascii="Times New Roman" w:eastAsia="Times New Roman" w:hAnsi="Times New Roman" w:cs="Times New Roman"/>
                <w:b/>
                <w:bCs/>
                <w:kern w:val="0"/>
                <w:sz w:val="12"/>
                <w:szCs w:val="12"/>
                <w14:ligatures w14:val="none"/>
              </w:rPr>
            </w:pPr>
            <w:r w:rsidRPr="00F5407E">
              <w:rPr>
                <w:rFonts w:ascii="Times New Roman" w:eastAsia="Times New Roman" w:hAnsi="Times New Roman" w:cs="Times New Roman"/>
                <w:b/>
                <w:bCs/>
                <w:kern w:val="0"/>
                <w:sz w:val="12"/>
                <w:szCs w:val="12"/>
                <w14:ligatures w14:val="none"/>
              </w:rPr>
              <w:t>Value Function</w:t>
            </w:r>
          </w:p>
        </w:tc>
      </w:tr>
      <w:tr w:rsidR="00F5407E" w:rsidRPr="00F5407E" w14:paraId="14674E1A" w14:textId="77777777" w:rsidTr="00F5407E">
        <w:trPr>
          <w:trHeight w:val="236"/>
        </w:trPr>
        <w:tc>
          <w:tcPr>
            <w:tcW w:w="627" w:type="dxa"/>
            <w:hideMark/>
          </w:tcPr>
          <w:p w14:paraId="410E8EAD"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1e-1</w:t>
            </w:r>
          </w:p>
        </w:tc>
        <w:tc>
          <w:tcPr>
            <w:tcW w:w="551" w:type="dxa"/>
            <w:hideMark/>
          </w:tcPr>
          <w:p w14:paraId="66846BE5"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(0, 1, 1, ...</w:t>
            </w:r>
          </w:p>
        </w:tc>
        <w:tc>
          <w:tcPr>
            <w:tcW w:w="670" w:type="dxa"/>
            <w:hideMark/>
          </w:tcPr>
          <w:p w14:paraId="012C235C"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33</w:t>
            </w:r>
          </w:p>
        </w:tc>
        <w:tc>
          <w:tcPr>
            <w:tcW w:w="772" w:type="dxa"/>
            <w:hideMark/>
          </w:tcPr>
          <w:p w14:paraId="15553ADE"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0.000762</w:t>
            </w:r>
          </w:p>
        </w:tc>
        <w:tc>
          <w:tcPr>
            <w:tcW w:w="666" w:type="dxa"/>
            <w:hideMark/>
          </w:tcPr>
          <w:p w14:paraId="01C02434"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2.971026</w:t>
            </w:r>
          </w:p>
        </w:tc>
        <w:tc>
          <w:tcPr>
            <w:tcW w:w="1209" w:type="dxa"/>
            <w:hideMark/>
          </w:tcPr>
          <w:p w14:paraId="43399DCB"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(4.3285, 4.8815, ...)</w:t>
            </w:r>
          </w:p>
        </w:tc>
      </w:tr>
      <w:tr w:rsidR="00F5407E" w:rsidRPr="00F5407E" w14:paraId="5B627EF1" w14:textId="77777777" w:rsidTr="00F5407E">
        <w:trPr>
          <w:trHeight w:val="218"/>
        </w:trPr>
        <w:tc>
          <w:tcPr>
            <w:tcW w:w="627" w:type="dxa"/>
            <w:hideMark/>
          </w:tcPr>
          <w:p w14:paraId="5A2C09F8"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1e-3</w:t>
            </w:r>
          </w:p>
        </w:tc>
        <w:tc>
          <w:tcPr>
            <w:tcW w:w="551" w:type="dxa"/>
            <w:hideMark/>
          </w:tcPr>
          <w:p w14:paraId="668756B8"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(0, 1, 1, ...</w:t>
            </w:r>
          </w:p>
        </w:tc>
        <w:tc>
          <w:tcPr>
            <w:tcW w:w="670" w:type="dxa"/>
            <w:hideMark/>
          </w:tcPr>
          <w:p w14:paraId="7116B2B3"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55</w:t>
            </w:r>
          </w:p>
        </w:tc>
        <w:tc>
          <w:tcPr>
            <w:tcW w:w="772" w:type="dxa"/>
            <w:hideMark/>
          </w:tcPr>
          <w:p w14:paraId="0ED25F69"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0.001181</w:t>
            </w:r>
          </w:p>
        </w:tc>
        <w:tc>
          <w:tcPr>
            <w:tcW w:w="666" w:type="dxa"/>
            <w:hideMark/>
          </w:tcPr>
          <w:p w14:paraId="37A305A7"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2.862991</w:t>
            </w:r>
          </w:p>
        </w:tc>
        <w:tc>
          <w:tcPr>
            <w:tcW w:w="1209" w:type="dxa"/>
            <w:hideMark/>
          </w:tcPr>
          <w:p w14:paraId="041CAE97"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(4.4607, 5.0132, ...)</w:t>
            </w:r>
          </w:p>
        </w:tc>
      </w:tr>
      <w:tr w:rsidR="00F5407E" w:rsidRPr="00F5407E" w14:paraId="7E87EC6F" w14:textId="77777777" w:rsidTr="00F5407E">
        <w:trPr>
          <w:trHeight w:val="218"/>
        </w:trPr>
        <w:tc>
          <w:tcPr>
            <w:tcW w:w="627" w:type="dxa"/>
            <w:hideMark/>
          </w:tcPr>
          <w:p w14:paraId="6CACC435"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1e-6</w:t>
            </w:r>
          </w:p>
        </w:tc>
        <w:tc>
          <w:tcPr>
            <w:tcW w:w="551" w:type="dxa"/>
            <w:hideMark/>
          </w:tcPr>
          <w:p w14:paraId="3AF00B3B"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(0, 1, 1, ...</w:t>
            </w:r>
          </w:p>
        </w:tc>
        <w:tc>
          <w:tcPr>
            <w:tcW w:w="670" w:type="dxa"/>
            <w:hideMark/>
          </w:tcPr>
          <w:p w14:paraId="25EBB884"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87</w:t>
            </w:r>
          </w:p>
        </w:tc>
        <w:tc>
          <w:tcPr>
            <w:tcW w:w="772" w:type="dxa"/>
            <w:hideMark/>
          </w:tcPr>
          <w:p w14:paraId="5F1270E0"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0.001412</w:t>
            </w:r>
          </w:p>
        </w:tc>
        <w:tc>
          <w:tcPr>
            <w:tcW w:w="666" w:type="dxa"/>
            <w:hideMark/>
          </w:tcPr>
          <w:p w14:paraId="618121CE"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2.864613</w:t>
            </w:r>
          </w:p>
        </w:tc>
        <w:tc>
          <w:tcPr>
            <w:tcW w:w="1209" w:type="dxa"/>
            <w:hideMark/>
          </w:tcPr>
          <w:p w14:paraId="31FAD346"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(4.4746, 5.0271, ...)</w:t>
            </w:r>
          </w:p>
        </w:tc>
      </w:tr>
      <w:tr w:rsidR="00F5407E" w:rsidRPr="00F5407E" w14:paraId="197C905F" w14:textId="77777777" w:rsidTr="00F5407E">
        <w:trPr>
          <w:trHeight w:val="236"/>
        </w:trPr>
        <w:tc>
          <w:tcPr>
            <w:tcW w:w="627" w:type="dxa"/>
            <w:hideMark/>
          </w:tcPr>
          <w:p w14:paraId="3F864D85"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1e-9</w:t>
            </w:r>
          </w:p>
        </w:tc>
        <w:tc>
          <w:tcPr>
            <w:tcW w:w="551" w:type="dxa"/>
            <w:hideMark/>
          </w:tcPr>
          <w:p w14:paraId="1E58B013"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(0, 1, 1, ...</w:t>
            </w:r>
          </w:p>
        </w:tc>
        <w:tc>
          <w:tcPr>
            <w:tcW w:w="670" w:type="dxa"/>
            <w:hideMark/>
          </w:tcPr>
          <w:p w14:paraId="4B678AB0"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120</w:t>
            </w:r>
          </w:p>
        </w:tc>
        <w:tc>
          <w:tcPr>
            <w:tcW w:w="772" w:type="dxa"/>
            <w:hideMark/>
          </w:tcPr>
          <w:p w14:paraId="5E406E35"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0.001926</w:t>
            </w:r>
          </w:p>
        </w:tc>
        <w:tc>
          <w:tcPr>
            <w:tcW w:w="666" w:type="dxa"/>
            <w:hideMark/>
          </w:tcPr>
          <w:p w14:paraId="68D0D326"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2.876062</w:t>
            </w:r>
          </w:p>
        </w:tc>
        <w:tc>
          <w:tcPr>
            <w:tcW w:w="1209" w:type="dxa"/>
            <w:hideMark/>
          </w:tcPr>
          <w:p w14:paraId="2E414839"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(4.4751, 5.0276, ...)</w:t>
            </w:r>
          </w:p>
        </w:tc>
      </w:tr>
      <w:tr w:rsidR="00F5407E" w:rsidRPr="00F5407E" w14:paraId="06A65BF9" w14:textId="77777777" w:rsidTr="00F5407E">
        <w:trPr>
          <w:trHeight w:val="80"/>
        </w:trPr>
        <w:tc>
          <w:tcPr>
            <w:tcW w:w="627" w:type="dxa"/>
            <w:hideMark/>
          </w:tcPr>
          <w:p w14:paraId="5ABB41EF"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1e-12</w:t>
            </w:r>
          </w:p>
        </w:tc>
        <w:tc>
          <w:tcPr>
            <w:tcW w:w="551" w:type="dxa"/>
            <w:hideMark/>
          </w:tcPr>
          <w:p w14:paraId="5CDD5B38"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(0, 1, 1, ...</w:t>
            </w:r>
          </w:p>
        </w:tc>
        <w:tc>
          <w:tcPr>
            <w:tcW w:w="670" w:type="dxa"/>
            <w:hideMark/>
          </w:tcPr>
          <w:p w14:paraId="330154AD"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153</w:t>
            </w:r>
          </w:p>
        </w:tc>
        <w:tc>
          <w:tcPr>
            <w:tcW w:w="772" w:type="dxa"/>
            <w:hideMark/>
          </w:tcPr>
          <w:p w14:paraId="551A48D0"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0.002459</w:t>
            </w:r>
          </w:p>
        </w:tc>
        <w:tc>
          <w:tcPr>
            <w:tcW w:w="666" w:type="dxa"/>
            <w:hideMark/>
          </w:tcPr>
          <w:p w14:paraId="6C6836D7"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2.883362</w:t>
            </w:r>
          </w:p>
        </w:tc>
        <w:tc>
          <w:tcPr>
            <w:tcW w:w="1209" w:type="dxa"/>
            <w:hideMark/>
          </w:tcPr>
          <w:p w14:paraId="750CC9CB"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(4.4751, 5.0276, ...)</w:t>
            </w:r>
          </w:p>
        </w:tc>
      </w:tr>
      <w:tr w:rsidR="00F5407E" w:rsidRPr="00F5407E" w14:paraId="08E20C07" w14:textId="77777777" w:rsidTr="00F5407E">
        <w:trPr>
          <w:trHeight w:val="62"/>
        </w:trPr>
        <w:tc>
          <w:tcPr>
            <w:tcW w:w="627" w:type="dxa"/>
            <w:hideMark/>
          </w:tcPr>
          <w:p w14:paraId="3723103C"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1e-15</w:t>
            </w:r>
          </w:p>
        </w:tc>
        <w:tc>
          <w:tcPr>
            <w:tcW w:w="551" w:type="dxa"/>
            <w:hideMark/>
          </w:tcPr>
          <w:p w14:paraId="5732B127"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(0, 1, 1, ...</w:t>
            </w:r>
          </w:p>
        </w:tc>
        <w:tc>
          <w:tcPr>
            <w:tcW w:w="670" w:type="dxa"/>
            <w:hideMark/>
          </w:tcPr>
          <w:p w14:paraId="4EC2F976"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186</w:t>
            </w:r>
          </w:p>
        </w:tc>
        <w:tc>
          <w:tcPr>
            <w:tcW w:w="772" w:type="dxa"/>
            <w:hideMark/>
          </w:tcPr>
          <w:p w14:paraId="28E90AF8"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0.003283</w:t>
            </w:r>
          </w:p>
        </w:tc>
        <w:tc>
          <w:tcPr>
            <w:tcW w:w="666" w:type="dxa"/>
            <w:hideMark/>
          </w:tcPr>
          <w:p w14:paraId="0F56A38A"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2.898008</w:t>
            </w:r>
          </w:p>
        </w:tc>
        <w:tc>
          <w:tcPr>
            <w:tcW w:w="1209" w:type="dxa"/>
            <w:hideMark/>
          </w:tcPr>
          <w:p w14:paraId="09CC97A3" w14:textId="77777777" w:rsidR="00F5407E" w:rsidRPr="00F5407E" w:rsidRDefault="00F5407E" w:rsidP="00F5407E">
            <w:pPr>
              <w:rPr>
                <w:rFonts w:ascii="Times New Roman" w:eastAsia="Times New Roman" w:hAnsi="Times New Roman" w:cs="Times New Roman"/>
                <w:kern w:val="0"/>
                <w:sz w:val="12"/>
                <w:szCs w:val="12"/>
                <w14:ligatures w14:val="none"/>
              </w:rPr>
            </w:pPr>
            <w:r w:rsidRPr="00F5407E">
              <w:rPr>
                <w:rFonts w:ascii="Times New Roman" w:eastAsia="Times New Roman" w:hAnsi="Times New Roman" w:cs="Times New Roman"/>
                <w:kern w:val="0"/>
                <w:sz w:val="12"/>
                <w:szCs w:val="12"/>
                <w14:ligatures w14:val="none"/>
              </w:rPr>
              <w:t>(4.4751, 5.0276, ...)</w:t>
            </w:r>
          </w:p>
        </w:tc>
      </w:tr>
    </w:tbl>
    <w:p w14:paraId="5AD09622" w14:textId="53DB0A3F" w:rsidR="00262275" w:rsidRDefault="00262275" w:rsidP="00947CAE">
      <w:pPr>
        <w:rPr>
          <w:rFonts w:ascii="Times New Roman" w:hAnsi="Times New Roman" w:cs="Times New Roman"/>
          <w:sz w:val="20"/>
          <w:szCs w:val="20"/>
        </w:rPr>
      </w:pPr>
      <w:r w:rsidRPr="00262275">
        <w:rPr>
          <w:rFonts w:ascii="Times New Roman" w:hAnsi="Times New Roman" w:cs="Times New Roman"/>
          <w:sz w:val="20"/>
          <w:szCs w:val="20"/>
        </w:rPr>
        <w:t>The policy remains constant across different epsilons, suggesting that the policy converges before the value function does. As epsilon gets smaller, the number of iterations and the time increase, as expected. The reward does not increase proportionally with the decrease in epsilon, indicating that past a certain point, precision in value function estimates does not translate to significant gains in policy performance.</w:t>
      </w:r>
    </w:p>
    <w:p w14:paraId="09338EEF" w14:textId="7A6C4E33" w:rsidR="005E322D" w:rsidRDefault="005E322D" w:rsidP="005E322D">
      <w:pPr>
        <w:rPr>
          <w:rFonts w:ascii="Times New Roman" w:hAnsi="Times New Roman" w:cs="Times New Roman"/>
          <w:sz w:val="20"/>
          <w:szCs w:val="20"/>
        </w:rPr>
      </w:pPr>
      <w:r>
        <w:rPr>
          <w:noProof/>
        </w:rPr>
        <w:drawing>
          <wp:inline distT="0" distB="0" distL="0" distR="0" wp14:anchorId="4B740767" wp14:editId="12102DFD">
            <wp:extent cx="1511935" cy="1209821"/>
            <wp:effectExtent l="0" t="0" r="0" b="0"/>
            <wp:docPr id="729666748" name="Picture 30" descr="A graph of a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66748" name="Picture 30" descr="A graph of a performan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1401" cy="1265407"/>
                    </a:xfrm>
                    <a:prstGeom prst="rect">
                      <a:avLst/>
                    </a:prstGeom>
                    <a:noFill/>
                    <a:ln>
                      <a:noFill/>
                    </a:ln>
                  </pic:spPr>
                </pic:pic>
              </a:graphicData>
            </a:graphic>
          </wp:inline>
        </w:drawing>
      </w:r>
      <w:r>
        <w:rPr>
          <w:noProof/>
        </w:rPr>
        <w:drawing>
          <wp:inline distT="0" distB="0" distL="0" distR="0" wp14:anchorId="3D36CEDF" wp14:editId="6A3F1B88">
            <wp:extent cx="1519491" cy="1206547"/>
            <wp:effectExtent l="0" t="0" r="5080" b="0"/>
            <wp:docPr id="1584514542" name="Picture 3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14542" name="Picture 37" descr="A graph with a blue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1035" cy="1271296"/>
                    </a:xfrm>
                    <a:prstGeom prst="rect">
                      <a:avLst/>
                    </a:prstGeom>
                    <a:noFill/>
                    <a:ln>
                      <a:noFill/>
                    </a:ln>
                  </pic:spPr>
                </pic:pic>
              </a:graphicData>
            </a:graphic>
          </wp:inline>
        </w:drawing>
      </w:r>
    </w:p>
    <w:p w14:paraId="7891EE62" w14:textId="78B74A4D" w:rsidR="00697B59" w:rsidRDefault="00056E94" w:rsidP="005E322D">
      <w:pPr>
        <w:rPr>
          <w:rFonts w:ascii="Times New Roman" w:hAnsi="Times New Roman" w:cs="Times New Roman"/>
          <w:sz w:val="20"/>
          <w:szCs w:val="20"/>
        </w:rPr>
      </w:pPr>
      <w:r w:rsidRPr="00056E94">
        <w:rPr>
          <w:rFonts w:ascii="Times New Roman" w:hAnsi="Times New Roman" w:cs="Times New Roman"/>
          <w:sz w:val="20"/>
          <w:szCs w:val="20"/>
        </w:rPr>
        <w:t>The plot</w:t>
      </w:r>
      <w:r>
        <w:rPr>
          <w:rFonts w:ascii="Times New Roman" w:hAnsi="Times New Roman" w:cs="Times New Roman"/>
          <w:sz w:val="20"/>
          <w:szCs w:val="20"/>
        </w:rPr>
        <w:t xml:space="preserve"> further</w:t>
      </w:r>
      <w:r w:rsidRPr="00056E94">
        <w:rPr>
          <w:rFonts w:ascii="Times New Roman" w:hAnsi="Times New Roman" w:cs="Times New Roman"/>
          <w:sz w:val="20"/>
          <w:szCs w:val="20"/>
        </w:rPr>
        <w:t xml:space="preserve"> shows the impact of epsilon on the performance of the </w:t>
      </w:r>
      <w:r>
        <w:rPr>
          <w:rFonts w:ascii="Times New Roman" w:hAnsi="Times New Roman" w:cs="Times New Roman"/>
          <w:sz w:val="20"/>
          <w:szCs w:val="20"/>
        </w:rPr>
        <w:t>VI</w:t>
      </w:r>
      <w:r w:rsidRPr="00056E94">
        <w:rPr>
          <w:rFonts w:ascii="Times New Roman" w:hAnsi="Times New Roman" w:cs="Times New Roman"/>
          <w:sz w:val="20"/>
          <w:szCs w:val="20"/>
        </w:rPr>
        <w:t xml:space="preserve"> algorithm. As epsilon decreases, the number of iterations required to converge increases dramatically, but this doesn't necessarily translate to a significant increase in rewards, suggesting a point of diminishing returns.</w:t>
      </w:r>
      <w:r w:rsidR="00992D96">
        <w:rPr>
          <w:rFonts w:ascii="Times New Roman" w:hAnsi="Times New Roman" w:cs="Times New Roman"/>
          <w:sz w:val="20"/>
          <w:szCs w:val="20"/>
        </w:rPr>
        <w:t xml:space="preserve"> The sharpness of the plot may indicate that </w:t>
      </w:r>
      <w:r w:rsidR="00893CDA" w:rsidRPr="00893CDA">
        <w:rPr>
          <w:rFonts w:ascii="Times New Roman" w:hAnsi="Times New Roman" w:cs="Times New Roman"/>
          <w:sz w:val="20"/>
          <w:szCs w:val="20"/>
        </w:rPr>
        <w:t>VI converges faster but potentially less accurately as the threshold for stopping becomes less strict.</w:t>
      </w:r>
    </w:p>
    <w:p w14:paraId="2682D0EC" w14:textId="036E8476" w:rsidR="005E322D" w:rsidRDefault="005E322D" w:rsidP="005E322D">
      <w:pPr>
        <w:rPr>
          <w:rFonts w:ascii="Times New Roman" w:hAnsi="Times New Roman" w:cs="Times New Roman"/>
          <w:sz w:val="20"/>
          <w:szCs w:val="20"/>
        </w:rPr>
      </w:pPr>
      <w:r>
        <w:rPr>
          <w:noProof/>
        </w:rPr>
        <w:lastRenderedPageBreak/>
        <w:drawing>
          <wp:inline distT="0" distB="0" distL="0" distR="0" wp14:anchorId="27533A21" wp14:editId="4B612E6E">
            <wp:extent cx="1572750" cy="1244014"/>
            <wp:effectExtent l="0" t="0" r="2540" b="635"/>
            <wp:docPr id="699522162" name="Picture 4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2162" name="Picture 41" descr="A graph with orange lin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7713" cy="1303309"/>
                    </a:xfrm>
                    <a:prstGeom prst="rect">
                      <a:avLst/>
                    </a:prstGeom>
                    <a:noFill/>
                    <a:ln>
                      <a:noFill/>
                    </a:ln>
                  </pic:spPr>
                </pic:pic>
              </a:graphicData>
            </a:graphic>
          </wp:inline>
        </w:drawing>
      </w:r>
      <w:r>
        <w:rPr>
          <w:noProof/>
        </w:rPr>
        <w:drawing>
          <wp:inline distT="0" distB="0" distL="0" distR="0" wp14:anchorId="75F1CCEB" wp14:editId="2CB5894E">
            <wp:extent cx="1452478" cy="1246065"/>
            <wp:effectExtent l="0" t="0" r="0" b="0"/>
            <wp:docPr id="2005630051" name="Picture 42" descr="A graph of a policy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30051" name="Picture 42" descr="A graph of a policy visualiz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5934" cy="1309082"/>
                    </a:xfrm>
                    <a:prstGeom prst="rect">
                      <a:avLst/>
                    </a:prstGeom>
                    <a:noFill/>
                    <a:ln>
                      <a:noFill/>
                    </a:ln>
                  </pic:spPr>
                </pic:pic>
              </a:graphicData>
            </a:graphic>
          </wp:inline>
        </w:drawing>
      </w:r>
    </w:p>
    <w:p w14:paraId="1D5E6310" w14:textId="3B438406" w:rsidR="005E322D" w:rsidRPr="005E322D" w:rsidRDefault="00697B59" w:rsidP="005E322D">
      <w:pPr>
        <w:rPr>
          <w:rFonts w:ascii="Times New Roman" w:hAnsi="Times New Roman" w:cs="Times New Roman"/>
          <w:sz w:val="20"/>
          <w:szCs w:val="20"/>
        </w:rPr>
      </w:pPr>
      <w:r>
        <w:rPr>
          <w:rFonts w:ascii="Times New Roman" w:hAnsi="Times New Roman" w:cs="Times New Roman"/>
          <w:sz w:val="20"/>
          <w:szCs w:val="20"/>
        </w:rPr>
        <w:t>The increasing trend in the Mean and Max VI plot describes successful</w:t>
      </w:r>
      <w:r w:rsidR="009010B2">
        <w:rPr>
          <w:rFonts w:ascii="Times New Roman" w:hAnsi="Times New Roman" w:cs="Times New Roman"/>
          <w:sz w:val="20"/>
          <w:szCs w:val="20"/>
        </w:rPr>
        <w:t xml:space="preserve"> quick</w:t>
      </w:r>
      <w:r>
        <w:rPr>
          <w:rFonts w:ascii="Times New Roman" w:hAnsi="Times New Roman" w:cs="Times New Roman"/>
          <w:sz w:val="20"/>
          <w:szCs w:val="20"/>
        </w:rPr>
        <w:t xml:space="preserve"> convergence towards optimal value through iterations. </w:t>
      </w:r>
    </w:p>
    <w:p w14:paraId="2F86E3E7" w14:textId="27C6A307" w:rsidR="005E322D" w:rsidRPr="00EB1B60" w:rsidRDefault="001456BB" w:rsidP="00992D96">
      <w:pPr>
        <w:pStyle w:val="ListParagraph"/>
        <w:numPr>
          <w:ilvl w:val="1"/>
          <w:numId w:val="4"/>
        </w:numPr>
        <w:rPr>
          <w:rFonts w:ascii="Times New Roman" w:hAnsi="Times New Roman" w:cs="Times New Roman"/>
          <w:sz w:val="22"/>
          <w:szCs w:val="22"/>
        </w:rPr>
      </w:pPr>
      <w:r w:rsidRPr="00EB1B60">
        <w:rPr>
          <w:rFonts w:ascii="Times New Roman" w:hAnsi="Times New Roman" w:cs="Times New Roman"/>
          <w:sz w:val="22"/>
          <w:szCs w:val="22"/>
        </w:rPr>
        <w:t xml:space="preserve">Policy Iteration </w:t>
      </w:r>
    </w:p>
    <w:p w14:paraId="5A4F3244" w14:textId="7278AA70" w:rsidR="00262275" w:rsidRDefault="00262275" w:rsidP="00262275">
      <w:pPr>
        <w:rPr>
          <w:rFonts w:ascii="Times New Roman" w:hAnsi="Times New Roman" w:cs="Times New Roman"/>
          <w:sz w:val="20"/>
          <w:szCs w:val="20"/>
        </w:rPr>
      </w:pPr>
      <w:r>
        <w:rPr>
          <w:rFonts w:ascii="Times New Roman" w:hAnsi="Times New Roman" w:cs="Times New Roman"/>
          <w:sz w:val="20"/>
          <w:szCs w:val="20"/>
        </w:rPr>
        <w:t xml:space="preserve">For the 20-state problem, PI converged in 14 iterations, which is less than any of the VI runs and has a comparable reward. This suggests PI is more efficient for this problem. </w:t>
      </w:r>
    </w:p>
    <w:p w14:paraId="7387DB78" w14:textId="4868D83C" w:rsidR="00262275" w:rsidRPr="00F77456" w:rsidRDefault="005D03C4" w:rsidP="00262275">
      <w:pPr>
        <w:rPr>
          <w:rFonts w:ascii="Times New Roman" w:hAnsi="Times New Roman" w:cs="Times New Roman"/>
          <w:i/>
          <w:iCs/>
          <w:sz w:val="20"/>
          <w:szCs w:val="20"/>
        </w:rPr>
      </w:pPr>
      <w:r>
        <w:rPr>
          <w:rFonts w:ascii="Times New Roman" w:hAnsi="Times New Roman" w:cs="Times New Roman"/>
          <w:i/>
          <w:iCs/>
          <w:sz w:val="20"/>
          <w:szCs w:val="20"/>
        </w:rPr>
        <w:t>PI</w:t>
      </w:r>
      <w:r w:rsidR="00262275" w:rsidRPr="00F77456">
        <w:rPr>
          <w:rFonts w:ascii="Times New Roman" w:hAnsi="Times New Roman" w:cs="Times New Roman"/>
          <w:i/>
          <w:iCs/>
          <w:sz w:val="20"/>
          <w:szCs w:val="20"/>
        </w:rPr>
        <w:t xml:space="preserve"> Output: (14 iterations, 0.075426 seconds, 2.842508 reward)</w:t>
      </w:r>
    </w:p>
    <w:p w14:paraId="0465E581" w14:textId="2402AED4" w:rsidR="005E322D" w:rsidRDefault="005E322D" w:rsidP="005E322D">
      <w:pPr>
        <w:rPr>
          <w:rFonts w:ascii="Times New Roman" w:hAnsi="Times New Roman" w:cs="Times New Roman"/>
          <w:sz w:val="20"/>
          <w:szCs w:val="20"/>
        </w:rPr>
      </w:pPr>
      <w:r>
        <w:rPr>
          <w:noProof/>
        </w:rPr>
        <w:drawing>
          <wp:inline distT="0" distB="0" distL="0" distR="0" wp14:anchorId="6BD7C4B5" wp14:editId="44C3F5B2">
            <wp:extent cx="3086930" cy="1417955"/>
            <wp:effectExtent l="0" t="0" r="0" b="4445"/>
            <wp:docPr id="759425375" name="Picture 31" descr="A graph of a different level of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25375" name="Picture 31" descr="A graph of a different level of performanc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2615" cy="1429753"/>
                    </a:xfrm>
                    <a:prstGeom prst="rect">
                      <a:avLst/>
                    </a:prstGeom>
                    <a:noFill/>
                    <a:ln>
                      <a:noFill/>
                    </a:ln>
                  </pic:spPr>
                </pic:pic>
              </a:graphicData>
            </a:graphic>
          </wp:inline>
        </w:drawing>
      </w:r>
    </w:p>
    <w:p w14:paraId="30A93AFD" w14:textId="18ED7BB8" w:rsidR="00F77456" w:rsidRPr="005E322D" w:rsidRDefault="00155374" w:rsidP="005E322D">
      <w:pPr>
        <w:rPr>
          <w:rFonts w:ascii="Times New Roman" w:hAnsi="Times New Roman" w:cs="Times New Roman"/>
          <w:sz w:val="20"/>
          <w:szCs w:val="20"/>
        </w:rPr>
      </w:pPr>
      <w:r w:rsidRPr="00155374">
        <w:rPr>
          <w:rFonts w:ascii="Times New Roman" w:hAnsi="Times New Roman" w:cs="Times New Roman"/>
          <w:sz w:val="20"/>
          <w:szCs w:val="20"/>
        </w:rPr>
        <w:t xml:space="preserve">These plots indicate how the discount factor influences the performance of the </w:t>
      </w:r>
      <w:r w:rsidR="005D03C4">
        <w:rPr>
          <w:rFonts w:ascii="Times New Roman" w:hAnsi="Times New Roman" w:cs="Times New Roman"/>
          <w:sz w:val="20"/>
          <w:szCs w:val="20"/>
        </w:rPr>
        <w:t>PI</w:t>
      </w:r>
      <w:r w:rsidRPr="00155374">
        <w:rPr>
          <w:rFonts w:ascii="Times New Roman" w:hAnsi="Times New Roman" w:cs="Times New Roman"/>
          <w:sz w:val="20"/>
          <w:szCs w:val="20"/>
        </w:rPr>
        <w:t xml:space="preserve"> algorithm. It seems that as the discount factor increases, the total reward decreases, and the number of iterations to converge increases. This is intuitive as a higher discount factor places more emphasis on future rewards, which may be less certain in a stochastic environment like forest management.</w:t>
      </w:r>
    </w:p>
    <w:p w14:paraId="2E8372B5" w14:textId="5847AF3E" w:rsidR="005E322D" w:rsidRDefault="005E322D" w:rsidP="005E322D">
      <w:pPr>
        <w:rPr>
          <w:rFonts w:ascii="Times New Roman" w:hAnsi="Times New Roman" w:cs="Times New Roman"/>
          <w:sz w:val="20"/>
          <w:szCs w:val="20"/>
        </w:rPr>
      </w:pPr>
      <w:r>
        <w:rPr>
          <w:noProof/>
        </w:rPr>
        <w:drawing>
          <wp:inline distT="0" distB="0" distL="0" distR="0" wp14:anchorId="569CD2BA" wp14:editId="408EE3BF">
            <wp:extent cx="1496027" cy="1266874"/>
            <wp:effectExtent l="0" t="0" r="3175" b="3175"/>
            <wp:docPr id="477923968" name="Picture 27" descr="A graph of a poli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23968" name="Picture 27" descr="A graph of a policy&#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9563" cy="1320678"/>
                    </a:xfrm>
                    <a:prstGeom prst="rect">
                      <a:avLst/>
                    </a:prstGeom>
                    <a:noFill/>
                    <a:ln>
                      <a:noFill/>
                    </a:ln>
                  </pic:spPr>
                </pic:pic>
              </a:graphicData>
            </a:graphic>
          </wp:inline>
        </w:drawing>
      </w:r>
      <w:r>
        <w:rPr>
          <w:noProof/>
        </w:rPr>
        <w:drawing>
          <wp:inline distT="0" distB="0" distL="0" distR="0" wp14:anchorId="6143F405" wp14:editId="14BA0CEF">
            <wp:extent cx="1608363" cy="1264990"/>
            <wp:effectExtent l="0" t="0" r="5080" b="5080"/>
            <wp:docPr id="1260640806" name="Picture 38"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40806" name="Picture 38" descr="A graph with a blue li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7014" cy="1334715"/>
                    </a:xfrm>
                    <a:prstGeom prst="rect">
                      <a:avLst/>
                    </a:prstGeom>
                    <a:noFill/>
                    <a:ln>
                      <a:noFill/>
                    </a:ln>
                  </pic:spPr>
                </pic:pic>
              </a:graphicData>
            </a:graphic>
          </wp:inline>
        </w:drawing>
      </w:r>
    </w:p>
    <w:p w14:paraId="3A4905BC" w14:textId="2A89978C" w:rsidR="008D117A" w:rsidRDefault="008359B4" w:rsidP="005E322D">
      <w:pPr>
        <w:rPr>
          <w:rFonts w:ascii="Times New Roman" w:hAnsi="Times New Roman" w:cs="Times New Roman"/>
          <w:sz w:val="20"/>
          <w:szCs w:val="20"/>
        </w:rPr>
      </w:pPr>
      <w:r w:rsidRPr="008359B4">
        <w:rPr>
          <w:rFonts w:ascii="Times New Roman" w:hAnsi="Times New Roman" w:cs="Times New Roman"/>
          <w:sz w:val="20"/>
          <w:szCs w:val="20"/>
        </w:rPr>
        <w:t>The</w:t>
      </w:r>
      <w:r>
        <w:rPr>
          <w:rFonts w:ascii="Times New Roman" w:hAnsi="Times New Roman" w:cs="Times New Roman"/>
          <w:sz w:val="20"/>
          <w:szCs w:val="20"/>
        </w:rPr>
        <w:t>se visualizations</w:t>
      </w:r>
      <w:r w:rsidRPr="008359B4">
        <w:rPr>
          <w:rFonts w:ascii="Times New Roman" w:hAnsi="Times New Roman" w:cs="Times New Roman"/>
          <w:sz w:val="20"/>
          <w:szCs w:val="20"/>
        </w:rPr>
        <w:t xml:space="preserve"> </w:t>
      </w:r>
      <w:r w:rsidR="00097F6E">
        <w:rPr>
          <w:rFonts w:ascii="Times New Roman" w:hAnsi="Times New Roman" w:cs="Times New Roman"/>
          <w:sz w:val="20"/>
          <w:szCs w:val="20"/>
        </w:rPr>
        <w:t>show</w:t>
      </w:r>
      <w:r w:rsidRPr="008359B4">
        <w:rPr>
          <w:rFonts w:ascii="Times New Roman" w:hAnsi="Times New Roman" w:cs="Times New Roman"/>
          <w:sz w:val="20"/>
          <w:szCs w:val="20"/>
        </w:rPr>
        <w:t xml:space="preserve"> how varying </w:t>
      </w:r>
      <w:r>
        <w:rPr>
          <w:rFonts w:ascii="Times New Roman" w:hAnsi="Times New Roman" w:cs="Times New Roman"/>
          <w:sz w:val="20"/>
          <w:szCs w:val="20"/>
        </w:rPr>
        <w:t xml:space="preserve">the discount factor </w:t>
      </w:r>
      <w:r w:rsidRPr="008359B4">
        <w:rPr>
          <w:rFonts w:ascii="Times New Roman" w:hAnsi="Times New Roman" w:cs="Times New Roman"/>
          <w:sz w:val="20"/>
          <w:szCs w:val="20"/>
        </w:rPr>
        <w:t xml:space="preserve">affects the number of iterations required for </w:t>
      </w:r>
      <w:r w:rsidR="005D03C4">
        <w:rPr>
          <w:rFonts w:ascii="Times New Roman" w:hAnsi="Times New Roman" w:cs="Times New Roman"/>
          <w:sz w:val="20"/>
          <w:szCs w:val="20"/>
        </w:rPr>
        <w:t>PI</w:t>
      </w:r>
      <w:r w:rsidRPr="008359B4">
        <w:rPr>
          <w:rFonts w:ascii="Times New Roman" w:hAnsi="Times New Roman" w:cs="Times New Roman"/>
          <w:sz w:val="20"/>
          <w:szCs w:val="20"/>
        </w:rPr>
        <w:t xml:space="preserve"> to converge. The number of iterations increases with the parameter value,</w:t>
      </w:r>
      <w:r w:rsidR="00CF2E96">
        <w:rPr>
          <w:rFonts w:ascii="Times New Roman" w:hAnsi="Times New Roman" w:cs="Times New Roman"/>
          <w:sz w:val="20"/>
          <w:szCs w:val="20"/>
        </w:rPr>
        <w:t xml:space="preserve"> </w:t>
      </w:r>
      <w:r w:rsidRPr="008359B4">
        <w:rPr>
          <w:rFonts w:ascii="Times New Roman" w:hAnsi="Times New Roman" w:cs="Times New Roman"/>
          <w:sz w:val="20"/>
          <w:szCs w:val="20"/>
        </w:rPr>
        <w:t>as the discount factor approaches 1, the algorithm takes more iterations to find an optimal policy that adequately values future rewards.</w:t>
      </w:r>
    </w:p>
    <w:p w14:paraId="48760156" w14:textId="0B2893DB" w:rsidR="005E322D" w:rsidRDefault="00710E2E" w:rsidP="005E322D">
      <w:pPr>
        <w:rPr>
          <w:rFonts w:ascii="Times New Roman" w:hAnsi="Times New Roman" w:cs="Times New Roman"/>
          <w:sz w:val="20"/>
          <w:szCs w:val="20"/>
        </w:rPr>
      </w:pPr>
      <w:r>
        <w:rPr>
          <w:noProof/>
        </w:rPr>
        <w:drawing>
          <wp:inline distT="0" distB="0" distL="0" distR="0" wp14:anchorId="6C3F7A35" wp14:editId="43F5FAAE">
            <wp:extent cx="2252133" cy="1799025"/>
            <wp:effectExtent l="0" t="0" r="0" b="4445"/>
            <wp:docPr id="165510078" name="Picture 43" descr="A graph with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0078" name="Picture 43" descr="A graph with orange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1018" cy="1822099"/>
                    </a:xfrm>
                    <a:prstGeom prst="rect">
                      <a:avLst/>
                    </a:prstGeom>
                    <a:noFill/>
                    <a:ln>
                      <a:noFill/>
                    </a:ln>
                  </pic:spPr>
                </pic:pic>
              </a:graphicData>
            </a:graphic>
          </wp:inline>
        </w:drawing>
      </w:r>
    </w:p>
    <w:p w14:paraId="60BC05A8" w14:textId="1AF9F66B" w:rsidR="00D32639" w:rsidRDefault="00097F6E" w:rsidP="005E322D">
      <w:pPr>
        <w:rPr>
          <w:rFonts w:ascii="Times New Roman" w:hAnsi="Times New Roman" w:cs="Times New Roman"/>
          <w:sz w:val="20"/>
          <w:szCs w:val="20"/>
        </w:rPr>
      </w:pPr>
      <w:r>
        <w:rPr>
          <w:rFonts w:ascii="Times New Roman" w:hAnsi="Times New Roman" w:cs="Times New Roman"/>
          <w:sz w:val="20"/>
          <w:szCs w:val="20"/>
        </w:rPr>
        <w:t>T</w:t>
      </w:r>
      <w:r w:rsidR="001D38A5" w:rsidRPr="001D38A5">
        <w:rPr>
          <w:rFonts w:ascii="Times New Roman" w:hAnsi="Times New Roman" w:cs="Times New Roman"/>
          <w:sz w:val="20"/>
          <w:szCs w:val="20"/>
        </w:rPr>
        <w:t xml:space="preserve">he </w:t>
      </w:r>
      <w:r w:rsidR="001D38A5">
        <w:rPr>
          <w:rFonts w:ascii="Times New Roman" w:hAnsi="Times New Roman" w:cs="Times New Roman"/>
          <w:sz w:val="20"/>
          <w:szCs w:val="20"/>
        </w:rPr>
        <w:t xml:space="preserve">Mean and Max V </w:t>
      </w:r>
      <w:r w:rsidR="001D38A5" w:rsidRPr="001D38A5">
        <w:rPr>
          <w:rFonts w:ascii="Times New Roman" w:hAnsi="Times New Roman" w:cs="Times New Roman"/>
          <w:sz w:val="20"/>
          <w:szCs w:val="20"/>
        </w:rPr>
        <w:t>plot</w:t>
      </w:r>
      <w:r w:rsidR="001D38A5">
        <w:rPr>
          <w:rFonts w:ascii="Times New Roman" w:hAnsi="Times New Roman" w:cs="Times New Roman"/>
          <w:sz w:val="20"/>
          <w:szCs w:val="20"/>
        </w:rPr>
        <w:t xml:space="preserve"> is contrastingly different from the one for VI, it</w:t>
      </w:r>
      <w:r w:rsidR="001D38A5" w:rsidRPr="001D38A5">
        <w:rPr>
          <w:rFonts w:ascii="Times New Roman" w:hAnsi="Times New Roman" w:cs="Times New Roman"/>
          <w:sz w:val="20"/>
          <w:szCs w:val="20"/>
        </w:rPr>
        <w:t xml:space="preserve"> shows a decrease over time, which may suggest that the algorithm is refining its estimates and potentially devaluing states as it better understands the environment.</w:t>
      </w:r>
    </w:p>
    <w:p w14:paraId="7E04825F" w14:textId="7CEA9674" w:rsidR="001D38A5" w:rsidRDefault="00D32639" w:rsidP="005E322D">
      <w:pPr>
        <w:rPr>
          <w:rFonts w:ascii="Times New Roman" w:hAnsi="Times New Roman" w:cs="Times New Roman"/>
          <w:sz w:val="20"/>
          <w:szCs w:val="20"/>
        </w:rPr>
      </w:pPr>
      <w:r>
        <w:rPr>
          <w:rFonts w:ascii="Times New Roman" w:hAnsi="Times New Roman" w:cs="Times New Roman"/>
          <w:sz w:val="20"/>
          <w:szCs w:val="20"/>
        </w:rPr>
        <w:t xml:space="preserve">When </w:t>
      </w:r>
      <w:r w:rsidR="006D53BD">
        <w:rPr>
          <w:rFonts w:ascii="Times New Roman" w:hAnsi="Times New Roman" w:cs="Times New Roman"/>
          <w:sz w:val="20"/>
          <w:szCs w:val="20"/>
        </w:rPr>
        <w:t>taking</w:t>
      </w:r>
      <w:r>
        <w:rPr>
          <w:rFonts w:ascii="Times New Roman" w:hAnsi="Times New Roman" w:cs="Times New Roman"/>
          <w:sz w:val="20"/>
          <w:szCs w:val="20"/>
        </w:rPr>
        <w:t xml:space="preserve"> a </w:t>
      </w:r>
      <w:r w:rsidR="006D53BD">
        <w:rPr>
          <w:rFonts w:ascii="Times New Roman" w:hAnsi="Times New Roman" w:cs="Times New Roman"/>
          <w:sz w:val="20"/>
          <w:szCs w:val="20"/>
        </w:rPr>
        <w:t>closer</w:t>
      </w:r>
      <w:r>
        <w:rPr>
          <w:rFonts w:ascii="Times New Roman" w:hAnsi="Times New Roman" w:cs="Times New Roman"/>
          <w:sz w:val="20"/>
          <w:szCs w:val="20"/>
        </w:rPr>
        <w:t xml:space="preserve"> </w:t>
      </w:r>
      <w:proofErr w:type="spellStart"/>
      <w:r>
        <w:rPr>
          <w:rFonts w:ascii="Times New Roman" w:hAnsi="Times New Roman" w:cs="Times New Roman"/>
          <w:sz w:val="20"/>
          <w:szCs w:val="20"/>
        </w:rPr>
        <w:t>look at</w:t>
      </w:r>
      <w:r w:rsidRPr="00D32639">
        <w:rPr>
          <w:rFonts w:ascii="Times New Roman" w:hAnsi="Times New Roman" w:cs="Times New Roman"/>
          <w:sz w:val="20"/>
          <w:szCs w:val="20"/>
        </w:rPr>
        <w:t xml:space="preserve"> </w:t>
      </w:r>
      <w:proofErr w:type="spellEnd"/>
      <w:r w:rsidRPr="00D32639">
        <w:rPr>
          <w:rFonts w:ascii="Times New Roman" w:hAnsi="Times New Roman" w:cs="Times New Roman"/>
          <w:sz w:val="20"/>
          <w:szCs w:val="20"/>
        </w:rPr>
        <w:t xml:space="preserve">cumulative rewards for </w:t>
      </w:r>
      <w:r>
        <w:rPr>
          <w:rFonts w:ascii="Times New Roman" w:hAnsi="Times New Roman" w:cs="Times New Roman"/>
          <w:sz w:val="20"/>
          <w:szCs w:val="20"/>
        </w:rPr>
        <w:t>VI and PI</w:t>
      </w:r>
      <w:r w:rsidRPr="00D32639">
        <w:rPr>
          <w:rFonts w:ascii="Times New Roman" w:hAnsi="Times New Roman" w:cs="Times New Roman"/>
          <w:sz w:val="20"/>
          <w:szCs w:val="20"/>
        </w:rPr>
        <w:t xml:space="preserve">, </w:t>
      </w:r>
      <w:r w:rsidR="006D53BD">
        <w:rPr>
          <w:rFonts w:ascii="Times New Roman" w:hAnsi="Times New Roman" w:cs="Times New Roman"/>
          <w:sz w:val="20"/>
          <w:szCs w:val="20"/>
        </w:rPr>
        <w:t xml:space="preserve">the latter’s </w:t>
      </w:r>
      <w:r w:rsidRPr="00D32639">
        <w:rPr>
          <w:rFonts w:ascii="Times New Roman" w:hAnsi="Times New Roman" w:cs="Times New Roman"/>
          <w:sz w:val="20"/>
          <w:szCs w:val="20"/>
        </w:rPr>
        <w:t xml:space="preserve">cumulative reward </w:t>
      </w:r>
      <w:r w:rsidR="006D53BD">
        <w:rPr>
          <w:rFonts w:ascii="Times New Roman" w:hAnsi="Times New Roman" w:cs="Times New Roman"/>
          <w:sz w:val="20"/>
          <w:szCs w:val="20"/>
        </w:rPr>
        <w:t>increases</w:t>
      </w:r>
      <w:r w:rsidRPr="00D32639">
        <w:rPr>
          <w:rFonts w:ascii="Times New Roman" w:hAnsi="Times New Roman" w:cs="Times New Roman"/>
          <w:sz w:val="20"/>
          <w:szCs w:val="20"/>
        </w:rPr>
        <w:t xml:space="preserve"> at a faster rate than VI's.</w:t>
      </w:r>
    </w:p>
    <w:p w14:paraId="32503721" w14:textId="6B556A01" w:rsidR="000C762C" w:rsidRDefault="00710E2E" w:rsidP="005E322D">
      <w:pPr>
        <w:rPr>
          <w:rFonts w:ascii="Times New Roman" w:hAnsi="Times New Roman" w:cs="Times New Roman"/>
          <w:sz w:val="20"/>
          <w:szCs w:val="20"/>
        </w:rPr>
      </w:pPr>
      <w:r>
        <w:rPr>
          <w:noProof/>
        </w:rPr>
        <w:drawing>
          <wp:inline distT="0" distB="0" distL="0" distR="0" wp14:anchorId="41393487" wp14:editId="74AF6182">
            <wp:extent cx="1464733" cy="1179053"/>
            <wp:effectExtent l="0" t="0" r="0" b="2540"/>
            <wp:docPr id="900943175" name="Picture 4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3175" name="Picture 45" descr="A graph with a li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8532" cy="1246508"/>
                    </a:xfrm>
                    <a:prstGeom prst="rect">
                      <a:avLst/>
                    </a:prstGeom>
                    <a:noFill/>
                    <a:ln>
                      <a:noFill/>
                    </a:ln>
                  </pic:spPr>
                </pic:pic>
              </a:graphicData>
            </a:graphic>
          </wp:inline>
        </w:drawing>
      </w:r>
      <w:r>
        <w:rPr>
          <w:noProof/>
        </w:rPr>
        <w:drawing>
          <wp:inline distT="0" distB="0" distL="0" distR="0" wp14:anchorId="09BF0E41" wp14:editId="51E260FB">
            <wp:extent cx="1389738" cy="1176866"/>
            <wp:effectExtent l="0" t="0" r="0" b="4445"/>
            <wp:docPr id="428869729" name="Picture 46" descr="A diagram of a state ax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9729" name="Picture 46" descr="A diagram of a state axi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83862" cy="1256573"/>
                    </a:xfrm>
                    <a:prstGeom prst="rect">
                      <a:avLst/>
                    </a:prstGeom>
                    <a:noFill/>
                    <a:ln>
                      <a:noFill/>
                    </a:ln>
                  </pic:spPr>
                </pic:pic>
              </a:graphicData>
            </a:graphic>
          </wp:inline>
        </w:drawing>
      </w:r>
    </w:p>
    <w:p w14:paraId="27BBCD53" w14:textId="6A1B8604" w:rsidR="000C762C" w:rsidRPr="005E322D" w:rsidRDefault="000C762C" w:rsidP="005E322D">
      <w:pPr>
        <w:rPr>
          <w:rFonts w:ascii="Times New Roman" w:hAnsi="Times New Roman" w:cs="Times New Roman"/>
          <w:sz w:val="20"/>
          <w:szCs w:val="20"/>
        </w:rPr>
      </w:pPr>
      <w:r w:rsidRPr="000C762C">
        <w:rPr>
          <w:rFonts w:ascii="Times New Roman" w:hAnsi="Times New Roman" w:cs="Times New Roman"/>
          <w:sz w:val="20"/>
          <w:szCs w:val="20"/>
        </w:rPr>
        <w:t xml:space="preserve">For </w:t>
      </w:r>
      <w:r w:rsidR="005D03C4">
        <w:rPr>
          <w:rFonts w:ascii="Times New Roman" w:hAnsi="Times New Roman" w:cs="Times New Roman"/>
          <w:sz w:val="20"/>
          <w:szCs w:val="20"/>
        </w:rPr>
        <w:t>PI</w:t>
      </w:r>
      <w:r w:rsidRPr="000C762C">
        <w:rPr>
          <w:rFonts w:ascii="Times New Roman" w:hAnsi="Times New Roman" w:cs="Times New Roman"/>
          <w:sz w:val="20"/>
          <w:szCs w:val="20"/>
        </w:rPr>
        <w:t xml:space="preserve">, the sensitivity to the discount factor is </w:t>
      </w:r>
      <w:r>
        <w:rPr>
          <w:rFonts w:ascii="Times New Roman" w:hAnsi="Times New Roman" w:cs="Times New Roman"/>
          <w:sz w:val="20"/>
          <w:szCs w:val="20"/>
        </w:rPr>
        <w:t>interesting</w:t>
      </w:r>
      <w:r w:rsidRPr="000C762C">
        <w:rPr>
          <w:rFonts w:ascii="Times New Roman" w:hAnsi="Times New Roman" w:cs="Times New Roman"/>
          <w:sz w:val="20"/>
          <w:szCs w:val="20"/>
        </w:rPr>
        <w:t xml:space="preserve">, showing a trade-off between immediate and future rewards. The relationship between epsilon and the performance of </w:t>
      </w:r>
      <w:r w:rsidR="00CD3B17">
        <w:rPr>
          <w:rFonts w:ascii="Times New Roman" w:hAnsi="Times New Roman" w:cs="Times New Roman"/>
          <w:sz w:val="20"/>
          <w:szCs w:val="20"/>
        </w:rPr>
        <w:t>VI</w:t>
      </w:r>
      <w:r w:rsidRPr="000C762C">
        <w:rPr>
          <w:rFonts w:ascii="Times New Roman" w:hAnsi="Times New Roman" w:cs="Times New Roman"/>
          <w:sz w:val="20"/>
          <w:szCs w:val="20"/>
        </w:rPr>
        <w:t xml:space="preserve"> is particularly insightful, highlighting the precision-efficiency trade-off in this setting.</w:t>
      </w:r>
    </w:p>
    <w:p w14:paraId="69C02217" w14:textId="77B2E363" w:rsidR="00262275" w:rsidRPr="00EB1B60" w:rsidRDefault="001456BB" w:rsidP="00992D96">
      <w:pPr>
        <w:pStyle w:val="ListParagraph"/>
        <w:numPr>
          <w:ilvl w:val="1"/>
          <w:numId w:val="4"/>
        </w:numPr>
        <w:rPr>
          <w:rFonts w:ascii="Times New Roman" w:hAnsi="Times New Roman" w:cs="Times New Roman"/>
          <w:sz w:val="22"/>
          <w:szCs w:val="22"/>
        </w:rPr>
      </w:pPr>
      <w:r w:rsidRPr="00EB1B60">
        <w:rPr>
          <w:rFonts w:ascii="Times New Roman" w:hAnsi="Times New Roman" w:cs="Times New Roman"/>
          <w:sz w:val="22"/>
          <w:szCs w:val="22"/>
        </w:rPr>
        <w:t xml:space="preserve">Q-Learning </w:t>
      </w:r>
    </w:p>
    <w:p w14:paraId="019A49CE" w14:textId="3E53780C" w:rsidR="00262275" w:rsidRPr="00262275" w:rsidRDefault="00262275" w:rsidP="00262275">
      <w:pPr>
        <w:rPr>
          <w:rFonts w:ascii="Times New Roman" w:hAnsi="Times New Roman" w:cs="Times New Roman"/>
          <w:sz w:val="20"/>
          <w:szCs w:val="20"/>
        </w:rPr>
      </w:pPr>
      <w:r>
        <w:rPr>
          <w:rFonts w:ascii="Times New Roman" w:hAnsi="Times New Roman" w:cs="Times New Roman"/>
          <w:sz w:val="20"/>
          <w:szCs w:val="20"/>
        </w:rPr>
        <w:t xml:space="preserve">For Q-Learning, we can see a range of rewards from 0.9 to 3.4 indicating that the choice of hyperparameters significantly impacts the performance of the algorithm. </w:t>
      </w:r>
    </w:p>
    <w:tbl>
      <w:tblPr>
        <w:tblStyle w:val="TableGrid"/>
        <w:tblW w:w="1345" w:type="dxa"/>
        <w:tblLook w:val="04A0" w:firstRow="1" w:lastRow="0" w:firstColumn="1" w:lastColumn="0" w:noHBand="0" w:noVBand="1"/>
      </w:tblPr>
      <w:tblGrid>
        <w:gridCol w:w="608"/>
        <w:gridCol w:w="737"/>
      </w:tblGrid>
      <w:tr w:rsidR="00262275" w:rsidRPr="00262275" w14:paraId="6F41DBD7" w14:textId="77777777" w:rsidTr="00262275">
        <w:trPr>
          <w:trHeight w:val="152"/>
        </w:trPr>
        <w:tc>
          <w:tcPr>
            <w:tcW w:w="608" w:type="dxa"/>
            <w:hideMark/>
          </w:tcPr>
          <w:p w14:paraId="7F997BAA" w14:textId="77777777" w:rsidR="00262275" w:rsidRPr="00262275" w:rsidRDefault="00262275" w:rsidP="00262275">
            <w:pPr>
              <w:jc w:val="center"/>
              <w:rPr>
                <w:rFonts w:ascii="Times New Roman" w:eastAsia="Times New Roman" w:hAnsi="Times New Roman" w:cs="Times New Roman"/>
                <w:b/>
                <w:bCs/>
                <w:kern w:val="0"/>
                <w:sz w:val="12"/>
                <w:szCs w:val="12"/>
                <w14:ligatures w14:val="none"/>
              </w:rPr>
            </w:pPr>
            <w:r w:rsidRPr="00262275">
              <w:rPr>
                <w:rFonts w:ascii="Times New Roman" w:eastAsia="Times New Roman" w:hAnsi="Times New Roman" w:cs="Times New Roman"/>
                <w:b/>
                <w:bCs/>
                <w:kern w:val="0"/>
                <w:sz w:val="12"/>
                <w:szCs w:val="12"/>
                <w14:ligatures w14:val="none"/>
              </w:rPr>
              <w:t>Run</w:t>
            </w:r>
          </w:p>
        </w:tc>
        <w:tc>
          <w:tcPr>
            <w:tcW w:w="737" w:type="dxa"/>
            <w:hideMark/>
          </w:tcPr>
          <w:p w14:paraId="3E2A13AE" w14:textId="77777777" w:rsidR="00262275" w:rsidRPr="00262275" w:rsidRDefault="00262275" w:rsidP="00262275">
            <w:pPr>
              <w:jc w:val="center"/>
              <w:rPr>
                <w:rFonts w:ascii="Times New Roman" w:eastAsia="Times New Roman" w:hAnsi="Times New Roman" w:cs="Times New Roman"/>
                <w:b/>
                <w:bCs/>
                <w:kern w:val="0"/>
                <w:sz w:val="12"/>
                <w:szCs w:val="12"/>
                <w14:ligatures w14:val="none"/>
              </w:rPr>
            </w:pPr>
            <w:r w:rsidRPr="00262275">
              <w:rPr>
                <w:rFonts w:ascii="Times New Roman" w:eastAsia="Times New Roman" w:hAnsi="Times New Roman" w:cs="Times New Roman"/>
                <w:b/>
                <w:bCs/>
                <w:kern w:val="0"/>
                <w:sz w:val="12"/>
                <w:szCs w:val="12"/>
                <w14:ligatures w14:val="none"/>
              </w:rPr>
              <w:t>Reward</w:t>
            </w:r>
          </w:p>
        </w:tc>
      </w:tr>
      <w:tr w:rsidR="00262275" w:rsidRPr="00262275" w14:paraId="29D81CF2" w14:textId="77777777" w:rsidTr="00262275">
        <w:trPr>
          <w:trHeight w:val="170"/>
        </w:trPr>
        <w:tc>
          <w:tcPr>
            <w:tcW w:w="608" w:type="dxa"/>
            <w:hideMark/>
          </w:tcPr>
          <w:p w14:paraId="4C9BBAF2"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1</w:t>
            </w:r>
          </w:p>
        </w:tc>
        <w:tc>
          <w:tcPr>
            <w:tcW w:w="737" w:type="dxa"/>
            <w:hideMark/>
          </w:tcPr>
          <w:p w14:paraId="0D5FA8B7"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3.362398</w:t>
            </w:r>
          </w:p>
        </w:tc>
      </w:tr>
      <w:tr w:rsidR="00262275" w:rsidRPr="00262275" w14:paraId="0CBA5D95" w14:textId="77777777" w:rsidTr="00262275">
        <w:trPr>
          <w:trHeight w:val="80"/>
        </w:trPr>
        <w:tc>
          <w:tcPr>
            <w:tcW w:w="608" w:type="dxa"/>
            <w:hideMark/>
          </w:tcPr>
          <w:p w14:paraId="62DB26AF"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2</w:t>
            </w:r>
          </w:p>
        </w:tc>
        <w:tc>
          <w:tcPr>
            <w:tcW w:w="737" w:type="dxa"/>
            <w:hideMark/>
          </w:tcPr>
          <w:p w14:paraId="0C67FF50"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3.292505</w:t>
            </w:r>
          </w:p>
        </w:tc>
      </w:tr>
      <w:tr w:rsidR="00262275" w:rsidRPr="00262275" w14:paraId="33C4A878" w14:textId="77777777" w:rsidTr="00262275">
        <w:trPr>
          <w:trHeight w:val="116"/>
        </w:trPr>
        <w:tc>
          <w:tcPr>
            <w:tcW w:w="608" w:type="dxa"/>
            <w:hideMark/>
          </w:tcPr>
          <w:p w14:paraId="64A4D579"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w:t>
            </w:r>
          </w:p>
        </w:tc>
        <w:tc>
          <w:tcPr>
            <w:tcW w:w="737" w:type="dxa"/>
            <w:hideMark/>
          </w:tcPr>
          <w:p w14:paraId="229E7394"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w:t>
            </w:r>
          </w:p>
        </w:tc>
      </w:tr>
      <w:tr w:rsidR="00262275" w:rsidRPr="00262275" w14:paraId="1973E56C" w14:textId="77777777" w:rsidTr="00262275">
        <w:trPr>
          <w:trHeight w:val="143"/>
        </w:trPr>
        <w:tc>
          <w:tcPr>
            <w:tcW w:w="608" w:type="dxa"/>
            <w:hideMark/>
          </w:tcPr>
          <w:p w14:paraId="1A7FC3CF"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31</w:t>
            </w:r>
          </w:p>
        </w:tc>
        <w:tc>
          <w:tcPr>
            <w:tcW w:w="737" w:type="dxa"/>
            <w:hideMark/>
          </w:tcPr>
          <w:p w14:paraId="3287A93A"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3.193656</w:t>
            </w:r>
          </w:p>
        </w:tc>
      </w:tr>
      <w:tr w:rsidR="00262275" w:rsidRPr="00262275" w14:paraId="442E16C4" w14:textId="77777777" w:rsidTr="00262275">
        <w:trPr>
          <w:trHeight w:val="179"/>
        </w:trPr>
        <w:tc>
          <w:tcPr>
            <w:tcW w:w="608" w:type="dxa"/>
            <w:hideMark/>
          </w:tcPr>
          <w:p w14:paraId="0E35216D"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32</w:t>
            </w:r>
          </w:p>
        </w:tc>
        <w:tc>
          <w:tcPr>
            <w:tcW w:w="737" w:type="dxa"/>
            <w:hideMark/>
          </w:tcPr>
          <w:p w14:paraId="27500720" w14:textId="77777777" w:rsidR="00262275" w:rsidRPr="00262275" w:rsidRDefault="00262275" w:rsidP="00262275">
            <w:pPr>
              <w:rPr>
                <w:rFonts w:ascii="Times New Roman" w:eastAsia="Times New Roman" w:hAnsi="Times New Roman" w:cs="Times New Roman"/>
                <w:kern w:val="0"/>
                <w:sz w:val="12"/>
                <w:szCs w:val="12"/>
                <w14:ligatures w14:val="none"/>
              </w:rPr>
            </w:pPr>
            <w:r w:rsidRPr="00262275">
              <w:rPr>
                <w:rFonts w:ascii="Times New Roman" w:eastAsia="Times New Roman" w:hAnsi="Times New Roman" w:cs="Times New Roman"/>
                <w:kern w:val="0"/>
                <w:sz w:val="12"/>
                <w:szCs w:val="12"/>
                <w14:ligatures w14:val="none"/>
              </w:rPr>
              <w:t>0.95</w:t>
            </w:r>
          </w:p>
        </w:tc>
      </w:tr>
    </w:tbl>
    <w:p w14:paraId="5DFAAE06" w14:textId="77777777" w:rsidR="00262275" w:rsidRDefault="00262275" w:rsidP="00262275">
      <w:pPr>
        <w:rPr>
          <w:rFonts w:ascii="Times New Roman" w:hAnsi="Times New Roman" w:cs="Times New Roman"/>
          <w:sz w:val="20"/>
          <w:szCs w:val="20"/>
        </w:rPr>
      </w:pPr>
    </w:p>
    <w:tbl>
      <w:tblPr>
        <w:tblStyle w:val="TableGrid"/>
        <w:tblW w:w="5088" w:type="dxa"/>
        <w:tblLook w:val="04A0" w:firstRow="1" w:lastRow="0" w:firstColumn="1" w:lastColumn="0" w:noHBand="0" w:noVBand="1"/>
      </w:tblPr>
      <w:tblGrid>
        <w:gridCol w:w="716"/>
        <w:gridCol w:w="765"/>
        <w:gridCol w:w="718"/>
        <w:gridCol w:w="603"/>
        <w:gridCol w:w="834"/>
        <w:gridCol w:w="666"/>
        <w:gridCol w:w="786"/>
      </w:tblGrid>
      <w:tr w:rsidR="00797FB8" w:rsidRPr="00797FB8" w14:paraId="7DCE557F" w14:textId="77777777" w:rsidTr="00797FB8">
        <w:trPr>
          <w:trHeight w:val="255"/>
        </w:trPr>
        <w:tc>
          <w:tcPr>
            <w:tcW w:w="0" w:type="auto"/>
            <w:hideMark/>
          </w:tcPr>
          <w:p w14:paraId="24A00BFB"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Iterations</w:t>
            </w:r>
          </w:p>
        </w:tc>
        <w:tc>
          <w:tcPr>
            <w:tcW w:w="0" w:type="auto"/>
            <w:hideMark/>
          </w:tcPr>
          <w:p w14:paraId="2AF869BC"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Alpha Decay</w:t>
            </w:r>
          </w:p>
        </w:tc>
        <w:tc>
          <w:tcPr>
            <w:tcW w:w="0" w:type="auto"/>
            <w:hideMark/>
          </w:tcPr>
          <w:p w14:paraId="16FD2B10"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Alpha Min</w:t>
            </w:r>
          </w:p>
        </w:tc>
        <w:tc>
          <w:tcPr>
            <w:tcW w:w="0" w:type="auto"/>
            <w:hideMark/>
          </w:tcPr>
          <w:p w14:paraId="0969CF85"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Epsilon</w:t>
            </w:r>
          </w:p>
        </w:tc>
        <w:tc>
          <w:tcPr>
            <w:tcW w:w="0" w:type="auto"/>
            <w:hideMark/>
          </w:tcPr>
          <w:p w14:paraId="3B4AD877"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Epsilon Decay</w:t>
            </w:r>
          </w:p>
        </w:tc>
        <w:tc>
          <w:tcPr>
            <w:tcW w:w="0" w:type="auto"/>
            <w:hideMark/>
          </w:tcPr>
          <w:p w14:paraId="415F1B15"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Reward</w:t>
            </w:r>
          </w:p>
        </w:tc>
        <w:tc>
          <w:tcPr>
            <w:tcW w:w="786" w:type="dxa"/>
            <w:hideMark/>
          </w:tcPr>
          <w:p w14:paraId="789EC3E6"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Time</w:t>
            </w:r>
          </w:p>
        </w:tc>
      </w:tr>
      <w:tr w:rsidR="00797FB8" w:rsidRPr="00797FB8" w14:paraId="1DE37639" w14:textId="77777777" w:rsidTr="00797FB8">
        <w:trPr>
          <w:trHeight w:val="98"/>
        </w:trPr>
        <w:tc>
          <w:tcPr>
            <w:tcW w:w="0" w:type="auto"/>
            <w:hideMark/>
          </w:tcPr>
          <w:p w14:paraId="6FB2EE95"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1000000</w:t>
            </w:r>
          </w:p>
        </w:tc>
        <w:tc>
          <w:tcPr>
            <w:tcW w:w="0" w:type="auto"/>
            <w:hideMark/>
          </w:tcPr>
          <w:p w14:paraId="3E77B74D"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0.9945</w:t>
            </w:r>
          </w:p>
        </w:tc>
        <w:tc>
          <w:tcPr>
            <w:tcW w:w="0" w:type="auto"/>
            <w:hideMark/>
          </w:tcPr>
          <w:p w14:paraId="11BFD17A"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0.00055</w:t>
            </w:r>
          </w:p>
        </w:tc>
        <w:tc>
          <w:tcPr>
            <w:tcW w:w="0" w:type="auto"/>
            <w:hideMark/>
          </w:tcPr>
          <w:p w14:paraId="06D3FA42"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5.5</w:t>
            </w:r>
          </w:p>
        </w:tc>
        <w:tc>
          <w:tcPr>
            <w:tcW w:w="0" w:type="auto"/>
            <w:hideMark/>
          </w:tcPr>
          <w:p w14:paraId="0D346DA7"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0.9945</w:t>
            </w:r>
          </w:p>
        </w:tc>
        <w:tc>
          <w:tcPr>
            <w:tcW w:w="0" w:type="auto"/>
            <w:hideMark/>
          </w:tcPr>
          <w:p w14:paraId="2F5F5192"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2.950007</w:t>
            </w:r>
          </w:p>
        </w:tc>
        <w:tc>
          <w:tcPr>
            <w:tcW w:w="786" w:type="dxa"/>
            <w:hideMark/>
          </w:tcPr>
          <w:p w14:paraId="76C926D3"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27.964733</w:t>
            </w:r>
          </w:p>
        </w:tc>
      </w:tr>
      <w:tr w:rsidR="00797FB8" w:rsidRPr="00797FB8" w14:paraId="606A36E2" w14:textId="77777777" w:rsidTr="00797FB8">
        <w:trPr>
          <w:trHeight w:val="134"/>
        </w:trPr>
        <w:tc>
          <w:tcPr>
            <w:tcW w:w="0" w:type="auto"/>
            <w:hideMark/>
          </w:tcPr>
          <w:p w14:paraId="3A3B2F11"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10000000</w:t>
            </w:r>
          </w:p>
        </w:tc>
        <w:tc>
          <w:tcPr>
            <w:tcW w:w="0" w:type="auto"/>
            <w:hideMark/>
          </w:tcPr>
          <w:p w14:paraId="0B896829"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0.9945</w:t>
            </w:r>
          </w:p>
        </w:tc>
        <w:tc>
          <w:tcPr>
            <w:tcW w:w="0" w:type="auto"/>
            <w:hideMark/>
          </w:tcPr>
          <w:p w14:paraId="316D9D39"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0.00055</w:t>
            </w:r>
          </w:p>
        </w:tc>
        <w:tc>
          <w:tcPr>
            <w:tcW w:w="0" w:type="auto"/>
            <w:hideMark/>
          </w:tcPr>
          <w:p w14:paraId="5535739D"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5.5</w:t>
            </w:r>
          </w:p>
        </w:tc>
        <w:tc>
          <w:tcPr>
            <w:tcW w:w="0" w:type="auto"/>
            <w:hideMark/>
          </w:tcPr>
          <w:p w14:paraId="7EA13B0D"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0.9945</w:t>
            </w:r>
          </w:p>
        </w:tc>
        <w:tc>
          <w:tcPr>
            <w:tcW w:w="0" w:type="auto"/>
            <w:hideMark/>
          </w:tcPr>
          <w:p w14:paraId="0A636CF1"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2.944455</w:t>
            </w:r>
          </w:p>
        </w:tc>
        <w:tc>
          <w:tcPr>
            <w:tcW w:w="786" w:type="dxa"/>
            <w:hideMark/>
          </w:tcPr>
          <w:p w14:paraId="23571FC3"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118.513007</w:t>
            </w:r>
          </w:p>
        </w:tc>
      </w:tr>
    </w:tbl>
    <w:p w14:paraId="65C85B09" w14:textId="77777777" w:rsidR="00797FB8" w:rsidRDefault="00797FB8" w:rsidP="00797FB8">
      <w:pPr>
        <w:rPr>
          <w:rFonts w:ascii="Times New Roman" w:eastAsia="Times New Roman" w:hAnsi="Times New Roman" w:cs="Times New Roman"/>
          <w:kern w:val="0"/>
          <w14:ligatures w14:val="none"/>
        </w:rPr>
      </w:pPr>
    </w:p>
    <w:tbl>
      <w:tblPr>
        <w:tblStyle w:val="TableGrid"/>
        <w:tblW w:w="5098" w:type="dxa"/>
        <w:tblLook w:val="04A0" w:firstRow="1" w:lastRow="0" w:firstColumn="1" w:lastColumn="0" w:noHBand="0" w:noVBand="1"/>
      </w:tblPr>
      <w:tblGrid>
        <w:gridCol w:w="858"/>
        <w:gridCol w:w="726"/>
        <w:gridCol w:w="789"/>
        <w:gridCol w:w="730"/>
        <w:gridCol w:w="603"/>
        <w:gridCol w:w="666"/>
        <w:gridCol w:w="726"/>
      </w:tblGrid>
      <w:tr w:rsidR="00797FB8" w:rsidRPr="00797FB8" w14:paraId="0C5A0278" w14:textId="77777777" w:rsidTr="00797FB8">
        <w:trPr>
          <w:trHeight w:val="242"/>
        </w:trPr>
        <w:tc>
          <w:tcPr>
            <w:tcW w:w="0" w:type="auto"/>
            <w:hideMark/>
          </w:tcPr>
          <w:p w14:paraId="4CB174C3"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Epsilon Decay</w:t>
            </w:r>
          </w:p>
        </w:tc>
        <w:tc>
          <w:tcPr>
            <w:tcW w:w="0" w:type="auto"/>
            <w:hideMark/>
          </w:tcPr>
          <w:p w14:paraId="4ED93062"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Iterations</w:t>
            </w:r>
          </w:p>
        </w:tc>
        <w:tc>
          <w:tcPr>
            <w:tcW w:w="0" w:type="auto"/>
            <w:hideMark/>
          </w:tcPr>
          <w:p w14:paraId="7D220DBE"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Alpha Decay</w:t>
            </w:r>
          </w:p>
        </w:tc>
        <w:tc>
          <w:tcPr>
            <w:tcW w:w="0" w:type="auto"/>
            <w:hideMark/>
          </w:tcPr>
          <w:p w14:paraId="1E7632AD"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Alpha Min</w:t>
            </w:r>
          </w:p>
        </w:tc>
        <w:tc>
          <w:tcPr>
            <w:tcW w:w="0" w:type="auto"/>
            <w:hideMark/>
          </w:tcPr>
          <w:p w14:paraId="3782EC0B"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Epsilon</w:t>
            </w:r>
          </w:p>
        </w:tc>
        <w:tc>
          <w:tcPr>
            <w:tcW w:w="0" w:type="auto"/>
            <w:hideMark/>
          </w:tcPr>
          <w:p w14:paraId="34A629A1"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Reward</w:t>
            </w:r>
          </w:p>
        </w:tc>
        <w:tc>
          <w:tcPr>
            <w:tcW w:w="0" w:type="auto"/>
            <w:hideMark/>
          </w:tcPr>
          <w:p w14:paraId="6597D1D7" w14:textId="77777777" w:rsidR="00797FB8" w:rsidRPr="00797FB8" w:rsidRDefault="00797FB8" w:rsidP="00797FB8">
            <w:pPr>
              <w:jc w:val="center"/>
              <w:rPr>
                <w:rFonts w:ascii="Times New Roman" w:eastAsia="Times New Roman" w:hAnsi="Times New Roman" w:cs="Times New Roman"/>
                <w:b/>
                <w:bCs/>
                <w:kern w:val="0"/>
                <w:sz w:val="12"/>
                <w:szCs w:val="12"/>
                <w14:ligatures w14:val="none"/>
              </w:rPr>
            </w:pPr>
            <w:r w:rsidRPr="00797FB8">
              <w:rPr>
                <w:rFonts w:ascii="Times New Roman" w:eastAsia="Times New Roman" w:hAnsi="Times New Roman" w:cs="Times New Roman"/>
                <w:b/>
                <w:bCs/>
                <w:kern w:val="0"/>
                <w:sz w:val="12"/>
                <w:szCs w:val="12"/>
                <w14:ligatures w14:val="none"/>
              </w:rPr>
              <w:t>Time</w:t>
            </w:r>
          </w:p>
        </w:tc>
      </w:tr>
      <w:tr w:rsidR="00797FB8" w:rsidRPr="00797FB8" w14:paraId="0AF07B1F" w14:textId="77777777" w:rsidTr="00797FB8">
        <w:trPr>
          <w:trHeight w:val="134"/>
        </w:trPr>
        <w:tc>
          <w:tcPr>
            <w:tcW w:w="0" w:type="auto"/>
            <w:hideMark/>
          </w:tcPr>
          <w:p w14:paraId="741D7581"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0.990</w:t>
            </w:r>
          </w:p>
        </w:tc>
        <w:tc>
          <w:tcPr>
            <w:tcW w:w="0" w:type="auto"/>
            <w:hideMark/>
          </w:tcPr>
          <w:p w14:paraId="2931D3BF"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5500000.0</w:t>
            </w:r>
          </w:p>
        </w:tc>
        <w:tc>
          <w:tcPr>
            <w:tcW w:w="0" w:type="auto"/>
            <w:hideMark/>
          </w:tcPr>
          <w:p w14:paraId="7794FFDB"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0.9945</w:t>
            </w:r>
          </w:p>
        </w:tc>
        <w:tc>
          <w:tcPr>
            <w:tcW w:w="0" w:type="auto"/>
            <w:hideMark/>
          </w:tcPr>
          <w:p w14:paraId="2A285A9D"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0.00055</w:t>
            </w:r>
          </w:p>
        </w:tc>
        <w:tc>
          <w:tcPr>
            <w:tcW w:w="0" w:type="auto"/>
            <w:hideMark/>
          </w:tcPr>
          <w:p w14:paraId="6928FBA5"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5.5</w:t>
            </w:r>
          </w:p>
        </w:tc>
        <w:tc>
          <w:tcPr>
            <w:tcW w:w="0" w:type="auto"/>
            <w:hideMark/>
          </w:tcPr>
          <w:p w14:paraId="644AD523"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3.180961</w:t>
            </w:r>
          </w:p>
        </w:tc>
        <w:tc>
          <w:tcPr>
            <w:tcW w:w="0" w:type="auto"/>
            <w:hideMark/>
          </w:tcPr>
          <w:p w14:paraId="25DF84A5"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74.725101</w:t>
            </w:r>
          </w:p>
        </w:tc>
      </w:tr>
      <w:tr w:rsidR="00797FB8" w:rsidRPr="00797FB8" w14:paraId="19153560" w14:textId="77777777" w:rsidTr="00797FB8">
        <w:trPr>
          <w:trHeight w:val="80"/>
        </w:trPr>
        <w:tc>
          <w:tcPr>
            <w:tcW w:w="0" w:type="auto"/>
            <w:hideMark/>
          </w:tcPr>
          <w:p w14:paraId="46B00B2F"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0.999</w:t>
            </w:r>
          </w:p>
        </w:tc>
        <w:tc>
          <w:tcPr>
            <w:tcW w:w="0" w:type="auto"/>
            <w:hideMark/>
          </w:tcPr>
          <w:p w14:paraId="6AA9E961"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5500000.0</w:t>
            </w:r>
          </w:p>
        </w:tc>
        <w:tc>
          <w:tcPr>
            <w:tcW w:w="0" w:type="auto"/>
            <w:hideMark/>
          </w:tcPr>
          <w:p w14:paraId="136B303E"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0.9945</w:t>
            </w:r>
          </w:p>
        </w:tc>
        <w:tc>
          <w:tcPr>
            <w:tcW w:w="0" w:type="auto"/>
            <w:hideMark/>
          </w:tcPr>
          <w:p w14:paraId="1226739F"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0.00055</w:t>
            </w:r>
          </w:p>
        </w:tc>
        <w:tc>
          <w:tcPr>
            <w:tcW w:w="0" w:type="auto"/>
            <w:hideMark/>
          </w:tcPr>
          <w:p w14:paraId="682E5DF8"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5.5</w:t>
            </w:r>
          </w:p>
        </w:tc>
        <w:tc>
          <w:tcPr>
            <w:tcW w:w="0" w:type="auto"/>
            <w:hideMark/>
          </w:tcPr>
          <w:p w14:paraId="55D7F0AC"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2.713502</w:t>
            </w:r>
          </w:p>
        </w:tc>
        <w:tc>
          <w:tcPr>
            <w:tcW w:w="0" w:type="auto"/>
            <w:hideMark/>
          </w:tcPr>
          <w:p w14:paraId="5838E0CE" w14:textId="77777777" w:rsidR="00797FB8" w:rsidRPr="00797FB8" w:rsidRDefault="00797FB8" w:rsidP="00797FB8">
            <w:pPr>
              <w:rPr>
                <w:rFonts w:ascii="Times New Roman" w:eastAsia="Times New Roman" w:hAnsi="Times New Roman" w:cs="Times New Roman"/>
                <w:kern w:val="0"/>
                <w:sz w:val="12"/>
                <w:szCs w:val="12"/>
                <w14:ligatures w14:val="none"/>
              </w:rPr>
            </w:pPr>
            <w:r w:rsidRPr="00797FB8">
              <w:rPr>
                <w:rFonts w:ascii="Times New Roman" w:eastAsia="Times New Roman" w:hAnsi="Times New Roman" w:cs="Times New Roman"/>
                <w:kern w:val="0"/>
                <w:sz w:val="12"/>
                <w:szCs w:val="12"/>
                <w14:ligatures w14:val="none"/>
              </w:rPr>
              <w:t>71.752638</w:t>
            </w:r>
          </w:p>
        </w:tc>
      </w:tr>
    </w:tbl>
    <w:p w14:paraId="36D4F404" w14:textId="77777777" w:rsidR="00797FB8" w:rsidRDefault="00797FB8" w:rsidP="00262275">
      <w:pPr>
        <w:rPr>
          <w:rFonts w:ascii="Times New Roman" w:hAnsi="Times New Roman" w:cs="Times New Roman"/>
          <w:sz w:val="20"/>
          <w:szCs w:val="20"/>
        </w:rPr>
      </w:pPr>
    </w:p>
    <w:p w14:paraId="0C4F6063" w14:textId="3FC7A428" w:rsidR="00262275" w:rsidRDefault="00262275" w:rsidP="00262275">
      <w:pPr>
        <w:rPr>
          <w:rFonts w:ascii="Times New Roman" w:hAnsi="Times New Roman" w:cs="Times New Roman"/>
          <w:sz w:val="20"/>
          <w:szCs w:val="20"/>
        </w:rPr>
      </w:pPr>
      <w:r w:rsidRPr="00262275">
        <w:rPr>
          <w:rFonts w:ascii="Times New Roman" w:hAnsi="Times New Roman" w:cs="Times New Roman"/>
          <w:sz w:val="20"/>
          <w:szCs w:val="20"/>
        </w:rPr>
        <w:t>Testing one of the Q-Learning policies</w:t>
      </w:r>
      <w:r>
        <w:rPr>
          <w:rFonts w:ascii="Times New Roman" w:hAnsi="Times New Roman" w:cs="Times New Roman"/>
          <w:sz w:val="20"/>
          <w:szCs w:val="20"/>
        </w:rPr>
        <w:t xml:space="preserve"> returned</w:t>
      </w:r>
      <w:r w:rsidRPr="00262275">
        <w:rPr>
          <w:rFonts w:ascii="Times New Roman" w:hAnsi="Times New Roman" w:cs="Times New Roman"/>
          <w:sz w:val="20"/>
          <w:szCs w:val="20"/>
        </w:rPr>
        <w:t xml:space="preserve"> a reward of 2.970586, which is competitive with the rewards from </w:t>
      </w:r>
      <w:r w:rsidR="00CD3B17">
        <w:rPr>
          <w:rFonts w:ascii="Times New Roman" w:hAnsi="Times New Roman" w:cs="Times New Roman"/>
          <w:sz w:val="20"/>
          <w:szCs w:val="20"/>
        </w:rPr>
        <w:t>VI and PI</w:t>
      </w:r>
      <w:r w:rsidRPr="00262275">
        <w:rPr>
          <w:rFonts w:ascii="Times New Roman" w:hAnsi="Times New Roman" w:cs="Times New Roman"/>
          <w:sz w:val="20"/>
          <w:szCs w:val="20"/>
        </w:rPr>
        <w:t xml:space="preserve">. This </w:t>
      </w:r>
      <w:r>
        <w:rPr>
          <w:rFonts w:ascii="Times New Roman" w:hAnsi="Times New Roman" w:cs="Times New Roman"/>
          <w:sz w:val="20"/>
          <w:szCs w:val="20"/>
        </w:rPr>
        <w:t>indicates</w:t>
      </w:r>
      <w:r w:rsidRPr="00262275">
        <w:rPr>
          <w:rFonts w:ascii="Times New Roman" w:hAnsi="Times New Roman" w:cs="Times New Roman"/>
          <w:sz w:val="20"/>
          <w:szCs w:val="20"/>
        </w:rPr>
        <w:t xml:space="preserve"> that Q-Learning can also find a good policy, although it require</w:t>
      </w:r>
      <w:r>
        <w:rPr>
          <w:rFonts w:ascii="Times New Roman" w:hAnsi="Times New Roman" w:cs="Times New Roman"/>
          <w:sz w:val="20"/>
          <w:szCs w:val="20"/>
        </w:rPr>
        <w:t>s</w:t>
      </w:r>
      <w:r w:rsidRPr="00262275">
        <w:rPr>
          <w:rFonts w:ascii="Times New Roman" w:hAnsi="Times New Roman" w:cs="Times New Roman"/>
          <w:sz w:val="20"/>
          <w:szCs w:val="20"/>
        </w:rPr>
        <w:t xml:space="preserve"> careful tuning of hyperparameters and possibly more iterations to converge.</w:t>
      </w:r>
    </w:p>
    <w:p w14:paraId="24820B81" w14:textId="2C001F05" w:rsidR="00AA2AA5" w:rsidRDefault="00AA2AA5" w:rsidP="00262275">
      <w:pPr>
        <w:rPr>
          <w:rFonts w:ascii="Times New Roman" w:hAnsi="Times New Roman" w:cs="Times New Roman"/>
          <w:sz w:val="20"/>
          <w:szCs w:val="20"/>
        </w:rPr>
      </w:pPr>
      <w:r>
        <w:rPr>
          <w:noProof/>
        </w:rPr>
        <w:drawing>
          <wp:inline distT="0" distB="0" distL="0" distR="0" wp14:anchorId="1BB2BD6A" wp14:editId="164593E2">
            <wp:extent cx="2006600" cy="1615235"/>
            <wp:effectExtent l="0" t="0" r="0" b="0"/>
            <wp:docPr id="432737574" name="Picture 2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37574" name="Picture 29" descr="A graph with a li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91217" cy="1683348"/>
                    </a:xfrm>
                    <a:prstGeom prst="rect">
                      <a:avLst/>
                    </a:prstGeom>
                    <a:noFill/>
                    <a:ln>
                      <a:noFill/>
                    </a:ln>
                  </pic:spPr>
                </pic:pic>
              </a:graphicData>
            </a:graphic>
          </wp:inline>
        </w:drawing>
      </w:r>
    </w:p>
    <w:p w14:paraId="4142AA32" w14:textId="06F7D847" w:rsidR="001D38A5" w:rsidRPr="00262275" w:rsidRDefault="001D38A5" w:rsidP="00262275">
      <w:pPr>
        <w:rPr>
          <w:rFonts w:ascii="Times New Roman" w:hAnsi="Times New Roman" w:cs="Times New Roman"/>
          <w:sz w:val="20"/>
          <w:szCs w:val="20"/>
        </w:rPr>
      </w:pPr>
      <w:r>
        <w:rPr>
          <w:rFonts w:ascii="Times New Roman" w:hAnsi="Times New Roman" w:cs="Times New Roman"/>
          <w:sz w:val="20"/>
          <w:szCs w:val="20"/>
        </w:rPr>
        <w:t>When looking at rewards over iterations</w:t>
      </w:r>
      <w:r w:rsidR="00C43FF3">
        <w:rPr>
          <w:rFonts w:ascii="Times New Roman" w:hAnsi="Times New Roman" w:cs="Times New Roman"/>
          <w:sz w:val="20"/>
          <w:szCs w:val="20"/>
        </w:rPr>
        <w:t xml:space="preserve">, </w:t>
      </w:r>
      <w:r w:rsidR="000E5333">
        <w:rPr>
          <w:rFonts w:ascii="Times New Roman" w:hAnsi="Times New Roman" w:cs="Times New Roman"/>
          <w:sz w:val="20"/>
          <w:szCs w:val="20"/>
        </w:rPr>
        <w:t>t</w:t>
      </w:r>
      <w:r w:rsidR="000E5333" w:rsidRPr="001A6657">
        <w:rPr>
          <w:rFonts w:ascii="Times New Roman" w:hAnsi="Times New Roman" w:cs="Times New Roman"/>
          <w:sz w:val="20"/>
          <w:szCs w:val="20"/>
        </w:rPr>
        <w:t xml:space="preserve">he high variance in the plot suggests that the agent's performance fluctuated significantly during </w:t>
      </w:r>
      <w:r w:rsidR="008E4558" w:rsidRPr="001A6657">
        <w:rPr>
          <w:rFonts w:ascii="Times New Roman" w:hAnsi="Times New Roman" w:cs="Times New Roman"/>
          <w:sz w:val="20"/>
          <w:szCs w:val="20"/>
        </w:rPr>
        <w:t xml:space="preserve">training, </w:t>
      </w:r>
      <w:r w:rsidR="008E4558">
        <w:rPr>
          <w:rFonts w:ascii="Times New Roman" w:hAnsi="Times New Roman" w:cs="Times New Roman"/>
          <w:sz w:val="20"/>
          <w:szCs w:val="20"/>
        </w:rPr>
        <w:t>which</w:t>
      </w:r>
      <w:r w:rsidR="00C43FF3">
        <w:rPr>
          <w:rFonts w:ascii="Times New Roman" w:hAnsi="Times New Roman" w:cs="Times New Roman"/>
          <w:sz w:val="20"/>
          <w:szCs w:val="20"/>
        </w:rPr>
        <w:t xml:space="preserve"> could be due to the characteristic of Q-Learning exploration</w:t>
      </w:r>
      <w:r w:rsidR="000E5333">
        <w:rPr>
          <w:rFonts w:ascii="Times New Roman" w:hAnsi="Times New Roman" w:cs="Times New Roman"/>
          <w:sz w:val="20"/>
          <w:szCs w:val="20"/>
        </w:rPr>
        <w:t xml:space="preserve">, </w:t>
      </w:r>
      <w:r w:rsidR="00C43FF3" w:rsidRPr="001A6657">
        <w:rPr>
          <w:rFonts w:ascii="Times New Roman" w:hAnsi="Times New Roman" w:cs="Times New Roman"/>
          <w:sz w:val="20"/>
          <w:szCs w:val="20"/>
        </w:rPr>
        <w:t>especially in environments with stochastic dynamics.</w:t>
      </w:r>
    </w:p>
    <w:p w14:paraId="034499B2" w14:textId="3C259E29" w:rsidR="008E4558" w:rsidRDefault="005E322D" w:rsidP="005E322D">
      <w:pPr>
        <w:rPr>
          <w:rFonts w:ascii="Times New Roman" w:hAnsi="Times New Roman" w:cs="Times New Roman"/>
          <w:sz w:val="20"/>
          <w:szCs w:val="20"/>
        </w:rPr>
      </w:pPr>
      <w:r>
        <w:rPr>
          <w:noProof/>
        </w:rPr>
        <w:lastRenderedPageBreak/>
        <w:drawing>
          <wp:inline distT="0" distB="0" distL="0" distR="0" wp14:anchorId="096B5A5E" wp14:editId="69CF91C3">
            <wp:extent cx="1525235" cy="1307612"/>
            <wp:effectExtent l="0" t="0" r="0" b="635"/>
            <wp:docPr id="1291077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716"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9588" cy="1362783"/>
                    </a:xfrm>
                    <a:prstGeom prst="rect">
                      <a:avLst/>
                    </a:prstGeom>
                    <a:noFill/>
                    <a:ln>
                      <a:noFill/>
                    </a:ln>
                  </pic:spPr>
                </pic:pic>
              </a:graphicData>
            </a:graphic>
          </wp:inline>
        </w:drawing>
      </w:r>
      <w:r w:rsidR="00710E2E">
        <w:rPr>
          <w:noProof/>
        </w:rPr>
        <w:drawing>
          <wp:inline distT="0" distB="0" distL="0" distR="0" wp14:anchorId="662A7688" wp14:editId="4A6A446B">
            <wp:extent cx="1628237" cy="1310665"/>
            <wp:effectExtent l="0" t="0" r="0" b="0"/>
            <wp:docPr id="1354936733" name="Picture 44" descr="A bar chart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36733" name="Picture 44" descr="A bar chart with numbers and lin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7985" cy="1334611"/>
                    </a:xfrm>
                    <a:prstGeom prst="rect">
                      <a:avLst/>
                    </a:prstGeom>
                    <a:noFill/>
                    <a:ln>
                      <a:noFill/>
                    </a:ln>
                  </pic:spPr>
                </pic:pic>
              </a:graphicData>
            </a:graphic>
          </wp:inline>
        </w:drawing>
      </w:r>
    </w:p>
    <w:p w14:paraId="4D221A28" w14:textId="281D4F8A" w:rsidR="008E4558" w:rsidRDefault="00F70EBE" w:rsidP="005E322D">
      <w:pPr>
        <w:rPr>
          <w:rFonts w:ascii="Times New Roman" w:hAnsi="Times New Roman" w:cs="Times New Roman"/>
          <w:sz w:val="20"/>
          <w:szCs w:val="20"/>
        </w:rPr>
      </w:pPr>
      <w:r>
        <w:rPr>
          <w:rFonts w:ascii="Times New Roman" w:hAnsi="Times New Roman" w:cs="Times New Roman"/>
          <w:sz w:val="20"/>
          <w:szCs w:val="20"/>
        </w:rPr>
        <w:t xml:space="preserve">The </w:t>
      </w:r>
      <w:r w:rsidRPr="00F70EBE">
        <w:rPr>
          <w:rFonts w:ascii="Times New Roman" w:hAnsi="Times New Roman" w:cs="Times New Roman"/>
          <w:sz w:val="20"/>
          <w:szCs w:val="20"/>
        </w:rPr>
        <w:t>iterations for Q-Learning illustrates a generally increasing trend, with a sharp increase towards the end. This indicates that the agent likely discovered some high-reward strategies late in the training process.</w:t>
      </w:r>
    </w:p>
    <w:p w14:paraId="5E5678F9" w14:textId="0920DA8C" w:rsidR="00992D96" w:rsidRPr="00797FB8" w:rsidRDefault="00710E2E" w:rsidP="005E322D">
      <w:pPr>
        <w:rPr>
          <w:rFonts w:ascii="Times New Roman" w:hAnsi="Times New Roman" w:cs="Times New Roman"/>
          <w:sz w:val="20"/>
          <w:szCs w:val="20"/>
        </w:rPr>
      </w:pPr>
      <w:r w:rsidRPr="00710E2E">
        <w:t xml:space="preserve"> </w:t>
      </w:r>
      <w:r w:rsidR="00797FB8" w:rsidRPr="00797FB8">
        <w:rPr>
          <w:rFonts w:ascii="Times New Roman" w:hAnsi="Times New Roman" w:cs="Times New Roman"/>
          <w:sz w:val="20"/>
          <w:szCs w:val="20"/>
        </w:rPr>
        <w:t>The rewards do not vary much between the number of iterations, but there is a significant difference in rewards when you change the epsilon decay rate, highlighting its importance in the Q-Learning performance.</w:t>
      </w:r>
    </w:p>
    <w:p w14:paraId="71A47CBE" w14:textId="19D1250C" w:rsidR="005E322D" w:rsidRDefault="00992D96" w:rsidP="005E322D">
      <w:pPr>
        <w:rPr>
          <w:rFonts w:ascii="Times New Roman" w:hAnsi="Times New Roman" w:cs="Times New Roman"/>
          <w:sz w:val="20"/>
          <w:szCs w:val="20"/>
        </w:rPr>
      </w:pPr>
      <w:r>
        <w:rPr>
          <w:rFonts w:ascii="Times New Roman" w:hAnsi="Times New Roman" w:cs="Times New Roman"/>
          <w:sz w:val="20"/>
          <w:szCs w:val="20"/>
        </w:rPr>
        <w:t>For the 20-state problem:</w:t>
      </w:r>
    </w:p>
    <w:p w14:paraId="4C44310B" w14:textId="511AB184" w:rsidR="005E322D" w:rsidRDefault="005E322D" w:rsidP="005E322D">
      <w:r>
        <w:rPr>
          <w:noProof/>
        </w:rPr>
        <w:drawing>
          <wp:inline distT="0" distB="0" distL="0" distR="0" wp14:anchorId="689C34F5" wp14:editId="2C2CBF42">
            <wp:extent cx="1540639" cy="1230676"/>
            <wp:effectExtent l="0" t="0" r="0" b="1270"/>
            <wp:docPr id="959988069" name="Picture 32" descr="A graph with number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88069" name="Picture 32" descr="A graph with numbers and a triang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9209" cy="1317403"/>
                    </a:xfrm>
                    <a:prstGeom prst="rect">
                      <a:avLst/>
                    </a:prstGeom>
                    <a:noFill/>
                    <a:ln>
                      <a:noFill/>
                    </a:ln>
                  </pic:spPr>
                </pic:pic>
              </a:graphicData>
            </a:graphic>
          </wp:inline>
        </w:drawing>
      </w:r>
      <w:r>
        <w:rPr>
          <w:noProof/>
        </w:rPr>
        <w:drawing>
          <wp:inline distT="0" distB="0" distL="0" distR="0" wp14:anchorId="4E71A060" wp14:editId="09D78598">
            <wp:extent cx="1548445" cy="1231998"/>
            <wp:effectExtent l="0" t="0" r="1270" b="0"/>
            <wp:docPr id="675161653" name="Picture 35" descr="A graph with a triangl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61653" name="Picture 35" descr="A graph with a triangle and a line&#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5316" cy="1317028"/>
                    </a:xfrm>
                    <a:prstGeom prst="rect">
                      <a:avLst/>
                    </a:prstGeom>
                    <a:noFill/>
                    <a:ln>
                      <a:noFill/>
                    </a:ln>
                  </pic:spPr>
                </pic:pic>
              </a:graphicData>
            </a:graphic>
          </wp:inline>
        </w:drawing>
      </w:r>
    </w:p>
    <w:p w14:paraId="5E58B512" w14:textId="77777777" w:rsidR="00710E2E" w:rsidRDefault="005E322D" w:rsidP="005E322D">
      <w:pPr>
        <w:rPr>
          <w:rFonts w:ascii="Times New Roman" w:hAnsi="Times New Roman" w:cs="Times New Roman"/>
          <w:sz w:val="20"/>
          <w:szCs w:val="20"/>
        </w:rPr>
      </w:pPr>
      <w:r>
        <w:rPr>
          <w:noProof/>
        </w:rPr>
        <w:drawing>
          <wp:inline distT="0" distB="0" distL="0" distR="0" wp14:anchorId="5B6F7B47" wp14:editId="5DA4798A">
            <wp:extent cx="1522095" cy="1244000"/>
            <wp:effectExtent l="0" t="0" r="1905" b="635"/>
            <wp:docPr id="543040702" name="Picture 36" descr="A graph of a graph with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40702" name="Picture 36" descr="A graph of a graph with a triangl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86141" cy="1296344"/>
                    </a:xfrm>
                    <a:prstGeom prst="rect">
                      <a:avLst/>
                    </a:prstGeom>
                    <a:noFill/>
                    <a:ln>
                      <a:noFill/>
                    </a:ln>
                  </pic:spPr>
                </pic:pic>
              </a:graphicData>
            </a:graphic>
          </wp:inline>
        </w:drawing>
      </w:r>
      <w:r w:rsidR="00710E2E">
        <w:rPr>
          <w:noProof/>
        </w:rPr>
        <w:drawing>
          <wp:inline distT="0" distB="0" distL="0" distR="0" wp14:anchorId="718B7886" wp14:editId="49FF2E6A">
            <wp:extent cx="1562197" cy="1247897"/>
            <wp:effectExtent l="0" t="0" r="0" b="0"/>
            <wp:docPr id="225194301" name="Picture 4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4301" name="Picture 47" descr="A graph with a blue 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2069" cy="1279747"/>
                    </a:xfrm>
                    <a:prstGeom prst="rect">
                      <a:avLst/>
                    </a:prstGeom>
                    <a:noFill/>
                    <a:ln>
                      <a:noFill/>
                    </a:ln>
                  </pic:spPr>
                </pic:pic>
              </a:graphicData>
            </a:graphic>
          </wp:inline>
        </w:drawing>
      </w:r>
    </w:p>
    <w:p w14:paraId="23919076" w14:textId="3B143BBC" w:rsidR="00A47C62" w:rsidRDefault="00F66EF4" w:rsidP="005E322D">
      <w:pPr>
        <w:rPr>
          <w:rFonts w:ascii="Times New Roman" w:hAnsi="Times New Roman" w:cs="Times New Roman"/>
          <w:sz w:val="20"/>
          <w:szCs w:val="20"/>
        </w:rPr>
      </w:pPr>
      <w:r>
        <w:rPr>
          <w:rFonts w:ascii="Times New Roman" w:hAnsi="Times New Roman" w:cs="Times New Roman"/>
          <w:sz w:val="20"/>
          <w:szCs w:val="20"/>
        </w:rPr>
        <w:t xml:space="preserve">The Exploration-Exploitation Balance plot for Q-Learning </w:t>
      </w:r>
      <w:r w:rsidRPr="00F66EF4">
        <w:rPr>
          <w:rFonts w:ascii="Times New Roman" w:hAnsi="Times New Roman" w:cs="Times New Roman"/>
          <w:sz w:val="20"/>
          <w:szCs w:val="20"/>
        </w:rPr>
        <w:t>depicts the decline of the epsilon value over iterations, illustrating how the agent's exploration rate decreases over time, shifting from exploration to exploitation.</w:t>
      </w:r>
    </w:p>
    <w:p w14:paraId="5C5FE1EF" w14:textId="66B13F37" w:rsidR="00710E2E" w:rsidRPr="00557682" w:rsidRDefault="00F66EF4" w:rsidP="005E322D">
      <w:pPr>
        <w:rPr>
          <w:rFonts w:ascii="Times New Roman" w:hAnsi="Times New Roman" w:cs="Times New Roman"/>
          <w:sz w:val="20"/>
          <w:szCs w:val="20"/>
        </w:rPr>
      </w:pPr>
      <w:r>
        <w:rPr>
          <w:rFonts w:ascii="Times New Roman" w:hAnsi="Times New Roman" w:cs="Times New Roman"/>
          <w:sz w:val="20"/>
          <w:szCs w:val="20"/>
        </w:rPr>
        <w:t>Furthermore, a</w:t>
      </w:r>
      <w:r w:rsidR="005925AA" w:rsidRPr="005925AA">
        <w:rPr>
          <w:rFonts w:ascii="Times New Roman" w:hAnsi="Times New Roman" w:cs="Times New Roman"/>
          <w:sz w:val="20"/>
          <w:szCs w:val="20"/>
        </w:rPr>
        <w:t xml:space="preserve">lpha decay </w:t>
      </w:r>
      <w:r>
        <w:rPr>
          <w:rFonts w:ascii="Times New Roman" w:hAnsi="Times New Roman" w:cs="Times New Roman"/>
          <w:sz w:val="20"/>
          <w:szCs w:val="20"/>
        </w:rPr>
        <w:t xml:space="preserve">which </w:t>
      </w:r>
      <w:r w:rsidR="005925AA" w:rsidRPr="005925AA">
        <w:rPr>
          <w:rFonts w:ascii="Times New Roman" w:hAnsi="Times New Roman" w:cs="Times New Roman"/>
          <w:sz w:val="20"/>
          <w:szCs w:val="20"/>
        </w:rPr>
        <w:t>controls the rate at which the learning rate decreases</w:t>
      </w:r>
      <w:r>
        <w:rPr>
          <w:rFonts w:ascii="Times New Roman" w:hAnsi="Times New Roman" w:cs="Times New Roman"/>
          <w:sz w:val="20"/>
          <w:szCs w:val="20"/>
        </w:rPr>
        <w:t xml:space="preserve"> shows</w:t>
      </w:r>
      <w:r w:rsidR="005925AA" w:rsidRPr="005925AA">
        <w:rPr>
          <w:rFonts w:ascii="Times New Roman" w:hAnsi="Times New Roman" w:cs="Times New Roman"/>
          <w:sz w:val="20"/>
          <w:szCs w:val="20"/>
        </w:rPr>
        <w:t xml:space="preserve"> flat lines for both reward and iterations</w:t>
      </w:r>
      <w:r>
        <w:rPr>
          <w:rFonts w:ascii="Times New Roman" w:hAnsi="Times New Roman" w:cs="Times New Roman"/>
          <w:sz w:val="20"/>
          <w:szCs w:val="20"/>
        </w:rPr>
        <w:t>. This</w:t>
      </w:r>
      <w:r w:rsidR="005925AA" w:rsidRPr="005925AA">
        <w:rPr>
          <w:rFonts w:ascii="Times New Roman" w:hAnsi="Times New Roman" w:cs="Times New Roman"/>
          <w:sz w:val="20"/>
          <w:szCs w:val="20"/>
        </w:rPr>
        <w:t xml:space="preserve"> suggest</w:t>
      </w:r>
      <w:r>
        <w:rPr>
          <w:rFonts w:ascii="Times New Roman" w:hAnsi="Times New Roman" w:cs="Times New Roman"/>
          <w:sz w:val="20"/>
          <w:szCs w:val="20"/>
        </w:rPr>
        <w:t>s</w:t>
      </w:r>
      <w:r w:rsidR="005925AA" w:rsidRPr="005925AA">
        <w:rPr>
          <w:rFonts w:ascii="Times New Roman" w:hAnsi="Times New Roman" w:cs="Times New Roman"/>
          <w:sz w:val="20"/>
          <w:szCs w:val="20"/>
        </w:rPr>
        <w:t xml:space="preserve"> that within the tested range, changes in alpha decay do not significantly affect the performance or the number of iterations to convergence.</w:t>
      </w:r>
      <w:r w:rsidR="005925AA">
        <w:rPr>
          <w:rFonts w:ascii="Times New Roman" w:hAnsi="Times New Roman" w:cs="Times New Roman"/>
          <w:sz w:val="20"/>
          <w:szCs w:val="20"/>
        </w:rPr>
        <w:t xml:space="preserve"> The same for Alpha min which influences the minimum learning rate</w:t>
      </w:r>
      <w:r w:rsidR="00531E21">
        <w:rPr>
          <w:rFonts w:ascii="Times New Roman" w:hAnsi="Times New Roman" w:cs="Times New Roman"/>
          <w:sz w:val="20"/>
          <w:szCs w:val="20"/>
        </w:rPr>
        <w:t xml:space="preserve">, </w:t>
      </w:r>
      <w:r w:rsidR="00531E21" w:rsidRPr="00531E21">
        <w:rPr>
          <w:rFonts w:ascii="Times New Roman" w:hAnsi="Times New Roman" w:cs="Times New Roman"/>
          <w:sz w:val="20"/>
          <w:szCs w:val="20"/>
        </w:rPr>
        <w:t>the minimum bound set for the learning rate isn't having a significant effect within the explored range.</w:t>
      </w:r>
      <w:r w:rsidR="00992D96">
        <w:rPr>
          <w:rFonts w:ascii="Times New Roman" w:hAnsi="Times New Roman" w:cs="Times New Roman"/>
          <w:sz w:val="20"/>
          <w:szCs w:val="20"/>
        </w:rPr>
        <w:t xml:space="preserve"> </w:t>
      </w:r>
      <w:r w:rsidR="00992D96" w:rsidRPr="00992D96">
        <w:rPr>
          <w:rFonts w:ascii="Times New Roman" w:hAnsi="Times New Roman" w:cs="Times New Roman"/>
          <w:sz w:val="20"/>
          <w:szCs w:val="20"/>
        </w:rPr>
        <w:t xml:space="preserve">A higher epsilon encourages more exploration. </w:t>
      </w:r>
      <w:r w:rsidR="00992D96">
        <w:rPr>
          <w:rFonts w:ascii="Times New Roman" w:hAnsi="Times New Roman" w:cs="Times New Roman"/>
          <w:sz w:val="20"/>
          <w:szCs w:val="20"/>
        </w:rPr>
        <w:t>Again, the</w:t>
      </w:r>
      <w:r w:rsidR="00992D96" w:rsidRPr="00992D96">
        <w:rPr>
          <w:rFonts w:ascii="Times New Roman" w:hAnsi="Times New Roman" w:cs="Times New Roman"/>
          <w:sz w:val="20"/>
          <w:szCs w:val="20"/>
        </w:rPr>
        <w:t xml:space="preserve"> plot suggests that increasing epsilon within the given range doesn’t impact the performance or convergence significantly, which could mean that the algorithm has already achieved a satisfactory level of exploration for this problem or that the range of epsilon values tested does not significantly impact the exploration-exploitation balance.</w:t>
      </w:r>
      <w:r w:rsidR="00992D96">
        <w:rPr>
          <w:rFonts w:ascii="Times New Roman" w:hAnsi="Times New Roman" w:cs="Times New Roman"/>
          <w:sz w:val="20"/>
          <w:szCs w:val="20"/>
        </w:rPr>
        <w:t xml:space="preserve"> </w:t>
      </w:r>
      <w:r w:rsidR="00992D96" w:rsidRPr="00557682">
        <w:rPr>
          <w:rFonts w:ascii="Times New Roman" w:hAnsi="Times New Roman" w:cs="Times New Roman"/>
          <w:sz w:val="20"/>
          <w:szCs w:val="20"/>
        </w:rPr>
        <w:t>These results could be due to the small state space of the problem</w:t>
      </w:r>
      <w:r w:rsidR="000223DB" w:rsidRPr="00557682">
        <w:rPr>
          <w:rFonts w:ascii="Times New Roman" w:hAnsi="Times New Roman" w:cs="Times New Roman"/>
          <w:sz w:val="20"/>
          <w:szCs w:val="20"/>
        </w:rPr>
        <w:t xml:space="preserve"> and that for this specific scenario there could exist </w:t>
      </w:r>
      <w:proofErr w:type="spellStart"/>
      <w:proofErr w:type="gramStart"/>
      <w:r w:rsidR="000223DB" w:rsidRPr="00557682">
        <w:rPr>
          <w:rFonts w:ascii="Times New Roman" w:hAnsi="Times New Roman" w:cs="Times New Roman"/>
          <w:sz w:val="20"/>
          <w:szCs w:val="20"/>
        </w:rPr>
        <w:t>a</w:t>
      </w:r>
      <w:proofErr w:type="spellEnd"/>
      <w:proofErr w:type="gramEnd"/>
      <w:r w:rsidR="000223DB" w:rsidRPr="00557682">
        <w:rPr>
          <w:rFonts w:ascii="Times New Roman" w:hAnsi="Times New Roman" w:cs="Times New Roman"/>
          <w:sz w:val="20"/>
          <w:szCs w:val="20"/>
        </w:rPr>
        <w:t xml:space="preserve"> </w:t>
      </w:r>
      <w:r w:rsidR="00557682" w:rsidRPr="00557682">
        <w:rPr>
          <w:rFonts w:ascii="Times New Roman" w:hAnsi="Times New Roman" w:cs="Times New Roman"/>
          <w:sz w:val="20"/>
          <w:szCs w:val="20"/>
        </w:rPr>
        <w:t>optimal</w:t>
      </w:r>
      <w:r w:rsidR="000223DB" w:rsidRPr="00557682">
        <w:rPr>
          <w:rFonts w:ascii="Times New Roman" w:hAnsi="Times New Roman" w:cs="Times New Roman"/>
          <w:sz w:val="20"/>
          <w:szCs w:val="20"/>
        </w:rPr>
        <w:t>-</w:t>
      </w:r>
      <w:r w:rsidR="00557682" w:rsidRPr="00557682">
        <w:rPr>
          <w:rFonts w:ascii="Times New Roman" w:hAnsi="Times New Roman" w:cs="Times New Roman"/>
          <w:sz w:val="20"/>
          <w:szCs w:val="20"/>
        </w:rPr>
        <w:t>solution for more exploration.</w:t>
      </w:r>
    </w:p>
    <w:p w14:paraId="05DFA7E1" w14:textId="0C2757CC" w:rsidR="005E322D" w:rsidRDefault="005E322D" w:rsidP="005E322D">
      <w:pPr>
        <w:rPr>
          <w:rFonts w:ascii="Times New Roman" w:hAnsi="Times New Roman" w:cs="Times New Roman"/>
          <w:sz w:val="20"/>
          <w:szCs w:val="20"/>
        </w:rPr>
      </w:pPr>
      <w:r>
        <w:rPr>
          <w:noProof/>
        </w:rPr>
        <w:drawing>
          <wp:inline distT="0" distB="0" distL="0" distR="0" wp14:anchorId="40BE6622" wp14:editId="0B8E476D">
            <wp:extent cx="3643532" cy="1283188"/>
            <wp:effectExtent l="0" t="0" r="1905" b="0"/>
            <wp:docPr id="114097971"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7971" name="Picture 39" descr="A screenshot of a graph&#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09867" cy="1306550"/>
                    </a:xfrm>
                    <a:prstGeom prst="rect">
                      <a:avLst/>
                    </a:prstGeom>
                    <a:noFill/>
                    <a:ln>
                      <a:noFill/>
                    </a:ln>
                  </pic:spPr>
                </pic:pic>
              </a:graphicData>
            </a:graphic>
          </wp:inline>
        </w:drawing>
      </w:r>
    </w:p>
    <w:p w14:paraId="793684E5" w14:textId="0818D929" w:rsidR="005E322D" w:rsidRPr="005E322D" w:rsidRDefault="006273D3" w:rsidP="005E322D">
      <w:pPr>
        <w:rPr>
          <w:rFonts w:ascii="Times New Roman" w:hAnsi="Times New Roman" w:cs="Times New Roman"/>
          <w:sz w:val="20"/>
          <w:szCs w:val="20"/>
        </w:rPr>
      </w:pPr>
      <w:r>
        <w:rPr>
          <w:rFonts w:ascii="Times New Roman" w:hAnsi="Times New Roman" w:cs="Times New Roman"/>
          <w:sz w:val="20"/>
          <w:szCs w:val="20"/>
        </w:rPr>
        <w:t>For a further look, t</w:t>
      </w:r>
      <w:r w:rsidR="00C354AA">
        <w:rPr>
          <w:rFonts w:ascii="Times New Roman" w:hAnsi="Times New Roman" w:cs="Times New Roman"/>
          <w:sz w:val="20"/>
          <w:szCs w:val="20"/>
        </w:rPr>
        <w:t>he convergence analysis</w:t>
      </w:r>
      <w:r w:rsidR="00C354AA" w:rsidRPr="00C354AA">
        <w:rPr>
          <w:rFonts w:ascii="Times New Roman" w:hAnsi="Times New Roman" w:cs="Times New Roman"/>
          <w:sz w:val="20"/>
          <w:szCs w:val="20"/>
        </w:rPr>
        <w:t xml:space="preserve"> plots suggest a non-linear relationship, where too low or too high values increase the number of iterations required, indicating the existence of an optimal value that balances the trade-off between learning speed and stability.</w:t>
      </w:r>
    </w:p>
    <w:p w14:paraId="21262017" w14:textId="7565320D" w:rsidR="002B18E9" w:rsidRDefault="00CF2E96" w:rsidP="00A112F7">
      <w:pPr>
        <w:rPr>
          <w:rFonts w:ascii="Times New Roman" w:hAnsi="Times New Roman" w:cs="Times New Roman"/>
          <w:sz w:val="20"/>
          <w:szCs w:val="20"/>
        </w:rPr>
      </w:pPr>
      <w:r>
        <w:rPr>
          <w:rFonts w:ascii="Times New Roman" w:hAnsi="Times New Roman" w:cs="Times New Roman"/>
          <w:sz w:val="20"/>
          <w:szCs w:val="20"/>
        </w:rPr>
        <w:t xml:space="preserve">For the 20-state problem, Q-Learning quickly reached a plateau </w:t>
      </w:r>
      <w:r w:rsidR="00D36DC9">
        <w:rPr>
          <w:rFonts w:ascii="Times New Roman" w:hAnsi="Times New Roman" w:cs="Times New Roman"/>
          <w:sz w:val="20"/>
          <w:szCs w:val="20"/>
        </w:rPr>
        <w:t xml:space="preserve">in the tested ranges for all parameter spaces. The VI and PI algorithms </w:t>
      </w:r>
      <w:r w:rsidR="005D3CD7" w:rsidRPr="005D3CD7">
        <w:rPr>
          <w:rFonts w:ascii="Times New Roman" w:hAnsi="Times New Roman" w:cs="Times New Roman"/>
          <w:sz w:val="20"/>
          <w:szCs w:val="20"/>
        </w:rPr>
        <w:t xml:space="preserve">show expected behavior where convergence becomes more challenging as the algorithms aim for a more precise solution or a more long-term optimal policy. </w:t>
      </w:r>
    </w:p>
    <w:p w14:paraId="536817D2" w14:textId="77777777" w:rsidR="00D448BB" w:rsidRDefault="00D448BB" w:rsidP="00A112F7">
      <w:pPr>
        <w:rPr>
          <w:rFonts w:ascii="Times New Roman" w:hAnsi="Times New Roman" w:cs="Times New Roman"/>
          <w:sz w:val="20"/>
          <w:szCs w:val="20"/>
        </w:rPr>
      </w:pPr>
    </w:p>
    <w:p w14:paraId="78615CA1" w14:textId="15CCCDCB" w:rsidR="001456BB" w:rsidRDefault="001456BB" w:rsidP="001456BB">
      <w:pPr>
        <w:rPr>
          <w:rFonts w:ascii="Times New Roman" w:hAnsi="Times New Roman" w:cs="Times New Roman"/>
          <w:sz w:val="20"/>
          <w:szCs w:val="20"/>
        </w:rPr>
      </w:pPr>
      <w:r w:rsidRPr="00A112F7">
        <w:rPr>
          <w:rFonts w:ascii="Times New Roman" w:hAnsi="Times New Roman" w:cs="Times New Roman"/>
          <w:sz w:val="20"/>
          <w:szCs w:val="20"/>
        </w:rPr>
        <w:t xml:space="preserve">Conclusion </w:t>
      </w:r>
    </w:p>
    <w:p w14:paraId="56B20FD0" w14:textId="497BE79B" w:rsidR="00071856" w:rsidRDefault="00071856" w:rsidP="001456BB">
      <w:pPr>
        <w:rPr>
          <w:rFonts w:ascii="Times New Roman" w:hAnsi="Times New Roman" w:cs="Times New Roman"/>
          <w:sz w:val="20"/>
          <w:szCs w:val="20"/>
        </w:rPr>
      </w:pPr>
      <w:r>
        <w:rPr>
          <w:rFonts w:ascii="Times New Roman" w:hAnsi="Times New Roman" w:cs="Times New Roman"/>
          <w:sz w:val="20"/>
          <w:szCs w:val="20"/>
        </w:rPr>
        <w:t xml:space="preserve">Forest </w:t>
      </w:r>
      <w:r>
        <w:rPr>
          <w:rFonts w:ascii="Times New Roman" w:hAnsi="Times New Roman" w:cs="Times New Roman"/>
          <w:sz w:val="20"/>
          <w:szCs w:val="20"/>
        </w:rPr>
        <w:t>Management with 500 states seems to be relatively the most difficult problem for Q-Learning to solve, being the most time consuming and exhaustive</w:t>
      </w:r>
      <w:r w:rsidR="00AA2A64">
        <w:rPr>
          <w:rFonts w:ascii="Times New Roman" w:hAnsi="Times New Roman" w:cs="Times New Roman"/>
          <w:sz w:val="20"/>
          <w:szCs w:val="20"/>
        </w:rPr>
        <w:t>, despite its high reward</w:t>
      </w:r>
      <w:r>
        <w:rPr>
          <w:rFonts w:ascii="Times New Roman" w:hAnsi="Times New Roman" w:cs="Times New Roman"/>
          <w:sz w:val="20"/>
          <w:szCs w:val="20"/>
        </w:rPr>
        <w:t>.</w:t>
      </w:r>
      <w:r w:rsidR="000E26D2">
        <w:rPr>
          <w:rFonts w:ascii="Times New Roman" w:hAnsi="Times New Roman" w:cs="Times New Roman"/>
          <w:sz w:val="20"/>
          <w:szCs w:val="20"/>
        </w:rPr>
        <w:t xml:space="preserve"> Vi algorithm was most suitable for this scenario.</w:t>
      </w:r>
      <w:r>
        <w:rPr>
          <w:rFonts w:ascii="Times New Roman" w:hAnsi="Times New Roman" w:cs="Times New Roman"/>
          <w:sz w:val="20"/>
          <w:szCs w:val="20"/>
        </w:rPr>
        <w:t xml:space="preserve"> T</w:t>
      </w:r>
      <w:r w:rsidRPr="00D448BB">
        <w:rPr>
          <w:rFonts w:ascii="Times New Roman" w:hAnsi="Times New Roman" w:cs="Times New Roman"/>
          <w:sz w:val="20"/>
          <w:szCs w:val="20"/>
        </w:rPr>
        <w:t>he wide fluctuations in Q-Learning rewards indicate that further tuning or a more sophisticated learning rate schedule might be beneficial to reduce variance and potentially improve convergence to an optimal policy.</w:t>
      </w:r>
      <w:r w:rsidR="000E26D2">
        <w:rPr>
          <w:rFonts w:ascii="Times New Roman" w:hAnsi="Times New Roman" w:cs="Times New Roman"/>
          <w:sz w:val="20"/>
          <w:szCs w:val="20"/>
        </w:rPr>
        <w:t xml:space="preserve"> </w:t>
      </w:r>
    </w:p>
    <w:p w14:paraId="59E484DA" w14:textId="71A5426F" w:rsidR="000E26D2" w:rsidRDefault="000E26D2" w:rsidP="001456BB">
      <w:pPr>
        <w:rPr>
          <w:rFonts w:ascii="Times New Roman" w:hAnsi="Times New Roman" w:cs="Times New Roman"/>
          <w:sz w:val="20"/>
          <w:szCs w:val="20"/>
        </w:rPr>
      </w:pPr>
      <w:r>
        <w:rPr>
          <w:rFonts w:ascii="Times New Roman" w:hAnsi="Times New Roman" w:cs="Times New Roman"/>
          <w:sz w:val="20"/>
          <w:szCs w:val="20"/>
        </w:rPr>
        <w:t>The results for the smaller state problem, however had contrastingly different results.</w:t>
      </w:r>
    </w:p>
    <w:p w14:paraId="1E4D63C0" w14:textId="3BA8E531" w:rsidR="009010B2" w:rsidRDefault="009010B2" w:rsidP="001456BB">
      <w:pPr>
        <w:rPr>
          <w:rFonts w:ascii="Times New Roman" w:hAnsi="Times New Roman" w:cs="Times New Roman"/>
          <w:sz w:val="20"/>
          <w:szCs w:val="20"/>
        </w:rPr>
      </w:pPr>
      <w:r>
        <w:rPr>
          <w:noProof/>
        </w:rPr>
        <w:drawing>
          <wp:inline distT="0" distB="0" distL="0" distR="0" wp14:anchorId="18459B8A" wp14:editId="4F15E6D7">
            <wp:extent cx="2150110" cy="1707289"/>
            <wp:effectExtent l="0" t="0" r="0" b="0"/>
            <wp:docPr id="1556349615" name="Picture 40"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49615" name="Picture 40" descr="A graph of a bar chart&#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23613" cy="1765654"/>
                    </a:xfrm>
                    <a:prstGeom prst="rect">
                      <a:avLst/>
                    </a:prstGeom>
                    <a:noFill/>
                    <a:ln>
                      <a:noFill/>
                    </a:ln>
                  </pic:spPr>
                </pic:pic>
              </a:graphicData>
            </a:graphic>
          </wp:inline>
        </w:drawing>
      </w:r>
      <w:r w:rsidR="00AA5777">
        <w:rPr>
          <w:noProof/>
        </w:rPr>
        <w:drawing>
          <wp:inline distT="0" distB="0" distL="0" distR="0" wp14:anchorId="32B4FBE8" wp14:editId="655D8075">
            <wp:extent cx="2150533" cy="1655143"/>
            <wp:effectExtent l="0" t="0" r="0" b="0"/>
            <wp:docPr id="1269978882" name="Picture 48"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78882" name="Picture 48" descr="A graph with lines and dot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8997" cy="1700139"/>
                    </a:xfrm>
                    <a:prstGeom prst="rect">
                      <a:avLst/>
                    </a:prstGeom>
                    <a:noFill/>
                    <a:ln>
                      <a:noFill/>
                    </a:ln>
                  </pic:spPr>
                </pic:pic>
              </a:graphicData>
            </a:graphic>
          </wp:inline>
        </w:drawing>
      </w:r>
    </w:p>
    <w:p w14:paraId="1A3A9834" w14:textId="63D944B7" w:rsidR="009010B2" w:rsidRDefault="009010B2" w:rsidP="001456BB">
      <w:pPr>
        <w:rPr>
          <w:rFonts w:ascii="Times New Roman" w:hAnsi="Times New Roman" w:cs="Times New Roman"/>
          <w:sz w:val="20"/>
          <w:szCs w:val="20"/>
        </w:rPr>
      </w:pPr>
      <w:r w:rsidRPr="009010B2">
        <w:rPr>
          <w:rFonts w:ascii="Times New Roman" w:hAnsi="Times New Roman" w:cs="Times New Roman"/>
          <w:sz w:val="20"/>
          <w:szCs w:val="20"/>
        </w:rPr>
        <w:t>This chart compares the final rewards achieved by each algorithm. It indicates that PI</w:t>
      </w:r>
      <w:r>
        <w:rPr>
          <w:rFonts w:ascii="Times New Roman" w:hAnsi="Times New Roman" w:cs="Times New Roman"/>
          <w:sz w:val="20"/>
          <w:szCs w:val="20"/>
        </w:rPr>
        <w:t xml:space="preserve"> </w:t>
      </w:r>
      <w:r w:rsidRPr="009010B2">
        <w:rPr>
          <w:rFonts w:ascii="Times New Roman" w:hAnsi="Times New Roman" w:cs="Times New Roman"/>
          <w:sz w:val="20"/>
          <w:szCs w:val="20"/>
        </w:rPr>
        <w:t xml:space="preserve">has achieved the highest reward, followed by VI, with Q-Learning trailing behind. This could suggest that in the specific problem you're analyzing, </w:t>
      </w:r>
      <w:r w:rsidR="005D03C4">
        <w:rPr>
          <w:rFonts w:ascii="Times New Roman" w:hAnsi="Times New Roman" w:cs="Times New Roman"/>
          <w:sz w:val="20"/>
          <w:szCs w:val="20"/>
        </w:rPr>
        <w:t>PI</w:t>
      </w:r>
      <w:r w:rsidRPr="009010B2">
        <w:rPr>
          <w:rFonts w:ascii="Times New Roman" w:hAnsi="Times New Roman" w:cs="Times New Roman"/>
          <w:sz w:val="20"/>
          <w:szCs w:val="20"/>
        </w:rPr>
        <w:t xml:space="preserve"> is the most effective method for maximizing rewards. However, it's also possible that the Q-Learning parameters were not optimally tuned, or that the stochastic nature of Q-Learning led to a lower average reward despite its potential to achieve </w:t>
      </w:r>
      <w:r w:rsidRPr="009010B2">
        <w:rPr>
          <w:rFonts w:ascii="Times New Roman" w:hAnsi="Times New Roman" w:cs="Times New Roman"/>
          <w:sz w:val="20"/>
          <w:szCs w:val="20"/>
        </w:rPr>
        <w:lastRenderedPageBreak/>
        <w:t>high rewards on individual runs.</w:t>
      </w:r>
      <w:r w:rsidR="001E72C2">
        <w:rPr>
          <w:rFonts w:ascii="Times New Roman" w:hAnsi="Times New Roman" w:cs="Times New Roman"/>
          <w:sz w:val="20"/>
          <w:szCs w:val="20"/>
        </w:rPr>
        <w:t xml:space="preserve"> The variance in rewards for the algorithms in across multiple runs depicts t</w:t>
      </w:r>
      <w:r w:rsidR="002B6B92">
        <w:rPr>
          <w:rFonts w:ascii="Times New Roman" w:hAnsi="Times New Roman" w:cs="Times New Roman"/>
          <w:sz w:val="20"/>
          <w:szCs w:val="20"/>
        </w:rPr>
        <w:t>hat for VI there is</w:t>
      </w:r>
      <w:r w:rsidR="002B6B92" w:rsidRPr="002B6B92">
        <w:rPr>
          <w:rFonts w:ascii="Times New Roman" w:hAnsi="Times New Roman" w:cs="Times New Roman"/>
          <w:sz w:val="20"/>
          <w:szCs w:val="20"/>
        </w:rPr>
        <w:t xml:space="preserve"> low variance in the rewards</w:t>
      </w:r>
      <w:r w:rsidR="002B6B92">
        <w:rPr>
          <w:rFonts w:ascii="Times New Roman" w:hAnsi="Times New Roman" w:cs="Times New Roman"/>
          <w:sz w:val="20"/>
          <w:szCs w:val="20"/>
        </w:rPr>
        <w:t xml:space="preserve">. </w:t>
      </w:r>
      <w:r w:rsidR="00380374">
        <w:rPr>
          <w:rFonts w:ascii="Times New Roman" w:hAnsi="Times New Roman" w:cs="Times New Roman"/>
          <w:sz w:val="20"/>
          <w:szCs w:val="20"/>
        </w:rPr>
        <w:t>PI has</w:t>
      </w:r>
      <w:r w:rsidR="00380374" w:rsidRPr="00380374">
        <w:rPr>
          <w:rFonts w:ascii="Times New Roman" w:hAnsi="Times New Roman" w:cs="Times New Roman"/>
          <w:sz w:val="20"/>
          <w:szCs w:val="20"/>
        </w:rPr>
        <w:t xml:space="preserve"> larger IQR compared to VI, suggesting more variance in the rewards. The median is centered within the IQR, which indicates a more symmetric distribution of rewards. There are two outliers that are significantly higher than the rest of the data points.</w:t>
      </w:r>
      <w:r w:rsidR="00A7627A">
        <w:rPr>
          <w:rFonts w:ascii="Times New Roman" w:hAnsi="Times New Roman" w:cs="Times New Roman"/>
          <w:sz w:val="20"/>
          <w:szCs w:val="20"/>
        </w:rPr>
        <w:t xml:space="preserve"> Q-Learning has t</w:t>
      </w:r>
      <w:r w:rsidR="00A7627A" w:rsidRPr="00A7627A">
        <w:rPr>
          <w:rFonts w:ascii="Times New Roman" w:hAnsi="Times New Roman" w:cs="Times New Roman"/>
          <w:sz w:val="20"/>
          <w:szCs w:val="20"/>
        </w:rPr>
        <w:t>he largest variance with the highest IQR. The median is close to the upper quartile, possibly indicating a skew towards higher rewards. There is one outlier that is significantly lower than the rest of the data points.</w:t>
      </w:r>
      <w:r w:rsidR="00AD7BB9" w:rsidRPr="00AD7BB9">
        <w:t xml:space="preserve"> </w:t>
      </w:r>
      <w:r w:rsidR="00AD7BB9">
        <w:rPr>
          <w:rFonts w:ascii="Times New Roman" w:hAnsi="Times New Roman" w:cs="Times New Roman"/>
          <w:sz w:val="20"/>
          <w:szCs w:val="20"/>
        </w:rPr>
        <w:t>We</w:t>
      </w:r>
      <w:r w:rsidR="00AD7BB9" w:rsidRPr="00AD7BB9">
        <w:rPr>
          <w:rFonts w:ascii="Times New Roman" w:hAnsi="Times New Roman" w:cs="Times New Roman"/>
          <w:sz w:val="20"/>
          <w:szCs w:val="20"/>
        </w:rPr>
        <w:t xml:space="preserve"> can </w:t>
      </w:r>
      <w:r w:rsidR="00AD7BB9">
        <w:rPr>
          <w:rFonts w:ascii="Times New Roman" w:hAnsi="Times New Roman" w:cs="Times New Roman"/>
          <w:sz w:val="20"/>
          <w:szCs w:val="20"/>
        </w:rPr>
        <w:t>conclude</w:t>
      </w:r>
      <w:r w:rsidR="00AD7BB9" w:rsidRPr="00AD7BB9">
        <w:rPr>
          <w:rFonts w:ascii="Times New Roman" w:hAnsi="Times New Roman" w:cs="Times New Roman"/>
          <w:sz w:val="20"/>
          <w:szCs w:val="20"/>
        </w:rPr>
        <w:t xml:space="preserve"> that VI offers the most consistent results with low variance. PI has a moderate variance with a possibility of occasionally achieving higher rewards, as suggested by the outliers. Q-Learning has the highest variance, which might suggest that it's more sensitive to initial conditions or has a higher learning rate. The skew towards higher rewards for Q-Learning suggests that while it </w:t>
      </w:r>
      <w:r w:rsidR="00444590">
        <w:rPr>
          <w:rFonts w:ascii="Times New Roman" w:hAnsi="Times New Roman" w:cs="Times New Roman"/>
          <w:sz w:val="20"/>
          <w:szCs w:val="20"/>
        </w:rPr>
        <w:t>is</w:t>
      </w:r>
      <w:r w:rsidR="00AD7BB9" w:rsidRPr="00AD7BB9">
        <w:rPr>
          <w:rFonts w:ascii="Times New Roman" w:hAnsi="Times New Roman" w:cs="Times New Roman"/>
          <w:sz w:val="20"/>
          <w:szCs w:val="20"/>
        </w:rPr>
        <w:t xml:space="preserve"> less consistent, it has the potential to achieve higher rewards than VI and PI in some runs.</w:t>
      </w:r>
      <w:r w:rsidR="00AD7BB9">
        <w:rPr>
          <w:rFonts w:ascii="Times New Roman" w:hAnsi="Times New Roman" w:cs="Times New Roman"/>
          <w:sz w:val="20"/>
          <w:szCs w:val="20"/>
        </w:rPr>
        <w:t xml:space="preserve"> These results are consistent with what was observed in the Taxi problem</w:t>
      </w:r>
      <w:r w:rsidR="007603F3">
        <w:rPr>
          <w:rFonts w:ascii="Times New Roman" w:hAnsi="Times New Roman" w:cs="Times New Roman"/>
          <w:sz w:val="20"/>
          <w:szCs w:val="20"/>
        </w:rPr>
        <w:t xml:space="preserve"> where PI achieved a higher reward while </w:t>
      </w:r>
      <w:r w:rsidR="00A0679E">
        <w:rPr>
          <w:rFonts w:ascii="Times New Roman" w:hAnsi="Times New Roman" w:cs="Times New Roman"/>
          <w:sz w:val="20"/>
          <w:szCs w:val="20"/>
        </w:rPr>
        <w:t xml:space="preserve">varying and </w:t>
      </w:r>
      <w:r w:rsidR="007603F3">
        <w:rPr>
          <w:rFonts w:ascii="Times New Roman" w:hAnsi="Times New Roman" w:cs="Times New Roman"/>
          <w:sz w:val="20"/>
          <w:szCs w:val="20"/>
        </w:rPr>
        <w:t xml:space="preserve">being slower than VI. </w:t>
      </w:r>
    </w:p>
    <w:p w14:paraId="739EB680" w14:textId="451DDAF7" w:rsidR="00797FB8" w:rsidRPr="00A112F7" w:rsidRDefault="00E6259C" w:rsidP="00797FB8">
      <w:pPr>
        <w:rPr>
          <w:rFonts w:ascii="Times New Roman" w:hAnsi="Times New Roman" w:cs="Times New Roman"/>
          <w:sz w:val="20"/>
          <w:szCs w:val="20"/>
        </w:rPr>
      </w:pPr>
      <w:r>
        <w:rPr>
          <w:noProof/>
        </w:rPr>
        <w:drawing>
          <wp:inline distT="0" distB="0" distL="0" distR="0" wp14:anchorId="25661FC2" wp14:editId="69B60D34">
            <wp:extent cx="2468880" cy="1226112"/>
            <wp:effectExtent l="0" t="0" r="0" b="6350"/>
            <wp:docPr id="1059905430" name="Picture 54"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05430" name="Picture 54" descr="A comparison of a graph&#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02349" cy="1242734"/>
                    </a:xfrm>
                    <a:prstGeom prst="rect">
                      <a:avLst/>
                    </a:prstGeom>
                    <a:noFill/>
                    <a:ln>
                      <a:noFill/>
                    </a:ln>
                  </pic:spPr>
                </pic:pic>
              </a:graphicData>
            </a:graphic>
          </wp:inline>
        </w:drawing>
      </w:r>
    </w:p>
    <w:p w14:paraId="0F50911A" w14:textId="7D7098BE" w:rsidR="00797FB8" w:rsidRPr="00A112F7" w:rsidRDefault="00AA3893" w:rsidP="00797FB8">
      <w:pPr>
        <w:rPr>
          <w:rFonts w:ascii="Times New Roman" w:hAnsi="Times New Roman" w:cs="Times New Roman"/>
          <w:sz w:val="20"/>
          <w:szCs w:val="20"/>
        </w:rPr>
      </w:pPr>
      <w:r>
        <w:rPr>
          <w:rFonts w:ascii="Times New Roman" w:hAnsi="Times New Roman" w:cs="Times New Roman"/>
          <w:sz w:val="20"/>
          <w:szCs w:val="20"/>
        </w:rPr>
        <w:t xml:space="preserve">Overall, across all both Forest Management experiments, the key take away is that </w:t>
      </w:r>
      <w:r w:rsidR="00CD3B17">
        <w:rPr>
          <w:rFonts w:ascii="Times New Roman" w:hAnsi="Times New Roman" w:cs="Times New Roman"/>
          <w:sz w:val="20"/>
          <w:szCs w:val="20"/>
        </w:rPr>
        <w:t>PI</w:t>
      </w:r>
      <w:r w:rsidR="00797FB8" w:rsidRPr="00797FB8">
        <w:rPr>
          <w:rFonts w:ascii="Times New Roman" w:hAnsi="Times New Roman" w:cs="Times New Roman"/>
          <w:sz w:val="20"/>
          <w:szCs w:val="20"/>
        </w:rPr>
        <w:t xml:space="preserve"> is efficient and effective.</w:t>
      </w:r>
      <w:r>
        <w:rPr>
          <w:rFonts w:ascii="Times New Roman" w:hAnsi="Times New Roman" w:cs="Times New Roman"/>
          <w:sz w:val="20"/>
          <w:szCs w:val="20"/>
        </w:rPr>
        <w:t xml:space="preserve"> Meanwhile </w:t>
      </w:r>
      <w:r w:rsidR="00CD3B17">
        <w:rPr>
          <w:rFonts w:ascii="Times New Roman" w:hAnsi="Times New Roman" w:cs="Times New Roman"/>
          <w:sz w:val="20"/>
          <w:szCs w:val="20"/>
        </w:rPr>
        <w:t>VI</w:t>
      </w:r>
      <w:r w:rsidR="00797FB8" w:rsidRPr="00797FB8">
        <w:rPr>
          <w:rFonts w:ascii="Times New Roman" w:hAnsi="Times New Roman" w:cs="Times New Roman"/>
          <w:sz w:val="20"/>
          <w:szCs w:val="20"/>
        </w:rPr>
        <w:t xml:space="preserve"> requires careful tuning of epsilon for a balance between precision and computational cost.</w:t>
      </w:r>
      <w:r>
        <w:rPr>
          <w:rFonts w:ascii="Times New Roman" w:hAnsi="Times New Roman" w:cs="Times New Roman"/>
          <w:sz w:val="20"/>
          <w:szCs w:val="20"/>
        </w:rPr>
        <w:t xml:space="preserve"> Furthermore, </w:t>
      </w:r>
      <w:r w:rsidR="00797FB8" w:rsidRPr="00797FB8">
        <w:rPr>
          <w:rFonts w:ascii="Times New Roman" w:hAnsi="Times New Roman" w:cs="Times New Roman"/>
          <w:sz w:val="20"/>
          <w:szCs w:val="20"/>
        </w:rPr>
        <w:t>Q-Learning is sensitive to hyperparameter choices and might require more extensive experimentation to find the optimal settings.</w:t>
      </w:r>
    </w:p>
    <w:p w14:paraId="6BFA3143" w14:textId="77777777" w:rsidR="00EC06D4" w:rsidRPr="00A112F7" w:rsidRDefault="00EC06D4" w:rsidP="002B18E9">
      <w:pPr>
        <w:rPr>
          <w:rFonts w:ascii="Times New Roman" w:hAnsi="Times New Roman" w:cs="Times New Roman"/>
          <w:sz w:val="20"/>
          <w:szCs w:val="20"/>
        </w:rPr>
      </w:pPr>
    </w:p>
    <w:p w14:paraId="6A96E14C" w14:textId="0A959A33" w:rsidR="00EC06D4" w:rsidRPr="00EB3296" w:rsidRDefault="00EC06D4" w:rsidP="00EB1B60">
      <w:pPr>
        <w:pStyle w:val="ListParagraph"/>
        <w:numPr>
          <w:ilvl w:val="0"/>
          <w:numId w:val="2"/>
        </w:numPr>
        <w:rPr>
          <w:rFonts w:ascii="Times New Roman" w:hAnsi="Times New Roman" w:cs="Times New Roman"/>
          <w:sz w:val="22"/>
          <w:szCs w:val="22"/>
        </w:rPr>
      </w:pPr>
      <w:r w:rsidRPr="00EB3296">
        <w:rPr>
          <w:rFonts w:ascii="Times New Roman" w:hAnsi="Times New Roman" w:cs="Times New Roman"/>
          <w:sz w:val="22"/>
          <w:szCs w:val="22"/>
        </w:rPr>
        <w:t>Conclusion</w:t>
      </w:r>
    </w:p>
    <w:p w14:paraId="58E57706" w14:textId="3B486FF6" w:rsidR="0011689A" w:rsidRPr="0011689A" w:rsidRDefault="0011689A" w:rsidP="0011689A">
      <w:pPr>
        <w:rPr>
          <w:rFonts w:ascii="Times New Roman" w:hAnsi="Times New Roman" w:cs="Times New Roman"/>
          <w:sz w:val="20"/>
          <w:szCs w:val="20"/>
        </w:rPr>
      </w:pPr>
      <w:r w:rsidRPr="0011689A">
        <w:rPr>
          <w:rFonts w:ascii="Times New Roman" w:hAnsi="Times New Roman" w:cs="Times New Roman"/>
          <w:sz w:val="20"/>
          <w:szCs w:val="20"/>
        </w:rPr>
        <w:t xml:space="preserve">To </w:t>
      </w:r>
      <w:r>
        <w:rPr>
          <w:rFonts w:ascii="Times New Roman" w:hAnsi="Times New Roman" w:cs="Times New Roman"/>
          <w:sz w:val="20"/>
          <w:szCs w:val="20"/>
        </w:rPr>
        <w:t>conclude</w:t>
      </w:r>
      <w:r w:rsidRPr="0011689A">
        <w:rPr>
          <w:rFonts w:ascii="Times New Roman" w:hAnsi="Times New Roman" w:cs="Times New Roman"/>
          <w:sz w:val="20"/>
          <w:szCs w:val="20"/>
        </w:rPr>
        <w:t xml:space="preserve"> the findings from the comparative analysis of the Taxi and Forest Management Problems</w:t>
      </w:r>
      <w:r w:rsidR="00D206E2">
        <w:rPr>
          <w:rFonts w:ascii="Times New Roman" w:hAnsi="Times New Roman" w:cs="Times New Roman"/>
          <w:sz w:val="20"/>
          <w:szCs w:val="20"/>
        </w:rPr>
        <w:t xml:space="preserve">. </w:t>
      </w:r>
      <w:r w:rsidRPr="0011689A">
        <w:rPr>
          <w:rFonts w:ascii="Times New Roman" w:hAnsi="Times New Roman" w:cs="Times New Roman"/>
          <w:sz w:val="20"/>
          <w:szCs w:val="20"/>
        </w:rPr>
        <w:t>The examination of VI</w:t>
      </w:r>
      <w:r w:rsidR="00D206E2">
        <w:rPr>
          <w:rFonts w:ascii="Times New Roman" w:hAnsi="Times New Roman" w:cs="Times New Roman"/>
          <w:sz w:val="20"/>
          <w:szCs w:val="20"/>
        </w:rPr>
        <w:t xml:space="preserve"> </w:t>
      </w:r>
      <w:r w:rsidRPr="0011689A">
        <w:rPr>
          <w:rFonts w:ascii="Times New Roman" w:hAnsi="Times New Roman" w:cs="Times New Roman"/>
          <w:sz w:val="20"/>
          <w:szCs w:val="20"/>
        </w:rPr>
        <w:t xml:space="preserve">and PI across the Taxi and Forest Management scenarios reveals notable differences. PI often reaches optimal policies with fewer iterations than VI, </w:t>
      </w:r>
      <w:r w:rsidR="00D206E2">
        <w:rPr>
          <w:rFonts w:ascii="Times New Roman" w:hAnsi="Times New Roman" w:cs="Times New Roman"/>
          <w:sz w:val="20"/>
          <w:szCs w:val="20"/>
        </w:rPr>
        <w:t>although</w:t>
      </w:r>
      <w:r w:rsidRPr="0011689A">
        <w:rPr>
          <w:rFonts w:ascii="Times New Roman" w:hAnsi="Times New Roman" w:cs="Times New Roman"/>
          <w:sz w:val="20"/>
          <w:szCs w:val="20"/>
        </w:rPr>
        <w:t xml:space="preserve"> with a greater computational burden per iteration. This stems from the policy evaluation step inherent in PI. VI, on the other hand, with its straightforward update mechanism, is less computationally demanding per iteration, but requires more iterations to achieve convergence. Consequently, the decision to employ VI or PI </w:t>
      </w:r>
      <w:r w:rsidR="00D206E2">
        <w:rPr>
          <w:rFonts w:ascii="Times New Roman" w:hAnsi="Times New Roman" w:cs="Times New Roman"/>
          <w:sz w:val="20"/>
          <w:szCs w:val="20"/>
        </w:rPr>
        <w:t>relies</w:t>
      </w:r>
      <w:r w:rsidRPr="0011689A">
        <w:rPr>
          <w:rFonts w:ascii="Times New Roman" w:hAnsi="Times New Roman" w:cs="Times New Roman"/>
          <w:sz w:val="20"/>
          <w:szCs w:val="20"/>
        </w:rPr>
        <w:t xml:space="preserve"> on the problem's constraints and objectives. In environments where </w:t>
      </w:r>
      <w:r w:rsidR="00D206E2">
        <w:rPr>
          <w:rFonts w:ascii="Times New Roman" w:hAnsi="Times New Roman" w:cs="Times New Roman"/>
          <w:sz w:val="20"/>
          <w:szCs w:val="20"/>
        </w:rPr>
        <w:t>quick</w:t>
      </w:r>
      <w:r w:rsidRPr="0011689A">
        <w:rPr>
          <w:rFonts w:ascii="Times New Roman" w:hAnsi="Times New Roman" w:cs="Times New Roman"/>
          <w:sz w:val="20"/>
          <w:szCs w:val="20"/>
        </w:rPr>
        <w:t xml:space="preserve"> convergence is </w:t>
      </w:r>
      <w:r w:rsidR="00D206E2">
        <w:rPr>
          <w:rFonts w:ascii="Times New Roman" w:hAnsi="Times New Roman" w:cs="Times New Roman"/>
          <w:sz w:val="20"/>
          <w:szCs w:val="20"/>
        </w:rPr>
        <w:t>important</w:t>
      </w:r>
      <w:r w:rsidRPr="0011689A">
        <w:rPr>
          <w:rFonts w:ascii="Times New Roman" w:hAnsi="Times New Roman" w:cs="Times New Roman"/>
          <w:sz w:val="20"/>
          <w:szCs w:val="20"/>
        </w:rPr>
        <w:t xml:space="preserve"> and computational resources are </w:t>
      </w:r>
      <w:r w:rsidR="00D206E2">
        <w:rPr>
          <w:rFonts w:ascii="Times New Roman" w:hAnsi="Times New Roman" w:cs="Times New Roman"/>
          <w:sz w:val="20"/>
          <w:szCs w:val="20"/>
        </w:rPr>
        <w:t>not limited</w:t>
      </w:r>
      <w:r w:rsidRPr="0011689A">
        <w:rPr>
          <w:rFonts w:ascii="Times New Roman" w:hAnsi="Times New Roman" w:cs="Times New Roman"/>
          <w:sz w:val="20"/>
          <w:szCs w:val="20"/>
        </w:rPr>
        <w:t>, such as in certain Forest Management scenarios, PI might be advantageous. Conversely, VI may be preferable when computational efficiency is prioritized, even if it converges more slowly, as demonstrated in the Taxi problem.</w:t>
      </w:r>
    </w:p>
    <w:p w14:paraId="79B11F0C" w14:textId="5965E0F8" w:rsidR="0011689A" w:rsidRPr="0011689A" w:rsidRDefault="0011689A" w:rsidP="0011689A">
      <w:pPr>
        <w:rPr>
          <w:rFonts w:ascii="Times New Roman" w:hAnsi="Times New Roman" w:cs="Times New Roman"/>
          <w:sz w:val="20"/>
          <w:szCs w:val="20"/>
        </w:rPr>
      </w:pPr>
      <w:r w:rsidRPr="0011689A">
        <w:rPr>
          <w:rFonts w:ascii="Times New Roman" w:hAnsi="Times New Roman" w:cs="Times New Roman"/>
          <w:sz w:val="20"/>
          <w:szCs w:val="20"/>
        </w:rPr>
        <w:t xml:space="preserve">Comparing grid-world scenarios (Taxi) to non-grid-world scenarios (Forest Management) unveils that grid-worlds are more conducive to straightforward analysis across all three algorithms. Visual representations are clearer, with VI and PI demonstrating more rapid and consistent convergence in the Taxi problem—particularly for VI, which yields uniform results. On the other hand, in the Forest Management problem, </w:t>
      </w:r>
      <w:r w:rsidRPr="0011689A">
        <w:rPr>
          <w:rFonts w:ascii="Times New Roman" w:hAnsi="Times New Roman" w:cs="Times New Roman"/>
          <w:sz w:val="20"/>
          <w:szCs w:val="20"/>
        </w:rPr>
        <w:t>increasing the state space has a negligible impact on model-based algorithms, but they exhibit slower performance in non-grid scenarios, with the discrepancy between the two state spaces not showing marked efficiency.</w:t>
      </w:r>
    </w:p>
    <w:p w14:paraId="00942929" w14:textId="32E7EF7E" w:rsidR="00EB3296" w:rsidRDefault="0011689A" w:rsidP="0011689A">
      <w:pPr>
        <w:rPr>
          <w:rFonts w:ascii="Times New Roman" w:hAnsi="Times New Roman" w:cs="Times New Roman"/>
          <w:sz w:val="20"/>
          <w:szCs w:val="20"/>
        </w:rPr>
      </w:pPr>
      <w:r w:rsidRPr="0011689A">
        <w:rPr>
          <w:rFonts w:ascii="Times New Roman" w:hAnsi="Times New Roman" w:cs="Times New Roman"/>
          <w:sz w:val="20"/>
          <w:szCs w:val="20"/>
        </w:rPr>
        <w:t xml:space="preserve">Regarding Q-Learning, its performance lagged in all problem variations, especially in the 500-state Taxi problem and Forest Management scenarios, where convergence was elusive initially. This may be attributed to its model-free approach, which does not interact directly with the environment. The analysis indicates that while Q-Learning has its </w:t>
      </w:r>
      <w:r w:rsidR="00B230F8">
        <w:rPr>
          <w:rFonts w:ascii="Times New Roman" w:hAnsi="Times New Roman" w:cs="Times New Roman"/>
          <w:sz w:val="20"/>
          <w:szCs w:val="20"/>
        </w:rPr>
        <w:t>benefits</w:t>
      </w:r>
      <w:r w:rsidRPr="0011689A">
        <w:rPr>
          <w:rFonts w:ascii="Times New Roman" w:hAnsi="Times New Roman" w:cs="Times New Roman"/>
          <w:sz w:val="20"/>
          <w:szCs w:val="20"/>
        </w:rPr>
        <w:t>, especially in environments where a model is unavailable or incomplete, its use may not always be justified due to the time, resources, and complexity involved. This suggests that model-based approaches like VI and PI could be more efficient in certain contexts, though this efficiency comes with trade-offs related to the availability of environmental models and computational resource constraints.</w:t>
      </w:r>
    </w:p>
    <w:p w14:paraId="28E0901A" w14:textId="77777777" w:rsidR="0011689A" w:rsidRPr="0011689A" w:rsidRDefault="0011689A" w:rsidP="0011689A">
      <w:pPr>
        <w:rPr>
          <w:rFonts w:ascii="Times New Roman" w:hAnsi="Times New Roman" w:cs="Times New Roman"/>
          <w:sz w:val="20"/>
          <w:szCs w:val="20"/>
        </w:rPr>
      </w:pPr>
    </w:p>
    <w:p w14:paraId="3A2A4991" w14:textId="3DE2F46C" w:rsidR="0061187C" w:rsidRPr="00A112F7" w:rsidRDefault="0061187C" w:rsidP="0061187C">
      <w:pPr>
        <w:rPr>
          <w:rFonts w:ascii="Times New Roman" w:hAnsi="Times New Roman" w:cs="Times New Roman"/>
          <w:sz w:val="22"/>
          <w:szCs w:val="22"/>
        </w:rPr>
      </w:pPr>
      <w:r w:rsidRPr="00A112F7">
        <w:rPr>
          <w:rFonts w:ascii="Times New Roman" w:hAnsi="Times New Roman" w:cs="Times New Roman"/>
          <w:sz w:val="22"/>
          <w:szCs w:val="22"/>
        </w:rPr>
        <w:t>References</w:t>
      </w:r>
    </w:p>
    <w:p w14:paraId="7350526C" w14:textId="77777777" w:rsidR="00EC06D4" w:rsidRPr="00A112F7" w:rsidRDefault="00EC06D4" w:rsidP="00EC06D4">
      <w:pPr>
        <w:rPr>
          <w:rFonts w:ascii="Times New Roman" w:hAnsi="Times New Roman" w:cs="Times New Roman"/>
          <w:sz w:val="20"/>
          <w:szCs w:val="20"/>
        </w:rPr>
      </w:pPr>
      <w:r w:rsidRPr="00A112F7">
        <w:rPr>
          <w:rFonts w:ascii="Times New Roman" w:hAnsi="Times New Roman" w:cs="Times New Roman"/>
          <w:sz w:val="20"/>
          <w:szCs w:val="20"/>
        </w:rPr>
        <w:t>[1] S. Zeng, "Optimistic Q-Learning," Sequential Learning, 2019. [Online]. Available: https://medium.com/sequential-learning/optimistic-q-learning-b9304d079e11. [Accessed: Nov. 26, 2023].</w:t>
      </w:r>
    </w:p>
    <w:p w14:paraId="6B76EB33" w14:textId="77777777" w:rsidR="00EC06D4" w:rsidRPr="00A112F7" w:rsidRDefault="00EC06D4" w:rsidP="00EC06D4">
      <w:pPr>
        <w:rPr>
          <w:rFonts w:ascii="Times New Roman" w:hAnsi="Times New Roman" w:cs="Times New Roman"/>
          <w:sz w:val="20"/>
          <w:szCs w:val="20"/>
        </w:rPr>
      </w:pPr>
    </w:p>
    <w:p w14:paraId="4C29E801" w14:textId="77777777" w:rsidR="00EC06D4" w:rsidRPr="00A112F7" w:rsidRDefault="00EC06D4" w:rsidP="00EC06D4">
      <w:pPr>
        <w:rPr>
          <w:rFonts w:ascii="Times New Roman" w:hAnsi="Times New Roman" w:cs="Times New Roman"/>
          <w:sz w:val="20"/>
          <w:szCs w:val="20"/>
        </w:rPr>
      </w:pPr>
      <w:r w:rsidRPr="00A112F7">
        <w:rPr>
          <w:rFonts w:ascii="Times New Roman" w:hAnsi="Times New Roman" w:cs="Times New Roman"/>
          <w:sz w:val="20"/>
          <w:szCs w:val="20"/>
        </w:rPr>
        <w:t xml:space="preserve">[2] </w:t>
      </w:r>
      <w:proofErr w:type="spellStart"/>
      <w:r w:rsidRPr="00A112F7">
        <w:rPr>
          <w:rFonts w:ascii="Times New Roman" w:hAnsi="Times New Roman" w:cs="Times New Roman"/>
          <w:sz w:val="20"/>
          <w:szCs w:val="20"/>
        </w:rPr>
        <w:t>OpenAI</w:t>
      </w:r>
      <w:proofErr w:type="spellEnd"/>
      <w:r w:rsidRPr="00A112F7">
        <w:rPr>
          <w:rFonts w:ascii="Times New Roman" w:hAnsi="Times New Roman" w:cs="Times New Roman"/>
          <w:sz w:val="20"/>
          <w:szCs w:val="20"/>
        </w:rPr>
        <w:t>, "</w:t>
      </w:r>
      <w:proofErr w:type="spellStart"/>
      <w:r w:rsidRPr="00A112F7">
        <w:rPr>
          <w:rFonts w:ascii="Times New Roman" w:hAnsi="Times New Roman" w:cs="Times New Roman"/>
          <w:sz w:val="20"/>
          <w:szCs w:val="20"/>
        </w:rPr>
        <w:t>ChatGPT</w:t>
      </w:r>
      <w:proofErr w:type="spellEnd"/>
      <w:r w:rsidRPr="00A112F7">
        <w:rPr>
          <w:rFonts w:ascii="Times New Roman" w:hAnsi="Times New Roman" w:cs="Times New Roman"/>
          <w:sz w:val="20"/>
          <w:szCs w:val="20"/>
        </w:rPr>
        <w:t>." [Online]. Available: https://openai.com/chatgpt. [Accessed: Nov. 26, 2023].</w:t>
      </w:r>
    </w:p>
    <w:p w14:paraId="7EB65E87" w14:textId="77777777" w:rsidR="00EC06D4" w:rsidRPr="00A112F7" w:rsidRDefault="00EC06D4" w:rsidP="00EC06D4">
      <w:pPr>
        <w:rPr>
          <w:rFonts w:ascii="Times New Roman" w:hAnsi="Times New Roman" w:cs="Times New Roman"/>
          <w:sz w:val="20"/>
          <w:szCs w:val="20"/>
        </w:rPr>
      </w:pPr>
    </w:p>
    <w:p w14:paraId="35555E06" w14:textId="77777777" w:rsidR="00EC06D4" w:rsidRPr="00A112F7" w:rsidRDefault="00EC06D4" w:rsidP="00EC06D4">
      <w:pPr>
        <w:rPr>
          <w:rFonts w:ascii="Times New Roman" w:hAnsi="Times New Roman" w:cs="Times New Roman"/>
          <w:sz w:val="20"/>
          <w:szCs w:val="20"/>
        </w:rPr>
      </w:pPr>
      <w:r w:rsidRPr="00A112F7">
        <w:rPr>
          <w:rFonts w:ascii="Times New Roman" w:hAnsi="Times New Roman" w:cs="Times New Roman"/>
          <w:sz w:val="20"/>
          <w:szCs w:val="20"/>
        </w:rPr>
        <w:t>[3] C. Learn, "Learn by Example: Reinforcement Learning with Gym," Kaggle, 2021. [Online]. Available: https://www.kaggle.com/code/charel/learn-by-example-reinforcement-learning-with-gym. [Accessed: Nov. 26, 2023].</w:t>
      </w:r>
    </w:p>
    <w:p w14:paraId="2704E51F" w14:textId="77777777" w:rsidR="00EC06D4" w:rsidRPr="00A112F7" w:rsidRDefault="00EC06D4" w:rsidP="00EC06D4">
      <w:pPr>
        <w:rPr>
          <w:rFonts w:ascii="Times New Roman" w:hAnsi="Times New Roman" w:cs="Times New Roman"/>
          <w:sz w:val="20"/>
          <w:szCs w:val="20"/>
        </w:rPr>
      </w:pPr>
    </w:p>
    <w:p w14:paraId="6ABBF52B" w14:textId="01D6A10B" w:rsidR="00EC06D4" w:rsidRPr="00A112F7" w:rsidRDefault="00EC06D4" w:rsidP="00EC06D4">
      <w:pPr>
        <w:rPr>
          <w:rFonts w:ascii="Times New Roman" w:hAnsi="Times New Roman" w:cs="Times New Roman"/>
          <w:sz w:val="20"/>
          <w:szCs w:val="20"/>
        </w:rPr>
      </w:pPr>
      <w:r w:rsidRPr="00A112F7">
        <w:rPr>
          <w:rFonts w:ascii="Times New Roman" w:hAnsi="Times New Roman" w:cs="Times New Roman"/>
          <w:sz w:val="20"/>
          <w:szCs w:val="20"/>
        </w:rPr>
        <w:t>[4] Gym Library, "Taxi V3," Gymnasium, 2021. [Online]. Available: https://www.gymlibrary.dev/environments/toy_text/taxi/. [Accessed: Nov. 26, 2023].</w:t>
      </w:r>
    </w:p>
    <w:p w14:paraId="36376B76" w14:textId="77777777" w:rsidR="0061187C" w:rsidRPr="00A112F7" w:rsidRDefault="0061187C" w:rsidP="0061187C">
      <w:pPr>
        <w:rPr>
          <w:rFonts w:ascii="Times New Roman" w:hAnsi="Times New Roman" w:cs="Times New Roman"/>
          <w:sz w:val="20"/>
          <w:szCs w:val="20"/>
        </w:rPr>
      </w:pPr>
    </w:p>
    <w:p w14:paraId="211114BA" w14:textId="77777777" w:rsidR="0061187C" w:rsidRPr="00A112F7" w:rsidRDefault="0061187C" w:rsidP="0061187C">
      <w:pPr>
        <w:rPr>
          <w:rFonts w:ascii="Times New Roman" w:hAnsi="Times New Roman" w:cs="Times New Roman"/>
          <w:sz w:val="20"/>
          <w:szCs w:val="20"/>
        </w:rPr>
      </w:pPr>
    </w:p>
    <w:p w14:paraId="0211BC41" w14:textId="77777777" w:rsidR="0061187C" w:rsidRPr="00A112F7" w:rsidRDefault="0061187C" w:rsidP="0061187C">
      <w:pPr>
        <w:rPr>
          <w:rFonts w:ascii="Times New Roman" w:hAnsi="Times New Roman" w:cs="Times New Roman"/>
          <w:sz w:val="20"/>
          <w:szCs w:val="20"/>
        </w:rPr>
      </w:pPr>
    </w:p>
    <w:p w14:paraId="62EE9F3A" w14:textId="77777777" w:rsidR="0061187C" w:rsidRPr="00A112F7" w:rsidRDefault="0061187C" w:rsidP="0061187C">
      <w:pPr>
        <w:rPr>
          <w:rFonts w:ascii="Times New Roman" w:hAnsi="Times New Roman" w:cs="Times New Roman"/>
          <w:sz w:val="20"/>
          <w:szCs w:val="20"/>
        </w:rPr>
      </w:pPr>
    </w:p>
    <w:sectPr w:rsidR="0061187C" w:rsidRPr="00A112F7" w:rsidSect="00FB1B51">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57A49"/>
    <w:multiLevelType w:val="hybridMultilevel"/>
    <w:tmpl w:val="48F8E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E31F28"/>
    <w:multiLevelType w:val="multilevel"/>
    <w:tmpl w:val="8786C3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3D580CE6"/>
    <w:multiLevelType w:val="multilevel"/>
    <w:tmpl w:val="FFC85F5E"/>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5CF156A4"/>
    <w:multiLevelType w:val="multilevel"/>
    <w:tmpl w:val="8786C3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81474255">
    <w:abstractNumId w:val="0"/>
  </w:num>
  <w:num w:numId="2" w16cid:durableId="1274240059">
    <w:abstractNumId w:val="1"/>
  </w:num>
  <w:num w:numId="3" w16cid:durableId="513883611">
    <w:abstractNumId w:val="3"/>
  </w:num>
  <w:num w:numId="4" w16cid:durableId="168983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B51"/>
    <w:rsid w:val="0002029D"/>
    <w:rsid w:val="000223DB"/>
    <w:rsid w:val="00023C3F"/>
    <w:rsid w:val="00056E94"/>
    <w:rsid w:val="00063862"/>
    <w:rsid w:val="00064443"/>
    <w:rsid w:val="00066284"/>
    <w:rsid w:val="00071856"/>
    <w:rsid w:val="00097F6E"/>
    <w:rsid w:val="000C762C"/>
    <w:rsid w:val="000E26D2"/>
    <w:rsid w:val="000E28E9"/>
    <w:rsid w:val="000E5333"/>
    <w:rsid w:val="001142DE"/>
    <w:rsid w:val="0011689A"/>
    <w:rsid w:val="00135998"/>
    <w:rsid w:val="001456BB"/>
    <w:rsid w:val="00152F59"/>
    <w:rsid w:val="00155374"/>
    <w:rsid w:val="001A6657"/>
    <w:rsid w:val="001C23BB"/>
    <w:rsid w:val="001C6782"/>
    <w:rsid w:val="001D38A5"/>
    <w:rsid w:val="001E72C2"/>
    <w:rsid w:val="0021306A"/>
    <w:rsid w:val="002365AF"/>
    <w:rsid w:val="00244A21"/>
    <w:rsid w:val="00262275"/>
    <w:rsid w:val="00266FFF"/>
    <w:rsid w:val="00275DE3"/>
    <w:rsid w:val="00294CBE"/>
    <w:rsid w:val="002A4C00"/>
    <w:rsid w:val="002B18E9"/>
    <w:rsid w:val="002B6B92"/>
    <w:rsid w:val="003764A0"/>
    <w:rsid w:val="00380374"/>
    <w:rsid w:val="00392D14"/>
    <w:rsid w:val="003C73D6"/>
    <w:rsid w:val="003D4E03"/>
    <w:rsid w:val="003D73C6"/>
    <w:rsid w:val="00403F6B"/>
    <w:rsid w:val="00434191"/>
    <w:rsid w:val="00437530"/>
    <w:rsid w:val="00444590"/>
    <w:rsid w:val="00484AD2"/>
    <w:rsid w:val="004E0D75"/>
    <w:rsid w:val="004E1B2E"/>
    <w:rsid w:val="00531E21"/>
    <w:rsid w:val="00557682"/>
    <w:rsid w:val="005925AA"/>
    <w:rsid w:val="00593FA4"/>
    <w:rsid w:val="005A4A1B"/>
    <w:rsid w:val="005D03C4"/>
    <w:rsid w:val="005D3CD7"/>
    <w:rsid w:val="005D580B"/>
    <w:rsid w:val="005E322D"/>
    <w:rsid w:val="005E3E76"/>
    <w:rsid w:val="005F6B22"/>
    <w:rsid w:val="0061187C"/>
    <w:rsid w:val="006273D3"/>
    <w:rsid w:val="00630DB6"/>
    <w:rsid w:val="006449E1"/>
    <w:rsid w:val="00697B59"/>
    <w:rsid w:val="006A0AF4"/>
    <w:rsid w:val="006D53BD"/>
    <w:rsid w:val="00710E2E"/>
    <w:rsid w:val="0072018E"/>
    <w:rsid w:val="007603F3"/>
    <w:rsid w:val="007750B0"/>
    <w:rsid w:val="007858C0"/>
    <w:rsid w:val="00797FB8"/>
    <w:rsid w:val="007C0272"/>
    <w:rsid w:val="007C5082"/>
    <w:rsid w:val="007D7349"/>
    <w:rsid w:val="008359B4"/>
    <w:rsid w:val="00893CDA"/>
    <w:rsid w:val="008B5DD5"/>
    <w:rsid w:val="008D117A"/>
    <w:rsid w:val="008E4558"/>
    <w:rsid w:val="009010B2"/>
    <w:rsid w:val="0090314D"/>
    <w:rsid w:val="00912F62"/>
    <w:rsid w:val="00927B9E"/>
    <w:rsid w:val="00947CAE"/>
    <w:rsid w:val="009846D9"/>
    <w:rsid w:val="00992D96"/>
    <w:rsid w:val="009D6095"/>
    <w:rsid w:val="009E4E3B"/>
    <w:rsid w:val="00A00F81"/>
    <w:rsid w:val="00A0679E"/>
    <w:rsid w:val="00A112F7"/>
    <w:rsid w:val="00A373A1"/>
    <w:rsid w:val="00A47C62"/>
    <w:rsid w:val="00A7627A"/>
    <w:rsid w:val="00AA2A64"/>
    <w:rsid w:val="00AA2AA5"/>
    <w:rsid w:val="00AA3893"/>
    <w:rsid w:val="00AA5777"/>
    <w:rsid w:val="00AB7468"/>
    <w:rsid w:val="00AC0B87"/>
    <w:rsid w:val="00AC2B30"/>
    <w:rsid w:val="00AD13BF"/>
    <w:rsid w:val="00AD7BB9"/>
    <w:rsid w:val="00AE6738"/>
    <w:rsid w:val="00AF5152"/>
    <w:rsid w:val="00B230F8"/>
    <w:rsid w:val="00B7593E"/>
    <w:rsid w:val="00B87C57"/>
    <w:rsid w:val="00BB27BE"/>
    <w:rsid w:val="00BC1BB1"/>
    <w:rsid w:val="00BE2669"/>
    <w:rsid w:val="00BE61CA"/>
    <w:rsid w:val="00C01088"/>
    <w:rsid w:val="00C354AA"/>
    <w:rsid w:val="00C43FF3"/>
    <w:rsid w:val="00CA33E7"/>
    <w:rsid w:val="00CD3B17"/>
    <w:rsid w:val="00CF2E96"/>
    <w:rsid w:val="00D1425E"/>
    <w:rsid w:val="00D17596"/>
    <w:rsid w:val="00D206E2"/>
    <w:rsid w:val="00D232A1"/>
    <w:rsid w:val="00D247FD"/>
    <w:rsid w:val="00D32639"/>
    <w:rsid w:val="00D36DC9"/>
    <w:rsid w:val="00D448BB"/>
    <w:rsid w:val="00D62C56"/>
    <w:rsid w:val="00DB5BED"/>
    <w:rsid w:val="00DC5301"/>
    <w:rsid w:val="00DD4AA4"/>
    <w:rsid w:val="00E15667"/>
    <w:rsid w:val="00E307EF"/>
    <w:rsid w:val="00E46FB6"/>
    <w:rsid w:val="00E6259C"/>
    <w:rsid w:val="00E8580C"/>
    <w:rsid w:val="00E959A4"/>
    <w:rsid w:val="00E96FFA"/>
    <w:rsid w:val="00E9757B"/>
    <w:rsid w:val="00EB1B60"/>
    <w:rsid w:val="00EB3296"/>
    <w:rsid w:val="00EB5828"/>
    <w:rsid w:val="00EC06D4"/>
    <w:rsid w:val="00ED2C49"/>
    <w:rsid w:val="00EE420E"/>
    <w:rsid w:val="00F17389"/>
    <w:rsid w:val="00F5148F"/>
    <w:rsid w:val="00F5407E"/>
    <w:rsid w:val="00F6200B"/>
    <w:rsid w:val="00F66EF4"/>
    <w:rsid w:val="00F70EBE"/>
    <w:rsid w:val="00F73E57"/>
    <w:rsid w:val="00F77456"/>
    <w:rsid w:val="00F93186"/>
    <w:rsid w:val="00F93619"/>
    <w:rsid w:val="00F95680"/>
    <w:rsid w:val="00FB1B51"/>
    <w:rsid w:val="00FB3D18"/>
    <w:rsid w:val="00FD0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6C3DC"/>
  <w15:chartTrackingRefBased/>
  <w15:docId w15:val="{7B1AB7F4-0AD9-BF48-98A4-867B9297C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5407E"/>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5407E"/>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1B51"/>
    <w:rPr>
      <w:color w:val="0563C1" w:themeColor="hyperlink"/>
      <w:u w:val="single"/>
    </w:rPr>
  </w:style>
  <w:style w:type="character" w:styleId="UnresolvedMention">
    <w:name w:val="Unresolved Mention"/>
    <w:basedOn w:val="DefaultParagraphFont"/>
    <w:uiPriority w:val="99"/>
    <w:semiHidden/>
    <w:unhideWhenUsed/>
    <w:rsid w:val="00FB1B51"/>
    <w:rPr>
      <w:color w:val="605E5C"/>
      <w:shd w:val="clear" w:color="auto" w:fill="E1DFDD"/>
    </w:rPr>
  </w:style>
  <w:style w:type="paragraph" w:styleId="ListParagraph">
    <w:name w:val="List Paragraph"/>
    <w:basedOn w:val="Normal"/>
    <w:uiPriority w:val="34"/>
    <w:qFormat/>
    <w:rsid w:val="0072018E"/>
    <w:pPr>
      <w:ind w:left="720"/>
      <w:contextualSpacing/>
    </w:pPr>
  </w:style>
  <w:style w:type="table" w:styleId="TableGrid">
    <w:name w:val="Table Grid"/>
    <w:basedOn w:val="TableNormal"/>
    <w:uiPriority w:val="39"/>
    <w:rsid w:val="00266F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66FF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6F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66FF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66FF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266FF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66FFF"/>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F5407E"/>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5407E"/>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F5407E"/>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F540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8757">
      <w:bodyDiv w:val="1"/>
      <w:marLeft w:val="0"/>
      <w:marRight w:val="0"/>
      <w:marTop w:val="0"/>
      <w:marBottom w:val="0"/>
      <w:divBdr>
        <w:top w:val="none" w:sz="0" w:space="0" w:color="auto"/>
        <w:left w:val="none" w:sz="0" w:space="0" w:color="auto"/>
        <w:bottom w:val="none" w:sz="0" w:space="0" w:color="auto"/>
        <w:right w:val="none" w:sz="0" w:space="0" w:color="auto"/>
      </w:divBdr>
    </w:div>
    <w:div w:id="29842340">
      <w:bodyDiv w:val="1"/>
      <w:marLeft w:val="0"/>
      <w:marRight w:val="0"/>
      <w:marTop w:val="0"/>
      <w:marBottom w:val="0"/>
      <w:divBdr>
        <w:top w:val="none" w:sz="0" w:space="0" w:color="auto"/>
        <w:left w:val="none" w:sz="0" w:space="0" w:color="auto"/>
        <w:bottom w:val="none" w:sz="0" w:space="0" w:color="auto"/>
        <w:right w:val="none" w:sz="0" w:space="0" w:color="auto"/>
      </w:divBdr>
    </w:div>
    <w:div w:id="369647111">
      <w:bodyDiv w:val="1"/>
      <w:marLeft w:val="0"/>
      <w:marRight w:val="0"/>
      <w:marTop w:val="0"/>
      <w:marBottom w:val="0"/>
      <w:divBdr>
        <w:top w:val="none" w:sz="0" w:space="0" w:color="auto"/>
        <w:left w:val="none" w:sz="0" w:space="0" w:color="auto"/>
        <w:bottom w:val="none" w:sz="0" w:space="0" w:color="auto"/>
        <w:right w:val="none" w:sz="0" w:space="0" w:color="auto"/>
      </w:divBdr>
    </w:div>
    <w:div w:id="558901506">
      <w:bodyDiv w:val="1"/>
      <w:marLeft w:val="0"/>
      <w:marRight w:val="0"/>
      <w:marTop w:val="0"/>
      <w:marBottom w:val="0"/>
      <w:divBdr>
        <w:top w:val="none" w:sz="0" w:space="0" w:color="auto"/>
        <w:left w:val="none" w:sz="0" w:space="0" w:color="auto"/>
        <w:bottom w:val="none" w:sz="0" w:space="0" w:color="auto"/>
        <w:right w:val="none" w:sz="0" w:space="0" w:color="auto"/>
      </w:divBdr>
    </w:div>
    <w:div w:id="769932436">
      <w:bodyDiv w:val="1"/>
      <w:marLeft w:val="0"/>
      <w:marRight w:val="0"/>
      <w:marTop w:val="0"/>
      <w:marBottom w:val="0"/>
      <w:divBdr>
        <w:top w:val="none" w:sz="0" w:space="0" w:color="auto"/>
        <w:left w:val="none" w:sz="0" w:space="0" w:color="auto"/>
        <w:bottom w:val="none" w:sz="0" w:space="0" w:color="auto"/>
        <w:right w:val="none" w:sz="0" w:space="0" w:color="auto"/>
      </w:divBdr>
    </w:div>
    <w:div w:id="835344762">
      <w:bodyDiv w:val="1"/>
      <w:marLeft w:val="0"/>
      <w:marRight w:val="0"/>
      <w:marTop w:val="0"/>
      <w:marBottom w:val="0"/>
      <w:divBdr>
        <w:top w:val="none" w:sz="0" w:space="0" w:color="auto"/>
        <w:left w:val="none" w:sz="0" w:space="0" w:color="auto"/>
        <w:bottom w:val="none" w:sz="0" w:space="0" w:color="auto"/>
        <w:right w:val="none" w:sz="0" w:space="0" w:color="auto"/>
      </w:divBdr>
    </w:div>
    <w:div w:id="836069046">
      <w:bodyDiv w:val="1"/>
      <w:marLeft w:val="0"/>
      <w:marRight w:val="0"/>
      <w:marTop w:val="0"/>
      <w:marBottom w:val="0"/>
      <w:divBdr>
        <w:top w:val="none" w:sz="0" w:space="0" w:color="auto"/>
        <w:left w:val="none" w:sz="0" w:space="0" w:color="auto"/>
        <w:bottom w:val="none" w:sz="0" w:space="0" w:color="auto"/>
        <w:right w:val="none" w:sz="0" w:space="0" w:color="auto"/>
      </w:divBdr>
    </w:div>
    <w:div w:id="850609172">
      <w:bodyDiv w:val="1"/>
      <w:marLeft w:val="0"/>
      <w:marRight w:val="0"/>
      <w:marTop w:val="0"/>
      <w:marBottom w:val="0"/>
      <w:divBdr>
        <w:top w:val="none" w:sz="0" w:space="0" w:color="auto"/>
        <w:left w:val="none" w:sz="0" w:space="0" w:color="auto"/>
        <w:bottom w:val="none" w:sz="0" w:space="0" w:color="auto"/>
        <w:right w:val="none" w:sz="0" w:space="0" w:color="auto"/>
      </w:divBdr>
    </w:div>
    <w:div w:id="890460232">
      <w:bodyDiv w:val="1"/>
      <w:marLeft w:val="0"/>
      <w:marRight w:val="0"/>
      <w:marTop w:val="0"/>
      <w:marBottom w:val="0"/>
      <w:divBdr>
        <w:top w:val="none" w:sz="0" w:space="0" w:color="auto"/>
        <w:left w:val="none" w:sz="0" w:space="0" w:color="auto"/>
        <w:bottom w:val="none" w:sz="0" w:space="0" w:color="auto"/>
        <w:right w:val="none" w:sz="0" w:space="0" w:color="auto"/>
      </w:divBdr>
    </w:div>
    <w:div w:id="1054499327">
      <w:bodyDiv w:val="1"/>
      <w:marLeft w:val="0"/>
      <w:marRight w:val="0"/>
      <w:marTop w:val="0"/>
      <w:marBottom w:val="0"/>
      <w:divBdr>
        <w:top w:val="none" w:sz="0" w:space="0" w:color="auto"/>
        <w:left w:val="none" w:sz="0" w:space="0" w:color="auto"/>
        <w:bottom w:val="none" w:sz="0" w:space="0" w:color="auto"/>
        <w:right w:val="none" w:sz="0" w:space="0" w:color="auto"/>
      </w:divBdr>
    </w:div>
    <w:div w:id="1103955808">
      <w:bodyDiv w:val="1"/>
      <w:marLeft w:val="0"/>
      <w:marRight w:val="0"/>
      <w:marTop w:val="0"/>
      <w:marBottom w:val="0"/>
      <w:divBdr>
        <w:top w:val="none" w:sz="0" w:space="0" w:color="auto"/>
        <w:left w:val="none" w:sz="0" w:space="0" w:color="auto"/>
        <w:bottom w:val="none" w:sz="0" w:space="0" w:color="auto"/>
        <w:right w:val="none" w:sz="0" w:space="0" w:color="auto"/>
      </w:divBdr>
    </w:div>
    <w:div w:id="1153565441">
      <w:bodyDiv w:val="1"/>
      <w:marLeft w:val="0"/>
      <w:marRight w:val="0"/>
      <w:marTop w:val="0"/>
      <w:marBottom w:val="0"/>
      <w:divBdr>
        <w:top w:val="none" w:sz="0" w:space="0" w:color="auto"/>
        <w:left w:val="none" w:sz="0" w:space="0" w:color="auto"/>
        <w:bottom w:val="none" w:sz="0" w:space="0" w:color="auto"/>
        <w:right w:val="none" w:sz="0" w:space="0" w:color="auto"/>
      </w:divBdr>
    </w:div>
    <w:div w:id="1214466673">
      <w:bodyDiv w:val="1"/>
      <w:marLeft w:val="0"/>
      <w:marRight w:val="0"/>
      <w:marTop w:val="0"/>
      <w:marBottom w:val="0"/>
      <w:divBdr>
        <w:top w:val="none" w:sz="0" w:space="0" w:color="auto"/>
        <w:left w:val="none" w:sz="0" w:space="0" w:color="auto"/>
        <w:bottom w:val="none" w:sz="0" w:space="0" w:color="auto"/>
        <w:right w:val="none" w:sz="0" w:space="0" w:color="auto"/>
      </w:divBdr>
    </w:div>
    <w:div w:id="1223833613">
      <w:bodyDiv w:val="1"/>
      <w:marLeft w:val="0"/>
      <w:marRight w:val="0"/>
      <w:marTop w:val="0"/>
      <w:marBottom w:val="0"/>
      <w:divBdr>
        <w:top w:val="none" w:sz="0" w:space="0" w:color="auto"/>
        <w:left w:val="none" w:sz="0" w:space="0" w:color="auto"/>
        <w:bottom w:val="none" w:sz="0" w:space="0" w:color="auto"/>
        <w:right w:val="none" w:sz="0" w:space="0" w:color="auto"/>
      </w:divBdr>
    </w:div>
    <w:div w:id="1270285162">
      <w:bodyDiv w:val="1"/>
      <w:marLeft w:val="0"/>
      <w:marRight w:val="0"/>
      <w:marTop w:val="0"/>
      <w:marBottom w:val="0"/>
      <w:divBdr>
        <w:top w:val="none" w:sz="0" w:space="0" w:color="auto"/>
        <w:left w:val="none" w:sz="0" w:space="0" w:color="auto"/>
        <w:bottom w:val="none" w:sz="0" w:space="0" w:color="auto"/>
        <w:right w:val="none" w:sz="0" w:space="0" w:color="auto"/>
      </w:divBdr>
    </w:div>
    <w:div w:id="1282883472">
      <w:bodyDiv w:val="1"/>
      <w:marLeft w:val="0"/>
      <w:marRight w:val="0"/>
      <w:marTop w:val="0"/>
      <w:marBottom w:val="0"/>
      <w:divBdr>
        <w:top w:val="none" w:sz="0" w:space="0" w:color="auto"/>
        <w:left w:val="none" w:sz="0" w:space="0" w:color="auto"/>
        <w:bottom w:val="none" w:sz="0" w:space="0" w:color="auto"/>
        <w:right w:val="none" w:sz="0" w:space="0" w:color="auto"/>
      </w:divBdr>
    </w:div>
    <w:div w:id="1413501586">
      <w:bodyDiv w:val="1"/>
      <w:marLeft w:val="0"/>
      <w:marRight w:val="0"/>
      <w:marTop w:val="0"/>
      <w:marBottom w:val="0"/>
      <w:divBdr>
        <w:top w:val="none" w:sz="0" w:space="0" w:color="auto"/>
        <w:left w:val="none" w:sz="0" w:space="0" w:color="auto"/>
        <w:bottom w:val="none" w:sz="0" w:space="0" w:color="auto"/>
        <w:right w:val="none" w:sz="0" w:space="0" w:color="auto"/>
      </w:divBdr>
    </w:div>
    <w:div w:id="1547834156">
      <w:bodyDiv w:val="1"/>
      <w:marLeft w:val="0"/>
      <w:marRight w:val="0"/>
      <w:marTop w:val="0"/>
      <w:marBottom w:val="0"/>
      <w:divBdr>
        <w:top w:val="none" w:sz="0" w:space="0" w:color="auto"/>
        <w:left w:val="none" w:sz="0" w:space="0" w:color="auto"/>
        <w:bottom w:val="none" w:sz="0" w:space="0" w:color="auto"/>
        <w:right w:val="none" w:sz="0" w:space="0" w:color="auto"/>
      </w:divBdr>
    </w:div>
    <w:div w:id="1559248974">
      <w:bodyDiv w:val="1"/>
      <w:marLeft w:val="0"/>
      <w:marRight w:val="0"/>
      <w:marTop w:val="0"/>
      <w:marBottom w:val="0"/>
      <w:divBdr>
        <w:top w:val="none" w:sz="0" w:space="0" w:color="auto"/>
        <w:left w:val="none" w:sz="0" w:space="0" w:color="auto"/>
        <w:bottom w:val="none" w:sz="0" w:space="0" w:color="auto"/>
        <w:right w:val="none" w:sz="0" w:space="0" w:color="auto"/>
      </w:divBdr>
    </w:div>
    <w:div w:id="1615939595">
      <w:bodyDiv w:val="1"/>
      <w:marLeft w:val="0"/>
      <w:marRight w:val="0"/>
      <w:marTop w:val="0"/>
      <w:marBottom w:val="0"/>
      <w:divBdr>
        <w:top w:val="none" w:sz="0" w:space="0" w:color="auto"/>
        <w:left w:val="none" w:sz="0" w:space="0" w:color="auto"/>
        <w:bottom w:val="none" w:sz="0" w:space="0" w:color="auto"/>
        <w:right w:val="none" w:sz="0" w:space="0" w:color="auto"/>
      </w:divBdr>
    </w:div>
    <w:div w:id="1723210073">
      <w:bodyDiv w:val="1"/>
      <w:marLeft w:val="0"/>
      <w:marRight w:val="0"/>
      <w:marTop w:val="0"/>
      <w:marBottom w:val="0"/>
      <w:divBdr>
        <w:top w:val="none" w:sz="0" w:space="0" w:color="auto"/>
        <w:left w:val="none" w:sz="0" w:space="0" w:color="auto"/>
        <w:bottom w:val="none" w:sz="0" w:space="0" w:color="auto"/>
        <w:right w:val="none" w:sz="0" w:space="0" w:color="auto"/>
      </w:divBdr>
    </w:div>
    <w:div w:id="1827279858">
      <w:bodyDiv w:val="1"/>
      <w:marLeft w:val="0"/>
      <w:marRight w:val="0"/>
      <w:marTop w:val="0"/>
      <w:marBottom w:val="0"/>
      <w:divBdr>
        <w:top w:val="none" w:sz="0" w:space="0" w:color="auto"/>
        <w:left w:val="none" w:sz="0" w:space="0" w:color="auto"/>
        <w:bottom w:val="none" w:sz="0" w:space="0" w:color="auto"/>
        <w:right w:val="none" w:sz="0" w:space="0" w:color="auto"/>
      </w:divBdr>
    </w:div>
    <w:div w:id="1862666776">
      <w:bodyDiv w:val="1"/>
      <w:marLeft w:val="0"/>
      <w:marRight w:val="0"/>
      <w:marTop w:val="0"/>
      <w:marBottom w:val="0"/>
      <w:divBdr>
        <w:top w:val="none" w:sz="0" w:space="0" w:color="auto"/>
        <w:left w:val="none" w:sz="0" w:space="0" w:color="auto"/>
        <w:bottom w:val="none" w:sz="0" w:space="0" w:color="auto"/>
        <w:right w:val="none" w:sz="0" w:space="0" w:color="auto"/>
      </w:divBdr>
    </w:div>
    <w:div w:id="1894925059">
      <w:bodyDiv w:val="1"/>
      <w:marLeft w:val="0"/>
      <w:marRight w:val="0"/>
      <w:marTop w:val="0"/>
      <w:marBottom w:val="0"/>
      <w:divBdr>
        <w:top w:val="none" w:sz="0" w:space="0" w:color="auto"/>
        <w:left w:val="none" w:sz="0" w:space="0" w:color="auto"/>
        <w:bottom w:val="none" w:sz="0" w:space="0" w:color="auto"/>
        <w:right w:val="none" w:sz="0" w:space="0" w:color="auto"/>
      </w:divBdr>
    </w:div>
    <w:div w:id="1999192889">
      <w:bodyDiv w:val="1"/>
      <w:marLeft w:val="0"/>
      <w:marRight w:val="0"/>
      <w:marTop w:val="0"/>
      <w:marBottom w:val="0"/>
      <w:divBdr>
        <w:top w:val="none" w:sz="0" w:space="0" w:color="auto"/>
        <w:left w:val="none" w:sz="0" w:space="0" w:color="auto"/>
        <w:bottom w:val="none" w:sz="0" w:space="0" w:color="auto"/>
        <w:right w:val="none" w:sz="0" w:space="0" w:color="auto"/>
      </w:divBdr>
    </w:div>
    <w:div w:id="200739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mailto:Yrizvi3@gatech.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8</Pages>
  <Words>4750</Words>
  <Characters>27078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Rizvi, Yumna Z</dc:creator>
  <cp:keywords/>
  <dc:description/>
  <cp:lastModifiedBy>Rizvi, Yumna Z</cp:lastModifiedBy>
  <cp:revision>134</cp:revision>
  <cp:lastPrinted>2023-11-27T04:44:00Z</cp:lastPrinted>
  <dcterms:created xsi:type="dcterms:W3CDTF">2023-11-26T20:11:00Z</dcterms:created>
  <dcterms:modified xsi:type="dcterms:W3CDTF">2023-11-27T04:44:00Z</dcterms:modified>
</cp:coreProperties>
</file>