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EDEA8" w14:textId="77777777" w:rsidR="00C57ADA" w:rsidRDefault="00C57ADA" w:rsidP="00C57ADA">
      <w:pPr>
        <w:pStyle w:val="Titre"/>
        <w:jc w:val="center"/>
        <w:rPr>
          <w:sz w:val="72"/>
          <w:szCs w:val="72"/>
        </w:rPr>
      </w:pPr>
    </w:p>
    <w:p w14:paraId="47D0C1B1" w14:textId="10FB66AE" w:rsidR="008B279B" w:rsidRPr="00C57ADA" w:rsidRDefault="005E0D24" w:rsidP="00C57ADA">
      <w:pPr>
        <w:pStyle w:val="Titre"/>
        <w:jc w:val="center"/>
        <w:rPr>
          <w:b/>
          <w:bCs/>
          <w:color w:val="ED7D31" w:themeColor="accent2"/>
          <w:sz w:val="72"/>
          <w:szCs w:val="72"/>
          <w:u w:val="single"/>
        </w:rPr>
      </w:pPr>
      <w:r w:rsidRPr="00C57ADA">
        <w:rPr>
          <w:b/>
          <w:bCs/>
          <w:color w:val="ED7D31" w:themeColor="accent2"/>
          <w:sz w:val="72"/>
          <w:szCs w:val="72"/>
          <w:u w:val="single"/>
        </w:rPr>
        <w:t>Créer un serveur FTP avec FileZilla Server</w:t>
      </w:r>
    </w:p>
    <w:p w14:paraId="234501D8" w14:textId="77777777" w:rsidR="00EB4C6C" w:rsidRDefault="00EB4C6C" w:rsidP="005E0D24">
      <w:pPr>
        <w:pStyle w:val="Titre1"/>
        <w:rPr>
          <w:u w:val="single"/>
        </w:rPr>
      </w:pPr>
    </w:p>
    <w:p w14:paraId="7EE9F55D" w14:textId="38229F46" w:rsidR="005E0D24" w:rsidRPr="00C57ADA" w:rsidRDefault="005E0D24" w:rsidP="005E0D24">
      <w:pPr>
        <w:pStyle w:val="Titre1"/>
        <w:rPr>
          <w:b/>
          <w:bCs/>
          <w:u w:val="single"/>
        </w:rPr>
      </w:pPr>
      <w:r w:rsidRPr="00C57ADA">
        <w:rPr>
          <w:b/>
          <w:bCs/>
          <w:u w:val="single"/>
        </w:rPr>
        <w:t>Qu’est-ce qu’un serveur FTP ?</w:t>
      </w:r>
    </w:p>
    <w:p w14:paraId="538A3B44" w14:textId="77777777" w:rsidR="005E0D24" w:rsidRDefault="005E0D24" w:rsidP="005E0D24"/>
    <w:p w14:paraId="222E8A1D" w14:textId="33EA3301" w:rsidR="005E0D24" w:rsidRDefault="005E0D24" w:rsidP="005E0D24">
      <w:r>
        <w:t xml:space="preserve">Le </w:t>
      </w:r>
      <w:r w:rsidRPr="00EB4C6C">
        <w:rPr>
          <w:b/>
          <w:bCs/>
        </w:rPr>
        <w:t>FTP</w:t>
      </w:r>
      <w:r>
        <w:t>, ou « </w:t>
      </w:r>
      <w:r w:rsidRPr="00EB4C6C">
        <w:rPr>
          <w:rFonts w:ascii="Arial" w:hAnsi="Arial" w:cs="Arial"/>
          <w:b/>
          <w:bCs/>
          <w:color w:val="202122"/>
          <w:shd w:val="clear" w:color="auto" w:fill="FFFFFF"/>
        </w:rPr>
        <w:t>File Transfer Protocol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t xml:space="preserve">» est un protocole qui permet le transfert de fichiers entre plusieurs appareils </w:t>
      </w:r>
      <w:r w:rsidR="00EB4C6C">
        <w:t>(téléphones</w:t>
      </w:r>
      <w:r>
        <w:t>, ordinateurs etc…) grâce à internet ou sur un réseau informatique local.</w:t>
      </w:r>
    </w:p>
    <w:p w14:paraId="104B45B2" w14:textId="77777777" w:rsidR="00EB4C6C" w:rsidRDefault="00EB4C6C" w:rsidP="005E0D24">
      <w:pPr>
        <w:pStyle w:val="Titre1"/>
        <w:rPr>
          <w:u w:val="single"/>
        </w:rPr>
      </w:pPr>
    </w:p>
    <w:p w14:paraId="006F966F" w14:textId="296484E6" w:rsidR="005E0D24" w:rsidRPr="00C57ADA" w:rsidRDefault="005E0D24" w:rsidP="005E0D24">
      <w:pPr>
        <w:pStyle w:val="Titre1"/>
        <w:rPr>
          <w:b/>
          <w:bCs/>
          <w:u w:val="single"/>
        </w:rPr>
      </w:pPr>
      <w:r w:rsidRPr="00C57ADA">
        <w:rPr>
          <w:b/>
          <w:bCs/>
          <w:u w:val="single"/>
        </w:rPr>
        <w:t>A quoi ça sert ?</w:t>
      </w:r>
    </w:p>
    <w:p w14:paraId="20E2AF85" w14:textId="77777777" w:rsidR="005E0D24" w:rsidRPr="005E0D24" w:rsidRDefault="005E0D24" w:rsidP="005E0D24"/>
    <w:p w14:paraId="2B9E41BD" w14:textId="6AA190AC" w:rsidR="00EB4C6C" w:rsidRDefault="005E0D24" w:rsidP="005201FA">
      <w:r>
        <w:t xml:space="preserve">L’intérêt d’un </w:t>
      </w:r>
      <w:r w:rsidRPr="00D62669">
        <w:rPr>
          <w:b/>
          <w:bCs/>
        </w:rPr>
        <w:t>serveur FTP</w:t>
      </w:r>
      <w:r>
        <w:t xml:space="preserve"> est d’avoir accès, en entreprise par exemple, aux fichiers de l’entreprises depuis plusieurs appareils, à synchroniser le travail des employés</w:t>
      </w:r>
      <w:r w:rsidR="00D62669">
        <w:t xml:space="preserve"> et limiter l’accés à certains fichiers/dossiers à </w:t>
      </w:r>
      <w:r w:rsidR="005201FA">
        <w:t>des groupes</w:t>
      </w:r>
      <w:r w:rsidR="00EC580E">
        <w:t xml:space="preserve"> sur un serveur chiffré et accessible à l’aide d’un nom d’utilisateur et d’un mot de passe.</w:t>
      </w:r>
    </w:p>
    <w:p w14:paraId="3C37FDFE" w14:textId="77777777" w:rsidR="005201FA" w:rsidRPr="005201FA" w:rsidRDefault="005201FA" w:rsidP="005201FA"/>
    <w:p w14:paraId="018DBD5A" w14:textId="32BD84D9" w:rsidR="00EB4C6C" w:rsidRPr="00C57ADA" w:rsidRDefault="00EC580E" w:rsidP="00EB4C6C">
      <w:pPr>
        <w:pStyle w:val="Titre1"/>
        <w:rPr>
          <w:b/>
          <w:bCs/>
          <w:u w:val="single"/>
        </w:rPr>
      </w:pPr>
      <w:r w:rsidRPr="00C57ADA">
        <w:rPr>
          <w:b/>
          <w:bCs/>
          <w:u w:val="single"/>
        </w:rPr>
        <w:t>Comment ça marche ?</w:t>
      </w:r>
    </w:p>
    <w:p w14:paraId="5472BAD8" w14:textId="42D494B8" w:rsidR="00EB4C6C" w:rsidRDefault="00EB4C6C" w:rsidP="00EB4C6C"/>
    <w:p w14:paraId="550E994F" w14:textId="1696FC0E" w:rsidR="00EB4C6C" w:rsidRPr="00EB4C6C" w:rsidRDefault="00EB4C6C" w:rsidP="00EB4C6C">
      <w:r>
        <w:t xml:space="preserve">On va installer un </w:t>
      </w:r>
      <w:r w:rsidRPr="00D62669">
        <w:rPr>
          <w:b/>
          <w:bCs/>
        </w:rPr>
        <w:t>logiciel serveur</w:t>
      </w:r>
      <w:r>
        <w:t xml:space="preserve"> sur une machine tournant sous </w:t>
      </w:r>
      <w:r w:rsidRPr="00D62669">
        <w:rPr>
          <w:b/>
          <w:bCs/>
        </w:rPr>
        <w:t>Windows ou Linux</w:t>
      </w:r>
      <w:r>
        <w:t>, que l’on va pouvoir configurer (mots de passe, bande passante etc..) afin qu’il soit accessible depuis d’autres appareils.</w:t>
      </w:r>
    </w:p>
    <w:p w14:paraId="18EE2B4E" w14:textId="040009EF" w:rsidR="00EB4C6C" w:rsidRDefault="00EB4C6C" w:rsidP="00EB4C6C"/>
    <w:p w14:paraId="1089CAF4" w14:textId="113B9DCD" w:rsidR="00EB4C6C" w:rsidRDefault="00EB4C6C" w:rsidP="00EB4C6C"/>
    <w:p w14:paraId="37218CED" w14:textId="1D283691" w:rsidR="00EB4C6C" w:rsidRDefault="00EB4C6C" w:rsidP="00EB4C6C"/>
    <w:p w14:paraId="2AC223AE" w14:textId="74DF9D3B" w:rsidR="00EB4C6C" w:rsidRDefault="00EB4C6C" w:rsidP="00EB4C6C"/>
    <w:p w14:paraId="56488BA8" w14:textId="77777777" w:rsidR="00EB4C6C" w:rsidRPr="00EB4C6C" w:rsidRDefault="00EB4C6C" w:rsidP="00EB4C6C"/>
    <w:p w14:paraId="683D506A" w14:textId="577BBDCC" w:rsidR="00EC580E" w:rsidRPr="00C57ADA" w:rsidRDefault="00EC580E" w:rsidP="00EC580E">
      <w:pPr>
        <w:pStyle w:val="Titre1"/>
        <w:rPr>
          <w:b/>
          <w:bCs/>
          <w:u w:val="single"/>
        </w:rPr>
      </w:pPr>
      <w:r w:rsidRPr="00C57ADA">
        <w:rPr>
          <w:b/>
          <w:bCs/>
          <w:u w:val="single"/>
        </w:rPr>
        <w:lastRenderedPageBreak/>
        <w:t>Mise en place d</w:t>
      </w:r>
      <w:r w:rsidR="00EB4C6C" w:rsidRPr="00C57ADA">
        <w:rPr>
          <w:b/>
          <w:bCs/>
          <w:u w:val="single"/>
        </w:rPr>
        <w:t>’un</w:t>
      </w:r>
      <w:r w:rsidRPr="00C57ADA">
        <w:rPr>
          <w:b/>
          <w:bCs/>
          <w:u w:val="single"/>
        </w:rPr>
        <w:t xml:space="preserve"> serveur FTP</w:t>
      </w:r>
    </w:p>
    <w:p w14:paraId="17262C8A" w14:textId="2E876627" w:rsidR="00EC580E" w:rsidRDefault="00EC580E" w:rsidP="00EC580E"/>
    <w:p w14:paraId="6A231CF9" w14:textId="0F2D7F68" w:rsidR="00EB4C6C" w:rsidRDefault="00EC580E" w:rsidP="00EC580E">
      <w:r>
        <w:t xml:space="preserve">Tout d’abord, il faut utiliser un logiciel de serveur FTP, il y’en a beaucoup ( ex : </w:t>
      </w:r>
      <w:r w:rsidRPr="00EC580E">
        <w:t>Drftpd</w:t>
      </w:r>
      <w:r>
        <w:t>, Titan FTP, ProFTPd etc … )</w:t>
      </w:r>
      <w:r w:rsidR="00EB4C6C">
        <w:t>, dans notre cas, nous utiliserons « </w:t>
      </w:r>
      <w:r w:rsidR="00EB4C6C" w:rsidRPr="00EB4C6C">
        <w:rPr>
          <w:b/>
          <w:bCs/>
          <w:u w:val="single"/>
        </w:rPr>
        <w:t>FilleZilla FTP Server</w:t>
      </w:r>
      <w:r w:rsidR="00EB4C6C">
        <w:t> » que nous allons commencer par installer sur une machine tournant sous Windows.</w:t>
      </w:r>
    </w:p>
    <w:p w14:paraId="01F41C8B" w14:textId="5A9C4A8D" w:rsidR="00C57ADA" w:rsidRPr="00C57ADA" w:rsidRDefault="00C57ADA" w:rsidP="00C57ADA">
      <w:pPr>
        <w:pStyle w:val="Titre2"/>
        <w:rPr>
          <w:b/>
          <w:bCs/>
          <w:u w:val="single"/>
        </w:rPr>
      </w:pPr>
      <w:r w:rsidRPr="00C57ADA">
        <w:rPr>
          <w:b/>
          <w:bCs/>
          <w:u w:val="single"/>
        </w:rPr>
        <w:t>Gestion des utilisateurs et groupes</w:t>
      </w:r>
    </w:p>
    <w:p w14:paraId="38E4F796" w14:textId="42FB12B4" w:rsidR="00C57ADA" w:rsidRDefault="00C57ADA" w:rsidP="00C57ADA"/>
    <w:p w14:paraId="35095BBB" w14:textId="79CB557C" w:rsidR="00C57ADA" w:rsidRPr="00C57ADA" w:rsidRDefault="00C57ADA" w:rsidP="00C57ADA">
      <w:pPr>
        <w:rPr>
          <w:b/>
          <w:bCs/>
        </w:rPr>
      </w:pPr>
      <w:r>
        <w:t xml:space="preserve">Une fois installé, on va commencer par pouvoir définir des groupes et utilisateurs ( et leur attribuer un mot de passe ) afin de permettre l’accès à ce serveur prochainement en se rendant dans </w:t>
      </w:r>
      <w:r w:rsidRPr="00EB4C6C">
        <w:rPr>
          <w:b/>
          <w:bCs/>
        </w:rPr>
        <w:t xml:space="preserve">Edit </w:t>
      </w:r>
      <w:r w:rsidRPr="00EB4C6C">
        <w:rPr>
          <w:b/>
          <w:bCs/>
        </w:rPr>
        <w:sym w:font="Wingdings" w:char="F0E0"/>
      </w:r>
      <w:r w:rsidRPr="00EB4C6C">
        <w:rPr>
          <w:b/>
          <w:bCs/>
        </w:rPr>
        <w:t xml:space="preserve"> Users</w:t>
      </w:r>
    </w:p>
    <w:p w14:paraId="138CC27B" w14:textId="442A41BF" w:rsidR="00C57ADA" w:rsidRDefault="0000132F" w:rsidP="00EC580E">
      <w:r w:rsidRPr="00EB4C6C">
        <w:rPr>
          <w:noProof/>
        </w:rPr>
        <w:drawing>
          <wp:anchor distT="0" distB="0" distL="114300" distR="114300" simplePos="0" relativeHeight="251661312" behindDoc="0" locked="0" layoutInCell="1" allowOverlap="1" wp14:anchorId="6704B046" wp14:editId="7552CD7F">
            <wp:simplePos x="0" y="0"/>
            <wp:positionH relativeFrom="column">
              <wp:posOffset>3810</wp:posOffset>
            </wp:positionH>
            <wp:positionV relativeFrom="paragraph">
              <wp:posOffset>163239</wp:posOffset>
            </wp:positionV>
            <wp:extent cx="5849620" cy="21526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38"/>
                    <a:stretch/>
                  </pic:blipFill>
                  <pic:spPr bwMode="auto">
                    <a:xfrm>
                      <a:off x="0" y="0"/>
                      <a:ext cx="584962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D0CB96" w14:textId="11534FD4" w:rsidR="00EB4C6C" w:rsidRDefault="00EB4C6C" w:rsidP="00EC580E"/>
    <w:p w14:paraId="1DEC1263" w14:textId="07390017" w:rsidR="00EB4C6C" w:rsidRDefault="00C57ADA" w:rsidP="00EB4C6C">
      <w:pPr>
        <w:tabs>
          <w:tab w:val="center" w:pos="1050"/>
        </w:tabs>
      </w:pPr>
      <w:r w:rsidRPr="00EB4C6C">
        <w:rPr>
          <w:noProof/>
        </w:rPr>
        <w:drawing>
          <wp:anchor distT="0" distB="0" distL="114300" distR="114300" simplePos="0" relativeHeight="251658240" behindDoc="0" locked="0" layoutInCell="1" allowOverlap="1" wp14:anchorId="53EEDD0E" wp14:editId="13FCE16C">
            <wp:simplePos x="0" y="0"/>
            <wp:positionH relativeFrom="column">
              <wp:posOffset>0</wp:posOffset>
            </wp:positionH>
            <wp:positionV relativeFrom="paragraph">
              <wp:posOffset>95694</wp:posOffset>
            </wp:positionV>
            <wp:extent cx="4312712" cy="28860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712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C6C">
        <w:t xml:space="preserve">Ici, nous sommes dans le fenêtre de gestion des utilisateurs, où l’on peut leur attribuer un mot de passe et un groupe ( par ex : employés / </w:t>
      </w:r>
      <w:r w:rsidR="008E2F9A">
        <w:t>cyber sécu</w:t>
      </w:r>
      <w:r w:rsidR="00EB4C6C">
        <w:t xml:space="preserve"> / développement )</w:t>
      </w:r>
      <w:r>
        <w:t>.</w:t>
      </w:r>
    </w:p>
    <w:p w14:paraId="322D8169" w14:textId="6DDB340A" w:rsidR="00282D32" w:rsidRDefault="00C57ADA" w:rsidP="00282D32">
      <w:pPr>
        <w:tabs>
          <w:tab w:val="center" w:pos="1050"/>
        </w:tabs>
      </w:pPr>
      <w:r>
        <w:t>Dans notre cas, nous avons juste fait un Utilisateur « Test », n’ayant pas 30 employés pour tester sous la main.</w:t>
      </w:r>
    </w:p>
    <w:p w14:paraId="0D684857" w14:textId="74ABE9E0" w:rsidR="00282D32" w:rsidRDefault="00282D32" w:rsidP="00282D32">
      <w:pPr>
        <w:tabs>
          <w:tab w:val="center" w:pos="1050"/>
        </w:tabs>
      </w:pPr>
    </w:p>
    <w:p w14:paraId="02382007" w14:textId="3B5B7E0E" w:rsidR="00282D32" w:rsidRDefault="00A1340E" w:rsidP="00282D32">
      <w:pPr>
        <w:tabs>
          <w:tab w:val="center" w:pos="1050"/>
        </w:tabs>
      </w:pPr>
      <w:r>
        <w:t xml:space="preserve">Cela permet de créer par exemple des groupes de personnes qui travailleront sur le même projet, on </w:t>
      </w:r>
      <w:r w:rsidR="00BB0492">
        <w:t>peut</w:t>
      </w:r>
      <w:r>
        <w:t xml:space="preserve"> choisir les dossiers qu’on décide de leur partager </w:t>
      </w:r>
      <w:r w:rsidR="00BB0492">
        <w:t>afin qu’ils ne voient pas le reste.</w:t>
      </w:r>
      <w:r w:rsidR="00BB0492">
        <w:br/>
        <w:t>On peux donc avoir plusieurs équipes qui travaillent sur plusieurs projets stockés sur le serveur FTP.</w:t>
      </w:r>
    </w:p>
    <w:p w14:paraId="07E9E9BC" w14:textId="482AA945" w:rsidR="00282D32" w:rsidRDefault="00BB0492" w:rsidP="00282D32">
      <w:pPr>
        <w:tabs>
          <w:tab w:val="center" w:pos="1050"/>
        </w:tabs>
      </w:pPr>
      <w:r w:rsidRPr="0000132F">
        <w:lastRenderedPageBreak/>
        <w:drawing>
          <wp:anchor distT="0" distB="0" distL="114300" distR="114300" simplePos="0" relativeHeight="251660288" behindDoc="1" locked="0" layoutInCell="1" allowOverlap="1" wp14:anchorId="17AB4989" wp14:editId="65D0CC43">
            <wp:simplePos x="0" y="0"/>
            <wp:positionH relativeFrom="column">
              <wp:posOffset>1736090</wp:posOffset>
            </wp:positionH>
            <wp:positionV relativeFrom="paragraph">
              <wp:posOffset>233857</wp:posOffset>
            </wp:positionV>
            <wp:extent cx="4666071" cy="2498652"/>
            <wp:effectExtent l="0" t="0" r="1270" b="0"/>
            <wp:wrapTight wrapText="bothSides">
              <wp:wrapPolygon edited="0">
                <wp:start x="0" y="0"/>
                <wp:lineTo x="0" y="21413"/>
                <wp:lineTo x="21518" y="21413"/>
                <wp:lineTo x="2151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071" cy="2498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C4829" w14:textId="0A3E8029" w:rsidR="00282D32" w:rsidRDefault="00282D32" w:rsidP="00282D32">
      <w:pPr>
        <w:tabs>
          <w:tab w:val="center" w:pos="1050"/>
        </w:tabs>
      </w:pPr>
    </w:p>
    <w:p w14:paraId="130F3B6B" w14:textId="3323F818" w:rsidR="0000132F" w:rsidRDefault="0000132F" w:rsidP="00CE73CD">
      <w:pPr>
        <w:tabs>
          <w:tab w:val="center" w:pos="1206"/>
        </w:tabs>
      </w:pPr>
    </w:p>
    <w:p w14:paraId="31B559E8" w14:textId="21A5700D" w:rsidR="00A127F2" w:rsidRDefault="0000132F" w:rsidP="00CE73CD">
      <w:pPr>
        <w:tabs>
          <w:tab w:val="center" w:pos="1206"/>
        </w:tabs>
      </w:pPr>
      <w:r>
        <w:t>I</w:t>
      </w:r>
      <w:r w:rsidR="00CE73CD">
        <w:t xml:space="preserve">ci, on peut </w:t>
      </w:r>
      <w:r w:rsidR="007155A0">
        <w:t xml:space="preserve">décider des fichiers auxquels les </w:t>
      </w:r>
      <w:r w:rsidR="007155A0" w:rsidRPr="00D62669">
        <w:rPr>
          <w:b/>
          <w:bCs/>
        </w:rPr>
        <w:t>utilisateurs</w:t>
      </w:r>
      <w:r w:rsidR="007155A0">
        <w:t xml:space="preserve"> et </w:t>
      </w:r>
      <w:r w:rsidR="007155A0" w:rsidRPr="00D62669">
        <w:rPr>
          <w:b/>
          <w:bCs/>
        </w:rPr>
        <w:t>groupes</w:t>
      </w:r>
      <w:r w:rsidR="007155A0">
        <w:t xml:space="preserve"> </w:t>
      </w:r>
      <w:r w:rsidR="00A127F2">
        <w:t>(c’est</w:t>
      </w:r>
      <w:r w:rsidR="007155A0">
        <w:t xml:space="preserve"> la même interface pour les 2) </w:t>
      </w:r>
      <w:r w:rsidR="00A127F2">
        <w:t xml:space="preserve">auront accès, ainsi que leur </w:t>
      </w:r>
      <w:r w:rsidR="00A127F2" w:rsidRPr="00560E5C">
        <w:rPr>
          <w:b/>
          <w:bCs/>
        </w:rPr>
        <w:t>permission</w:t>
      </w:r>
      <w:r w:rsidR="00560E5C" w:rsidRPr="00560E5C">
        <w:rPr>
          <w:b/>
          <w:bCs/>
        </w:rPr>
        <w:t>s</w:t>
      </w:r>
      <w:r w:rsidR="00A127F2">
        <w:t xml:space="preserve"> en</w:t>
      </w:r>
      <w:r>
        <w:t xml:space="preserve"> </w:t>
      </w:r>
      <w:r w:rsidRPr="00560E5C">
        <w:rPr>
          <w:b/>
          <w:bCs/>
        </w:rPr>
        <w:t>le</w:t>
      </w:r>
      <w:r w:rsidR="00A127F2" w:rsidRPr="00560E5C">
        <w:rPr>
          <w:b/>
          <w:bCs/>
        </w:rPr>
        <w:t>cture/écriture/suppression</w:t>
      </w:r>
    </w:p>
    <w:p w14:paraId="3618E338" w14:textId="3B98CD92" w:rsidR="00282D32" w:rsidRDefault="00282D32" w:rsidP="0000132F">
      <w:pPr>
        <w:tabs>
          <w:tab w:val="center" w:pos="1206"/>
        </w:tabs>
      </w:pPr>
    </w:p>
    <w:p w14:paraId="70132F4E" w14:textId="2B0AB84D" w:rsidR="0000132F" w:rsidRDefault="0000132F" w:rsidP="0000132F">
      <w:pPr>
        <w:tabs>
          <w:tab w:val="center" w:pos="1206"/>
        </w:tabs>
      </w:pPr>
    </w:p>
    <w:p w14:paraId="4EC1C203" w14:textId="77777777" w:rsidR="00282D32" w:rsidRPr="00282D32" w:rsidRDefault="00282D32" w:rsidP="00282D32">
      <w:pPr>
        <w:tabs>
          <w:tab w:val="center" w:pos="1050"/>
        </w:tabs>
      </w:pPr>
    </w:p>
    <w:p w14:paraId="76CBCEC1" w14:textId="5AEC862E" w:rsidR="00C57ADA" w:rsidRDefault="00C57ADA" w:rsidP="00C57ADA">
      <w:pPr>
        <w:pStyle w:val="Titre2"/>
        <w:rPr>
          <w:b/>
          <w:bCs/>
          <w:u w:val="single"/>
        </w:rPr>
      </w:pPr>
      <w:r w:rsidRPr="00C57ADA">
        <w:rPr>
          <w:b/>
          <w:bCs/>
          <w:u w:val="single"/>
        </w:rPr>
        <w:t>Ouverture des ports</w:t>
      </w:r>
    </w:p>
    <w:p w14:paraId="076A2023" w14:textId="77777777" w:rsidR="00C57ADA" w:rsidRPr="00C57ADA" w:rsidRDefault="00C57ADA" w:rsidP="00C57ADA"/>
    <w:p w14:paraId="457246DF" w14:textId="500DE2F2" w:rsidR="00C57ADA" w:rsidRDefault="00C57ADA" w:rsidP="00C57ADA">
      <w:r>
        <w:t xml:space="preserve">On se retrouve ici sur la </w:t>
      </w:r>
      <w:r w:rsidRPr="00BB0492">
        <w:rPr>
          <w:b/>
          <w:bCs/>
        </w:rPr>
        <w:t>fenêtre de configuration</w:t>
      </w:r>
      <w:r>
        <w:t xml:space="preserve"> de ma Bbox.</w:t>
      </w:r>
      <w:r>
        <w:br/>
        <w:t xml:space="preserve">Je vais ajouter une </w:t>
      </w:r>
      <w:r w:rsidRPr="00BB0492">
        <w:rPr>
          <w:b/>
          <w:bCs/>
        </w:rPr>
        <w:t>règle</w:t>
      </w:r>
      <w:r>
        <w:t xml:space="preserve"> pour permettre l’accès à distance.</w:t>
      </w:r>
      <w:r>
        <w:br/>
        <w:t xml:space="preserve">Afin d’accéder à ce serveur depuis d’autres appareils, il faut commencer par </w:t>
      </w:r>
      <w:r w:rsidRPr="00BB0492">
        <w:rPr>
          <w:b/>
          <w:bCs/>
        </w:rPr>
        <w:t>ouvrir les ports</w:t>
      </w:r>
      <w:r>
        <w:t xml:space="preserve">, pour le </w:t>
      </w:r>
      <w:r w:rsidRPr="00BB0492">
        <w:rPr>
          <w:b/>
          <w:bCs/>
        </w:rPr>
        <w:t>FTP</w:t>
      </w:r>
      <w:r>
        <w:t xml:space="preserve">, celui </w:t>
      </w:r>
      <w:r w:rsidRPr="00BB0492">
        <w:rPr>
          <w:b/>
          <w:bCs/>
        </w:rPr>
        <w:t>par défaut</w:t>
      </w:r>
      <w:r>
        <w:t xml:space="preserve"> qui est aussi le plus utilisé est le port </w:t>
      </w:r>
      <w:r w:rsidRPr="00C57ADA">
        <w:rPr>
          <w:b/>
          <w:bCs/>
        </w:rPr>
        <w:t>21</w:t>
      </w:r>
      <w:r>
        <w:rPr>
          <w:b/>
          <w:bCs/>
        </w:rPr>
        <w:t xml:space="preserve">, </w:t>
      </w:r>
      <w:r>
        <w:t xml:space="preserve">c’est bien </w:t>
      </w:r>
      <w:r w:rsidR="008E2F9A">
        <w:t>celui-là</w:t>
      </w:r>
      <w:r>
        <w:t xml:space="preserve"> qui est utilisé sur </w:t>
      </w:r>
      <w:r w:rsidRPr="00BB0492">
        <w:rPr>
          <w:b/>
          <w:bCs/>
        </w:rPr>
        <w:t>Filezilla Server</w:t>
      </w:r>
      <w:r>
        <w:t xml:space="preserve"> par défaut.</w:t>
      </w:r>
    </w:p>
    <w:p w14:paraId="6A70296B" w14:textId="1CCB019D" w:rsidR="00C57ADA" w:rsidRPr="00C57ADA" w:rsidRDefault="00C57ADA" w:rsidP="00C57ADA">
      <w:r>
        <w:t xml:space="preserve">L’équipement est l’appareil sous </w:t>
      </w:r>
      <w:r w:rsidRPr="00BB0492">
        <w:rPr>
          <w:b/>
          <w:bCs/>
        </w:rPr>
        <w:t>Windows</w:t>
      </w:r>
      <w:r>
        <w:t xml:space="preserve"> où sera installé le logiciel pour le </w:t>
      </w:r>
      <w:r w:rsidRPr="00BB0492">
        <w:rPr>
          <w:b/>
          <w:bCs/>
        </w:rPr>
        <w:t>serveur</w:t>
      </w:r>
      <w:r w:rsidR="008B5FAE">
        <w:t xml:space="preserve">, </w:t>
      </w:r>
      <w:r w:rsidR="008B5FAE" w:rsidRPr="00BB0492">
        <w:rPr>
          <w:highlight w:val="yellow"/>
        </w:rPr>
        <w:t xml:space="preserve">il faut donc que l’IP </w:t>
      </w:r>
      <w:r w:rsidR="008E2F9A" w:rsidRPr="00BB0492">
        <w:rPr>
          <w:highlight w:val="yellow"/>
        </w:rPr>
        <w:t>corresponde</w:t>
      </w:r>
      <w:r w:rsidR="0013349E" w:rsidRPr="00BB0492">
        <w:rPr>
          <w:highlight w:val="yellow"/>
        </w:rPr>
        <w:t xml:space="preserve"> avec l’ordinateur </w:t>
      </w:r>
      <w:r w:rsidR="00BB0492">
        <w:rPr>
          <w:highlight w:val="yellow"/>
        </w:rPr>
        <w:t xml:space="preserve">qui sert de </w:t>
      </w:r>
      <w:r w:rsidR="0013349E" w:rsidRPr="00BB0492">
        <w:rPr>
          <w:highlight w:val="yellow"/>
        </w:rPr>
        <w:t>serveur.</w:t>
      </w:r>
    </w:p>
    <w:p w14:paraId="001C24D3" w14:textId="77777777" w:rsidR="00C57ADA" w:rsidRDefault="00C57ADA" w:rsidP="00EC580E"/>
    <w:p w14:paraId="38D71C79" w14:textId="170E53DA" w:rsidR="00EB4C6C" w:rsidRDefault="00C57ADA" w:rsidP="00EC580E">
      <w:r w:rsidRPr="00C57ADA">
        <w:rPr>
          <w:noProof/>
        </w:rPr>
        <w:drawing>
          <wp:anchor distT="0" distB="0" distL="114300" distR="114300" simplePos="0" relativeHeight="251659264" behindDoc="1" locked="0" layoutInCell="1" allowOverlap="1" wp14:anchorId="458527E4" wp14:editId="0572140B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2352040"/>
            <wp:effectExtent l="0" t="0" r="0" b="0"/>
            <wp:wrapTight wrapText="bothSides">
              <wp:wrapPolygon edited="0">
                <wp:start x="0" y="0"/>
                <wp:lineTo x="0" y="21343"/>
                <wp:lineTo x="21500" y="21343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</w:t>
      </w:r>
      <w:r w:rsidR="00282D32">
        <w:t>ne fois cela fait, il faut maintenant se rendre du côté du pare-feu, où on va autoriser l’application à communiquer sur le réseau</w:t>
      </w:r>
      <w:r w:rsidR="008B5FAE">
        <w:t xml:space="preserve"> et allons créer des règles de pare feu ( entrante et sortante ) pour les ports 20 et 21.</w:t>
      </w:r>
    </w:p>
    <w:p w14:paraId="1BB3A12C" w14:textId="553AD9B1" w:rsidR="00DA377B" w:rsidRDefault="00DA377B" w:rsidP="00EC580E"/>
    <w:p w14:paraId="4DBE4ACB" w14:textId="257759D2" w:rsidR="00DA377B" w:rsidRDefault="00DA377B" w:rsidP="00DA377B">
      <w:pPr>
        <w:pStyle w:val="Titre2"/>
      </w:pPr>
      <w:r>
        <w:lastRenderedPageBreak/>
        <w:t>Accès aux fichiers depuis un autre ordinateur.</w:t>
      </w:r>
    </w:p>
    <w:p w14:paraId="6EBDA1E1" w14:textId="7BF837B6" w:rsidR="00DA377B" w:rsidRDefault="00DA377B" w:rsidP="00DA377B"/>
    <w:p w14:paraId="7C7E2E6F" w14:textId="55392A42" w:rsidR="00DA377B" w:rsidRDefault="00DA377B" w:rsidP="00DA377B">
      <w:r>
        <w:t xml:space="preserve">N’ayant pas d’autres ordinateurs sous la main, j’ai utilisé une </w:t>
      </w:r>
      <w:r w:rsidRPr="00D62669">
        <w:rPr>
          <w:b/>
          <w:bCs/>
        </w:rPr>
        <w:t>VM Linux</w:t>
      </w:r>
      <w:r>
        <w:t xml:space="preserve"> pour tester la connexion avec le </w:t>
      </w:r>
      <w:r w:rsidRPr="00D62669">
        <w:rPr>
          <w:b/>
          <w:bCs/>
        </w:rPr>
        <w:t>serveur</w:t>
      </w:r>
      <w:r>
        <w:t>.</w:t>
      </w:r>
      <w:r>
        <w:br/>
      </w:r>
      <w:r w:rsidRPr="00FA5997">
        <w:rPr>
          <w:b/>
          <w:bCs/>
        </w:rPr>
        <w:t>Les ports</w:t>
      </w:r>
      <w:r>
        <w:t xml:space="preserve"> de notre serveur étant désormais </w:t>
      </w:r>
      <w:r w:rsidRPr="00FA5997">
        <w:rPr>
          <w:b/>
          <w:bCs/>
        </w:rPr>
        <w:t>ouverts</w:t>
      </w:r>
      <w:r>
        <w:t>,</w:t>
      </w:r>
      <w:r w:rsidR="00162EF0">
        <w:t xml:space="preserve"> on va désormais utiliser un </w:t>
      </w:r>
      <w:r w:rsidR="00162EF0" w:rsidRPr="00FA5997">
        <w:rPr>
          <w:b/>
          <w:bCs/>
        </w:rPr>
        <w:t>client FTP</w:t>
      </w:r>
      <w:r w:rsidR="00162EF0">
        <w:t xml:space="preserve"> afin de </w:t>
      </w:r>
      <w:r w:rsidR="00162EF0" w:rsidRPr="00FA5997">
        <w:rPr>
          <w:b/>
          <w:bCs/>
        </w:rPr>
        <w:t>se connecter au serveur</w:t>
      </w:r>
      <w:r w:rsidR="00162EF0">
        <w:t xml:space="preserve"> et pouvoir </w:t>
      </w:r>
      <w:r w:rsidR="00162EF0" w:rsidRPr="00FA5997">
        <w:rPr>
          <w:b/>
          <w:bCs/>
        </w:rPr>
        <w:t>accéder aux fichiers</w:t>
      </w:r>
      <w:r w:rsidR="00162EF0">
        <w:t>.</w:t>
      </w:r>
      <w:r w:rsidR="009C5C73">
        <w:t xml:space="preserve"> ( FileZilla Client dans notre cas, vu qu’on utilise déjà leur application serveur )</w:t>
      </w:r>
    </w:p>
    <w:p w14:paraId="33B91BA7" w14:textId="0D34BD41" w:rsidR="00162EF0" w:rsidRDefault="005C5E23" w:rsidP="00DA377B">
      <w:r w:rsidRPr="005C5E23">
        <w:drawing>
          <wp:anchor distT="0" distB="0" distL="114300" distR="114300" simplePos="0" relativeHeight="251662336" behindDoc="1" locked="0" layoutInCell="1" allowOverlap="1" wp14:anchorId="3E86906D" wp14:editId="7FF835A7">
            <wp:simplePos x="0" y="0"/>
            <wp:positionH relativeFrom="column">
              <wp:posOffset>-666115</wp:posOffset>
            </wp:positionH>
            <wp:positionV relativeFrom="paragraph">
              <wp:posOffset>290830</wp:posOffset>
            </wp:positionV>
            <wp:extent cx="7070090" cy="2721610"/>
            <wp:effectExtent l="0" t="0" r="0" b="254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EF0">
        <w:t xml:space="preserve">J’ai </w:t>
      </w:r>
      <w:r w:rsidR="00FA5997">
        <w:t>créé</w:t>
      </w:r>
      <w:r w:rsidR="00162EF0">
        <w:t xml:space="preserve"> un dossier « </w:t>
      </w:r>
      <w:r w:rsidR="00162EF0" w:rsidRPr="00FA5997">
        <w:rPr>
          <w:b/>
          <w:bCs/>
        </w:rPr>
        <w:t>FTP</w:t>
      </w:r>
      <w:r w:rsidR="00162EF0">
        <w:t xml:space="preserve"> » sur mon Windows accessible </w:t>
      </w:r>
      <w:r w:rsidR="00FA5997">
        <w:t>à l’utilisateur</w:t>
      </w:r>
      <w:r w:rsidR="00162EF0">
        <w:t xml:space="preserve"> « </w:t>
      </w:r>
      <w:r w:rsidR="00162EF0" w:rsidRPr="00FA5997">
        <w:rPr>
          <w:b/>
          <w:bCs/>
        </w:rPr>
        <w:t>Test</w:t>
      </w:r>
      <w:r w:rsidR="00162EF0">
        <w:t xml:space="preserve"> » en </w:t>
      </w:r>
      <w:r w:rsidR="00162EF0" w:rsidRPr="00FA5997">
        <w:rPr>
          <w:b/>
          <w:bCs/>
        </w:rPr>
        <w:t>lecture/écriture</w:t>
      </w:r>
      <w:r w:rsidR="00162EF0">
        <w:t>.</w:t>
      </w:r>
    </w:p>
    <w:p w14:paraId="5F4BEF1E" w14:textId="702F513C" w:rsidR="009C5C73" w:rsidRDefault="009C5C73" w:rsidP="00DA377B"/>
    <w:p w14:paraId="668DA110" w14:textId="4E63DF5B" w:rsidR="00F840FE" w:rsidRDefault="005C5E23" w:rsidP="005C5E23">
      <w:r>
        <w:t xml:space="preserve">Sur FileZilla Client </w:t>
      </w:r>
      <w:r>
        <w:sym w:font="Wingdings" w:char="F0E0"/>
      </w:r>
      <w:r>
        <w:t xml:space="preserve"> on met l’IP du pc sur lequel est lancé le serveur ( donc </w:t>
      </w:r>
      <w:r w:rsidRPr="00F840FE">
        <w:rPr>
          <w:b/>
          <w:bCs/>
        </w:rPr>
        <w:t>l’IP de notre Windows</w:t>
      </w:r>
      <w:r>
        <w:t xml:space="preserve"> )</w:t>
      </w:r>
      <w:r w:rsidR="00F840FE">
        <w:t xml:space="preserve"> dans </w:t>
      </w:r>
      <w:r w:rsidR="00F840FE" w:rsidRPr="00F840FE">
        <w:rPr>
          <w:b/>
          <w:bCs/>
        </w:rPr>
        <w:t>« Hôte »</w:t>
      </w:r>
      <w:r w:rsidR="00F840FE">
        <w:rPr>
          <w:b/>
          <w:bCs/>
        </w:rPr>
        <w:t>.</w:t>
      </w:r>
      <w:r w:rsidR="00F840FE">
        <w:rPr>
          <w:b/>
          <w:bCs/>
        </w:rPr>
        <w:br/>
      </w:r>
      <w:r w:rsidR="00F840FE">
        <w:t xml:space="preserve">On remplit </w:t>
      </w:r>
      <w:r w:rsidR="00F840FE" w:rsidRPr="00F840FE">
        <w:rPr>
          <w:b/>
          <w:bCs/>
        </w:rPr>
        <w:t>identifiant</w:t>
      </w:r>
      <w:r w:rsidR="00F840FE">
        <w:t xml:space="preserve"> et </w:t>
      </w:r>
      <w:r w:rsidR="00F840FE" w:rsidRPr="00F840FE">
        <w:rPr>
          <w:b/>
          <w:bCs/>
        </w:rPr>
        <w:t>mot de passe</w:t>
      </w:r>
      <w:r w:rsidR="00F840FE">
        <w:t xml:space="preserve"> avec les informations qu’on a configuré au début.</w:t>
      </w:r>
      <w:r w:rsidR="00F840FE">
        <w:br/>
        <w:t>On garde le port par défaut ( 21 ) donc on n’est pas obligé de l’indiquer mais on peut quand même</w:t>
      </w:r>
      <w:r w:rsidR="00982748">
        <w:t>.</w:t>
      </w:r>
      <w:r w:rsidR="00982748">
        <w:br/>
        <w:t>Il n’y a plus qu’à appuyer sur Connexion rapide pour voir apparaître :</w:t>
      </w:r>
    </w:p>
    <w:p w14:paraId="7EDEA159" w14:textId="2735C9DE" w:rsidR="000C5E4E" w:rsidRDefault="000C5E4E" w:rsidP="005C5E23">
      <w:r>
        <w:t>« </w:t>
      </w:r>
      <w:r w:rsidRPr="000C5E4E">
        <w:rPr>
          <w:highlight w:val="yellow"/>
        </w:rPr>
        <w:t>Contenu du dossier "/" affiché avec succès</w:t>
      </w:r>
      <w:r>
        <w:t> »</w:t>
      </w:r>
    </w:p>
    <w:p w14:paraId="558E2283" w14:textId="1079B7B9" w:rsidR="00982748" w:rsidRPr="00F840FE" w:rsidRDefault="00982748" w:rsidP="005C5E23">
      <w:r>
        <w:t xml:space="preserve">Nous pouvons désormais </w:t>
      </w:r>
      <w:r w:rsidR="001D1636">
        <w:t>échanger des fichiers avec le serveur.</w:t>
      </w:r>
      <w:r w:rsidR="003E3B2F">
        <w:br/>
      </w:r>
      <w:r w:rsidR="001D1636">
        <w:br/>
        <w:t>En situation réelle, on aurait crée des groupes pour chaque projet</w:t>
      </w:r>
      <w:r w:rsidR="00A04770">
        <w:t>, avec les employés y participant inclus dans ces groupes</w:t>
      </w:r>
      <w:r w:rsidR="00E84BC1">
        <w:t xml:space="preserve"> pour leur afficher seulement ceux qu’ils ont besoin</w:t>
      </w:r>
      <w:r w:rsidR="00196100">
        <w:t>.</w:t>
      </w:r>
      <w:r w:rsidR="003E3B2F">
        <w:br/>
      </w:r>
      <w:r w:rsidR="00AE2B66">
        <w:br/>
        <w:t>Chaque employé à juste à se connecter grâce à son nom d’utilisateur et son mot de passe</w:t>
      </w:r>
      <w:r w:rsidR="00E84BC1">
        <w:t>.</w:t>
      </w:r>
    </w:p>
    <w:sectPr w:rsidR="00982748" w:rsidRPr="00F840FE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59051" w14:textId="77777777" w:rsidR="00177B8F" w:rsidRDefault="00177B8F" w:rsidP="00EB4C6C">
      <w:pPr>
        <w:spacing w:after="0" w:line="240" w:lineRule="auto"/>
      </w:pPr>
      <w:r>
        <w:separator/>
      </w:r>
    </w:p>
  </w:endnote>
  <w:endnote w:type="continuationSeparator" w:id="0">
    <w:p w14:paraId="240BC6B0" w14:textId="77777777" w:rsidR="00177B8F" w:rsidRDefault="00177B8F" w:rsidP="00EB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6E4C7" w14:textId="77777777" w:rsidR="00177B8F" w:rsidRDefault="00177B8F" w:rsidP="00EB4C6C">
      <w:pPr>
        <w:spacing w:after="0" w:line="240" w:lineRule="auto"/>
      </w:pPr>
      <w:r>
        <w:separator/>
      </w:r>
    </w:p>
  </w:footnote>
  <w:footnote w:type="continuationSeparator" w:id="0">
    <w:p w14:paraId="3DD0E770" w14:textId="77777777" w:rsidR="00177B8F" w:rsidRDefault="00177B8F" w:rsidP="00EB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B9514" w14:textId="1AD1327B" w:rsidR="00EB4C6C" w:rsidRPr="00EB4C6C" w:rsidRDefault="00EB4C6C">
    <w:pPr>
      <w:pStyle w:val="En-tte"/>
      <w:rPr>
        <w:lang w:val="en-US"/>
      </w:rPr>
    </w:pPr>
    <w:r w:rsidRPr="00EB4C6C">
      <w:rPr>
        <w:lang w:val="en-US"/>
      </w:rPr>
      <w:t>MONTAGNIER Yrlan</w:t>
    </w:r>
    <w:r w:rsidRPr="00EB4C6C">
      <w:rPr>
        <w:lang w:val="en-US"/>
      </w:rPr>
      <w:tab/>
    </w:r>
    <w:r w:rsidRPr="00EB4C6C">
      <w:rPr>
        <w:lang w:val="en-US"/>
      </w:rPr>
      <w:tab/>
      <w:t>B1 I</w:t>
    </w:r>
    <w:r>
      <w:rPr>
        <w:lang w:val="en-US"/>
      </w:rPr>
      <w:t>nfo</w:t>
    </w:r>
  </w:p>
  <w:p w14:paraId="0EF4BE73" w14:textId="5E3B05D0" w:rsidR="00EB4C6C" w:rsidRPr="00EB4C6C" w:rsidRDefault="00EB4C6C">
    <w:pPr>
      <w:pStyle w:val="En-tte"/>
      <w:rPr>
        <w:lang w:val="en-US"/>
      </w:rPr>
    </w:pPr>
    <w:r w:rsidRPr="00EB4C6C">
      <w:rPr>
        <w:lang w:val="en-US"/>
      </w:rPr>
      <w:t>TRUONG Hugo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D1F65"/>
    <w:multiLevelType w:val="hybridMultilevel"/>
    <w:tmpl w:val="2FC069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95317"/>
    <w:multiLevelType w:val="multilevel"/>
    <w:tmpl w:val="A4DE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24"/>
    <w:rsid w:val="0000132F"/>
    <w:rsid w:val="000C5E4E"/>
    <w:rsid w:val="0013349E"/>
    <w:rsid w:val="00162EF0"/>
    <w:rsid w:val="00177B8F"/>
    <w:rsid w:val="00196100"/>
    <w:rsid w:val="001D1636"/>
    <w:rsid w:val="00282D32"/>
    <w:rsid w:val="003E3B2F"/>
    <w:rsid w:val="005201FA"/>
    <w:rsid w:val="00560E5C"/>
    <w:rsid w:val="005C5E23"/>
    <w:rsid w:val="005E0D24"/>
    <w:rsid w:val="007155A0"/>
    <w:rsid w:val="008B279B"/>
    <w:rsid w:val="008B5FAE"/>
    <w:rsid w:val="008E2F9A"/>
    <w:rsid w:val="00982748"/>
    <w:rsid w:val="009C5C73"/>
    <w:rsid w:val="00A04770"/>
    <w:rsid w:val="00A127F2"/>
    <w:rsid w:val="00A1340E"/>
    <w:rsid w:val="00A2159A"/>
    <w:rsid w:val="00AD2FB3"/>
    <w:rsid w:val="00AE2B66"/>
    <w:rsid w:val="00BB0492"/>
    <w:rsid w:val="00BB544F"/>
    <w:rsid w:val="00C57ADA"/>
    <w:rsid w:val="00CE73CD"/>
    <w:rsid w:val="00D62669"/>
    <w:rsid w:val="00DA377B"/>
    <w:rsid w:val="00E84BC1"/>
    <w:rsid w:val="00EB4C6C"/>
    <w:rsid w:val="00EC580E"/>
    <w:rsid w:val="00F10B46"/>
    <w:rsid w:val="00F840FE"/>
    <w:rsid w:val="00FA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D492"/>
  <w15:chartTrackingRefBased/>
  <w15:docId w15:val="{5C794567-5D6C-4771-9BA6-E6DC5750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DA"/>
  </w:style>
  <w:style w:type="paragraph" w:styleId="Titre1">
    <w:name w:val="heading 1"/>
    <w:basedOn w:val="Normal"/>
    <w:next w:val="Normal"/>
    <w:link w:val="Titre1Car"/>
    <w:uiPriority w:val="9"/>
    <w:qFormat/>
    <w:rsid w:val="00C57AD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7AD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7A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7AD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7AD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7AD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7AD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7AD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7AD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7AD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57AD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C57AD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C57AD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C57AD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57AD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57AD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C57AD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C57AD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57A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57A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57AD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7AD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7AD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C57ADA"/>
    <w:rPr>
      <w:b/>
      <w:bCs/>
    </w:rPr>
  </w:style>
  <w:style w:type="character" w:styleId="Accentuation">
    <w:name w:val="Emphasis"/>
    <w:basedOn w:val="Policepardfaut"/>
    <w:uiPriority w:val="20"/>
    <w:qFormat/>
    <w:rsid w:val="00C57AD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C57AD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57AD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57AD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7AD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7ADA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57AD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57AD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C57A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57AD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C57AD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57AD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EB4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C6C"/>
  </w:style>
  <w:style w:type="paragraph" w:styleId="Pieddepage">
    <w:name w:val="footer"/>
    <w:basedOn w:val="Normal"/>
    <w:link w:val="PieddepageCar"/>
    <w:uiPriority w:val="99"/>
    <w:unhideWhenUsed/>
    <w:rsid w:val="00EB4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C6C"/>
  </w:style>
  <w:style w:type="paragraph" w:styleId="Paragraphedeliste">
    <w:name w:val="List Paragraph"/>
    <w:basedOn w:val="Normal"/>
    <w:uiPriority w:val="34"/>
    <w:qFormat/>
    <w:rsid w:val="005C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5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1CE1B41409B4EB2583E07B7754F4D" ma:contentTypeVersion="9" ma:contentTypeDescription="Crée un document." ma:contentTypeScope="" ma:versionID="3e4529eb9be59b64ea5402cb879a2ea9">
  <xsd:schema xmlns:xsd="http://www.w3.org/2001/XMLSchema" xmlns:xs="http://www.w3.org/2001/XMLSchema" xmlns:p="http://schemas.microsoft.com/office/2006/metadata/properties" xmlns:ns3="490f4d18-1b42-4a78-837f-26ad582d7a5f" targetNamespace="http://schemas.microsoft.com/office/2006/metadata/properties" ma:root="true" ma:fieldsID="0564bf216eda0823c2e7ad012acd3cf8" ns3:_="">
    <xsd:import namespace="490f4d18-1b42-4a78-837f-26ad582d7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f4d18-1b42-4a78-837f-26ad582d7a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1726DC-6785-410A-8E28-98B58D2B58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BFA7A5-A5FC-4904-880E-2EA50C94E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D50D1B-B2A9-4020-9999-658346DD1F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f4d18-1b42-4a78-837f-26ad582d7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MONTAGNIER Yrlan</dc:creator>
  <cp:keywords/>
  <dc:description/>
  <cp:lastModifiedBy>MONTAGNIER Yrlan</cp:lastModifiedBy>
  <cp:revision>30</cp:revision>
  <dcterms:created xsi:type="dcterms:W3CDTF">2021-03-04T13:21:00Z</dcterms:created>
  <dcterms:modified xsi:type="dcterms:W3CDTF">2021-03-04T15:54:00Z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0x01010084F1CE1B41409B4EB2583E07B7754F4D</vt:lpwstr>
  </property>
</Properties>
</file>