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0163F" w14:textId="43009284" w:rsidR="00324DF7" w:rsidRPr="00D73910" w:rsidRDefault="00506AF9" w:rsidP="001946E6">
      <w:pPr>
        <w:spacing w:afterLines="50" w:after="156" w:line="360" w:lineRule="auto"/>
        <w:jc w:val="center"/>
        <w:outlineLvl w:val="1"/>
        <w:rPr>
          <w:rFonts w:ascii="黑体" w:eastAsia="黑体" w:hAnsi="黑体"/>
          <w:b/>
          <w:sz w:val="36"/>
          <w:szCs w:val="36"/>
        </w:rPr>
      </w:pPr>
      <w:r w:rsidRPr="00D73910">
        <w:rPr>
          <w:rFonts w:ascii="黑体" w:eastAsia="黑体" w:hAnsi="黑体" w:hint="eastAsia"/>
          <w:b/>
          <w:sz w:val="36"/>
          <w:szCs w:val="36"/>
        </w:rPr>
        <w:t>2</w:t>
      </w:r>
      <w:r w:rsidRPr="00D73910">
        <w:rPr>
          <w:rFonts w:ascii="黑体" w:eastAsia="黑体" w:hAnsi="黑体"/>
          <w:b/>
          <w:sz w:val="36"/>
          <w:szCs w:val="36"/>
        </w:rPr>
        <w:t>01</w:t>
      </w:r>
      <w:r w:rsidR="0079004F" w:rsidRPr="00D73910">
        <w:rPr>
          <w:rFonts w:ascii="黑体" w:eastAsia="黑体" w:hAnsi="黑体"/>
          <w:b/>
          <w:sz w:val="36"/>
          <w:szCs w:val="36"/>
        </w:rPr>
        <w:t>9</w:t>
      </w:r>
      <w:r w:rsidR="00812DCC" w:rsidRPr="00D73910">
        <w:rPr>
          <w:rFonts w:ascii="黑体" w:eastAsia="黑体" w:hAnsi="黑体" w:hint="eastAsia"/>
          <w:b/>
          <w:sz w:val="36"/>
          <w:szCs w:val="36"/>
        </w:rPr>
        <w:t>世界</w:t>
      </w:r>
      <w:r w:rsidR="001F0B61" w:rsidRPr="00D73910">
        <w:rPr>
          <w:rFonts w:ascii="黑体" w:eastAsia="黑体" w:hAnsi="黑体" w:hint="eastAsia"/>
          <w:b/>
          <w:sz w:val="36"/>
          <w:szCs w:val="36"/>
        </w:rPr>
        <w:t>新</w:t>
      </w:r>
      <w:r w:rsidR="00812DCC" w:rsidRPr="00D73910">
        <w:rPr>
          <w:rFonts w:ascii="黑体" w:eastAsia="黑体" w:hAnsi="黑体" w:hint="eastAsia"/>
          <w:b/>
          <w:sz w:val="36"/>
          <w:szCs w:val="36"/>
        </w:rPr>
        <w:t>能源汽车大会</w:t>
      </w:r>
      <w:r w:rsidR="00441255" w:rsidRPr="00D73910">
        <w:rPr>
          <w:rFonts w:ascii="黑体" w:eastAsia="黑体" w:hAnsi="黑体" w:hint="eastAsia"/>
          <w:b/>
          <w:sz w:val="36"/>
          <w:szCs w:val="36"/>
        </w:rPr>
        <w:t>工作</w:t>
      </w:r>
      <w:r w:rsidR="00812DCC" w:rsidRPr="00D73910">
        <w:rPr>
          <w:rFonts w:ascii="黑体" w:eastAsia="黑体" w:hAnsi="黑体" w:hint="eastAsia"/>
          <w:b/>
          <w:sz w:val="36"/>
          <w:szCs w:val="36"/>
        </w:rPr>
        <w:t>方案</w:t>
      </w:r>
      <w:r w:rsidR="00831FDE" w:rsidRPr="00D73910">
        <w:rPr>
          <w:rFonts w:ascii="黑体" w:eastAsia="黑体" w:hAnsi="黑体" w:hint="eastAsia"/>
          <w:b/>
          <w:sz w:val="36"/>
          <w:szCs w:val="36"/>
        </w:rPr>
        <w:t>（拟）</w:t>
      </w:r>
    </w:p>
    <w:p w14:paraId="624495BD" w14:textId="47740ACB" w:rsidR="00F42E39" w:rsidRDefault="00F42E39" w:rsidP="00441255">
      <w:pPr>
        <w:spacing w:afterLines="50" w:after="156" w:line="360" w:lineRule="auto"/>
        <w:jc w:val="right"/>
        <w:outlineLvl w:val="1"/>
        <w:rPr>
          <w:rFonts w:ascii="仿宋" w:eastAsia="仿宋" w:hAnsi="仿宋"/>
          <w:b/>
          <w:i/>
          <w:color w:val="000000" w:themeColor="text1"/>
          <w:sz w:val="28"/>
          <w:szCs w:val="28"/>
        </w:rPr>
      </w:pPr>
      <w:r w:rsidRPr="00D73910">
        <w:rPr>
          <w:rFonts w:ascii="仿宋" w:eastAsia="仿宋" w:hAnsi="仿宋" w:hint="eastAsia"/>
          <w:b/>
          <w:i/>
          <w:color w:val="000000" w:themeColor="text1"/>
          <w:sz w:val="28"/>
          <w:szCs w:val="28"/>
        </w:rPr>
        <w:t>--共享技术新变革，共</w:t>
      </w:r>
      <w:r w:rsidR="00BA54FD" w:rsidRPr="00D73910">
        <w:rPr>
          <w:rFonts w:ascii="仿宋" w:eastAsia="仿宋" w:hAnsi="仿宋" w:hint="eastAsia"/>
          <w:b/>
          <w:i/>
          <w:color w:val="000000" w:themeColor="text1"/>
          <w:sz w:val="28"/>
          <w:szCs w:val="28"/>
        </w:rPr>
        <w:t>建</w:t>
      </w:r>
      <w:r w:rsidRPr="00D73910">
        <w:rPr>
          <w:rFonts w:ascii="仿宋" w:eastAsia="仿宋" w:hAnsi="仿宋" w:hint="eastAsia"/>
          <w:b/>
          <w:i/>
          <w:color w:val="000000" w:themeColor="text1"/>
          <w:sz w:val="28"/>
          <w:szCs w:val="28"/>
        </w:rPr>
        <w:t>绿色新世界</w:t>
      </w:r>
    </w:p>
    <w:p w14:paraId="0B51CD32" w14:textId="5ABA1DBC" w:rsidR="00812DCC" w:rsidRPr="00D53392" w:rsidRDefault="00324DF7" w:rsidP="001744BA">
      <w:pPr>
        <w:outlineLvl w:val="0"/>
        <w:rPr>
          <w:rFonts w:ascii="黑体" w:eastAsia="黑体" w:hAnsi="黑体"/>
          <w:b/>
          <w:sz w:val="28"/>
          <w:szCs w:val="28"/>
        </w:rPr>
      </w:pPr>
      <w:r w:rsidRPr="00D53392">
        <w:rPr>
          <w:rFonts w:ascii="黑体" w:eastAsia="黑体" w:hAnsi="黑体" w:hint="eastAsia"/>
          <w:b/>
          <w:sz w:val="28"/>
          <w:szCs w:val="28"/>
        </w:rPr>
        <w:t>一、</w:t>
      </w:r>
      <w:r w:rsidR="004B1747">
        <w:rPr>
          <w:rFonts w:ascii="黑体" w:eastAsia="黑体" w:hAnsi="黑体" w:hint="eastAsia"/>
          <w:b/>
          <w:sz w:val="28"/>
          <w:szCs w:val="28"/>
        </w:rPr>
        <w:t>大会</w:t>
      </w:r>
      <w:r w:rsidR="00812DCC" w:rsidRPr="00D53392">
        <w:rPr>
          <w:rFonts w:ascii="黑体" w:eastAsia="黑体" w:hAnsi="黑体" w:hint="eastAsia"/>
          <w:b/>
          <w:sz w:val="28"/>
          <w:szCs w:val="28"/>
        </w:rPr>
        <w:t>背景</w:t>
      </w:r>
    </w:p>
    <w:p w14:paraId="621C7B53" w14:textId="13C9B0FC" w:rsidR="004769A1" w:rsidRPr="00D73910" w:rsidRDefault="00445CC5" w:rsidP="001744BA">
      <w:pPr>
        <w:ind w:firstLineChars="200" w:firstLine="560"/>
        <w:outlineLvl w:val="0"/>
        <w:rPr>
          <w:rFonts w:ascii="仿宋" w:eastAsia="仿宋" w:hAnsi="仿宋"/>
          <w:sz w:val="28"/>
          <w:szCs w:val="28"/>
        </w:rPr>
      </w:pPr>
      <w:r w:rsidRPr="00D73910">
        <w:rPr>
          <w:rFonts w:ascii="仿宋" w:eastAsia="仿宋" w:hAnsi="仿宋"/>
          <w:sz w:val="28"/>
          <w:szCs w:val="28"/>
        </w:rPr>
        <w:t>新能源汽车</w:t>
      </w:r>
      <w:r w:rsidRPr="00D73910">
        <w:rPr>
          <w:rFonts w:ascii="仿宋" w:eastAsia="仿宋" w:hAnsi="仿宋" w:hint="eastAsia"/>
          <w:sz w:val="28"/>
          <w:szCs w:val="28"/>
        </w:rPr>
        <w:t>是</w:t>
      </w:r>
      <w:r w:rsidR="004769A1" w:rsidRPr="00D73910">
        <w:rPr>
          <w:rFonts w:ascii="仿宋" w:eastAsia="仿宋" w:hAnsi="仿宋" w:hint="eastAsia"/>
          <w:sz w:val="28"/>
          <w:szCs w:val="28"/>
        </w:rPr>
        <w:t>汽车转型升级的重要方向，是面向未来的</w:t>
      </w:r>
      <w:r w:rsidRPr="00D73910">
        <w:rPr>
          <w:rFonts w:ascii="仿宋" w:eastAsia="仿宋" w:hAnsi="仿宋"/>
          <w:sz w:val="28"/>
          <w:szCs w:val="28"/>
        </w:rPr>
        <w:t>战略性新兴产业</w:t>
      </w:r>
      <w:r w:rsidR="004769A1" w:rsidRPr="00D73910">
        <w:rPr>
          <w:rFonts w:ascii="仿宋" w:eastAsia="仿宋" w:hAnsi="仿宋" w:hint="eastAsia"/>
          <w:sz w:val="28"/>
          <w:szCs w:val="28"/>
        </w:rPr>
        <w:t>和新的经济增长点</w:t>
      </w:r>
      <w:r w:rsidRPr="00D73910">
        <w:rPr>
          <w:rFonts w:ascii="仿宋" w:eastAsia="仿宋" w:hAnsi="仿宋" w:hint="eastAsia"/>
          <w:sz w:val="28"/>
          <w:szCs w:val="28"/>
        </w:rPr>
        <w:t>，</w:t>
      </w:r>
      <w:r w:rsidR="004769A1" w:rsidRPr="00D73910">
        <w:rPr>
          <w:rFonts w:ascii="仿宋" w:eastAsia="仿宋" w:hAnsi="仿宋" w:hint="eastAsia"/>
          <w:sz w:val="28"/>
          <w:szCs w:val="28"/>
        </w:rPr>
        <w:t>也是建设制造强国的重要支撑</w:t>
      </w:r>
      <w:r w:rsidRPr="00D73910">
        <w:rPr>
          <w:rFonts w:ascii="仿宋" w:eastAsia="仿宋" w:hAnsi="仿宋" w:hint="eastAsia"/>
          <w:sz w:val="28"/>
          <w:szCs w:val="28"/>
        </w:rPr>
        <w:t>。</w:t>
      </w:r>
      <w:r w:rsidR="00FF0967" w:rsidRPr="00D73910">
        <w:rPr>
          <w:rFonts w:ascii="仿宋" w:eastAsia="仿宋" w:hAnsi="仿宋" w:hint="eastAsia"/>
          <w:sz w:val="28"/>
          <w:szCs w:val="28"/>
        </w:rPr>
        <w:t>党中央国务院</w:t>
      </w:r>
      <w:r w:rsidR="00692C56" w:rsidRPr="00D73910">
        <w:rPr>
          <w:rFonts w:ascii="仿宋" w:eastAsia="仿宋" w:hAnsi="仿宋" w:hint="eastAsia"/>
          <w:sz w:val="28"/>
          <w:szCs w:val="28"/>
        </w:rPr>
        <w:t>高度重视新能源汽车的发展，</w:t>
      </w:r>
      <w:r w:rsidRPr="00D73910">
        <w:rPr>
          <w:rFonts w:ascii="仿宋" w:eastAsia="仿宋" w:hAnsi="仿宋"/>
          <w:sz w:val="28"/>
          <w:szCs w:val="28"/>
        </w:rPr>
        <w:t>习近平</w:t>
      </w:r>
      <w:r w:rsidRPr="00D73910">
        <w:rPr>
          <w:rFonts w:ascii="仿宋" w:eastAsia="仿宋" w:hAnsi="仿宋" w:hint="eastAsia"/>
          <w:sz w:val="28"/>
          <w:szCs w:val="28"/>
        </w:rPr>
        <w:t>总书记2014年5月在</w:t>
      </w:r>
      <w:r w:rsidRPr="00D73910">
        <w:rPr>
          <w:rFonts w:ascii="仿宋" w:eastAsia="仿宋" w:hAnsi="仿宋"/>
          <w:sz w:val="28"/>
          <w:szCs w:val="28"/>
        </w:rPr>
        <w:t>上海考察</w:t>
      </w:r>
      <w:r w:rsidRPr="00D73910">
        <w:rPr>
          <w:rFonts w:ascii="仿宋" w:eastAsia="仿宋" w:hAnsi="仿宋" w:hint="eastAsia"/>
          <w:sz w:val="28"/>
          <w:szCs w:val="28"/>
        </w:rPr>
        <w:t>时</w:t>
      </w:r>
      <w:r w:rsidRPr="00D73910">
        <w:rPr>
          <w:rFonts w:ascii="仿宋" w:eastAsia="仿宋" w:hAnsi="仿宋"/>
          <w:sz w:val="28"/>
          <w:szCs w:val="28"/>
        </w:rPr>
        <w:t>明确指出“</w:t>
      </w:r>
      <w:r w:rsidRPr="00D73910">
        <w:rPr>
          <w:rFonts w:ascii="仿宋" w:eastAsia="仿宋" w:hAnsi="仿宋" w:hint="eastAsia"/>
          <w:sz w:val="28"/>
          <w:szCs w:val="28"/>
        </w:rPr>
        <w:t>发展</w:t>
      </w:r>
      <w:r w:rsidRPr="00D73910">
        <w:rPr>
          <w:rFonts w:ascii="仿宋" w:eastAsia="仿宋" w:hAnsi="仿宋"/>
          <w:sz w:val="28"/>
          <w:szCs w:val="28"/>
        </w:rPr>
        <w:t>新能源汽车</w:t>
      </w:r>
      <w:r w:rsidRPr="00D73910">
        <w:rPr>
          <w:rFonts w:ascii="仿宋" w:eastAsia="仿宋" w:hAnsi="仿宋" w:hint="eastAsia"/>
          <w:sz w:val="28"/>
          <w:szCs w:val="28"/>
        </w:rPr>
        <w:t>是</w:t>
      </w:r>
      <w:r w:rsidRPr="00D73910">
        <w:rPr>
          <w:rFonts w:ascii="仿宋" w:eastAsia="仿宋" w:hAnsi="仿宋"/>
          <w:sz w:val="28"/>
          <w:szCs w:val="28"/>
        </w:rPr>
        <w:t>我国从汽车大国</w:t>
      </w:r>
      <w:r w:rsidRPr="00D73910">
        <w:rPr>
          <w:rFonts w:ascii="仿宋" w:eastAsia="仿宋" w:hAnsi="仿宋" w:hint="eastAsia"/>
          <w:sz w:val="28"/>
          <w:szCs w:val="28"/>
        </w:rPr>
        <w:t>迈向</w:t>
      </w:r>
      <w:r w:rsidRPr="00D73910">
        <w:rPr>
          <w:rFonts w:ascii="仿宋" w:eastAsia="仿宋" w:hAnsi="仿宋"/>
          <w:sz w:val="28"/>
          <w:szCs w:val="28"/>
        </w:rPr>
        <w:t>汽车强国的必由之路</w:t>
      </w:r>
      <w:r w:rsidR="004769A1" w:rsidRPr="00D73910">
        <w:rPr>
          <w:rFonts w:ascii="仿宋" w:eastAsia="仿宋" w:hAnsi="仿宋"/>
          <w:sz w:val="28"/>
          <w:szCs w:val="28"/>
        </w:rPr>
        <w:t>”</w:t>
      </w:r>
      <w:r w:rsidR="004769A1" w:rsidRPr="00D73910">
        <w:rPr>
          <w:rFonts w:ascii="仿宋" w:eastAsia="仿宋" w:hAnsi="仿宋" w:hint="eastAsia"/>
          <w:sz w:val="28"/>
          <w:szCs w:val="28"/>
        </w:rPr>
        <w:t>。在国家战略指引和补贴等鼓励政策的支持下，我国已经引领全球新能源汽车产业发展。</w:t>
      </w:r>
      <w:r w:rsidR="004769A1" w:rsidRPr="00D73910">
        <w:rPr>
          <w:rFonts w:ascii="仿宋" w:eastAsia="仿宋" w:hAnsi="仿宋"/>
          <w:sz w:val="28"/>
          <w:szCs w:val="28"/>
        </w:rPr>
        <w:t>2017年我国新能源汽车生产79.4万辆，新能源汽车产量占比达到汽车总产量的2.7%，近5年年均复合增长率</w:t>
      </w:r>
      <w:r w:rsidR="004769A1" w:rsidRPr="00D73910">
        <w:rPr>
          <w:rFonts w:ascii="仿宋" w:eastAsia="仿宋" w:hAnsi="仿宋" w:hint="eastAsia"/>
          <w:sz w:val="28"/>
          <w:szCs w:val="28"/>
        </w:rPr>
        <w:t>为</w:t>
      </w:r>
      <w:r w:rsidR="004769A1" w:rsidRPr="00D73910">
        <w:rPr>
          <w:rFonts w:ascii="仿宋" w:eastAsia="仿宋" w:hAnsi="仿宋"/>
          <w:sz w:val="28"/>
          <w:szCs w:val="28"/>
        </w:rPr>
        <w:t>129%，连续三年产销量居世界第一，</w:t>
      </w:r>
      <w:r w:rsidR="004769A1" w:rsidRPr="00D73910">
        <w:rPr>
          <w:rFonts w:ascii="仿宋" w:eastAsia="仿宋" w:hAnsi="仿宋" w:hint="eastAsia"/>
          <w:sz w:val="28"/>
          <w:szCs w:val="28"/>
        </w:rPr>
        <w:t>累计</w:t>
      </w:r>
      <w:r w:rsidR="004769A1" w:rsidRPr="00D73910">
        <w:rPr>
          <w:rFonts w:ascii="仿宋" w:eastAsia="仿宋" w:hAnsi="仿宋"/>
          <w:sz w:val="28"/>
          <w:szCs w:val="28"/>
        </w:rPr>
        <w:t>推广超过180万辆，占全球市场保有量的50%以上</w:t>
      </w:r>
      <w:r w:rsidR="004769A1" w:rsidRPr="00D73910">
        <w:rPr>
          <w:rFonts w:ascii="仿宋" w:eastAsia="仿宋" w:hAnsi="仿宋" w:hint="eastAsia"/>
          <w:sz w:val="28"/>
          <w:szCs w:val="28"/>
        </w:rPr>
        <w:t>。</w:t>
      </w:r>
      <w:r w:rsidR="00EC36C3">
        <w:rPr>
          <w:rFonts w:ascii="仿宋" w:eastAsia="仿宋" w:hAnsi="仿宋" w:hint="eastAsia"/>
          <w:sz w:val="28"/>
          <w:szCs w:val="28"/>
        </w:rPr>
        <w:t>（图表</w:t>
      </w:r>
      <w:r w:rsidR="00EC36C3">
        <w:rPr>
          <w:rFonts w:ascii="仿宋" w:eastAsia="仿宋" w:hAnsi="仿宋"/>
          <w:sz w:val="28"/>
          <w:szCs w:val="28"/>
        </w:rPr>
        <w:t>3</w:t>
      </w:r>
      <w:r w:rsidR="00EC36C3">
        <w:rPr>
          <w:rFonts w:ascii="仿宋" w:eastAsia="仿宋" w:hAnsi="仿宋" w:hint="eastAsia"/>
          <w:sz w:val="28"/>
          <w:szCs w:val="28"/>
        </w:rPr>
        <w:t>）</w:t>
      </w:r>
    </w:p>
    <w:p w14:paraId="2BD4449A" w14:textId="2F5A9386" w:rsidR="00EF0CDA" w:rsidRPr="00D73910" w:rsidRDefault="00120731" w:rsidP="001744BA">
      <w:pPr>
        <w:ind w:firstLineChars="200" w:firstLine="560"/>
        <w:outlineLvl w:val="0"/>
        <w:rPr>
          <w:rFonts w:ascii="仿宋" w:eastAsia="仿宋" w:hAnsi="仿宋"/>
          <w:sz w:val="28"/>
          <w:szCs w:val="28"/>
        </w:rPr>
      </w:pPr>
      <w:r w:rsidRPr="00120731">
        <w:rPr>
          <w:rFonts w:ascii="仿宋" w:eastAsia="仿宋" w:hAnsi="仿宋" w:hint="eastAsia"/>
          <w:sz w:val="28"/>
          <w:szCs w:val="28"/>
        </w:rPr>
        <w:t>电动化、智能化正引领全球汽车产业的创新发展。2016年，挪威、瑞典等北欧国家宣布从2030年起要停止销售燃油车后，欧洲、美国、日本、印度都逐步宣布了要向电动化、智能化方向发展的一个政治意志，同时也正在制定相应的发展路线图和时间表。与此同时，欧洲、美国、日本等发达国家</w:t>
      </w:r>
      <w:proofErr w:type="gramStart"/>
      <w:r w:rsidRPr="00120731">
        <w:rPr>
          <w:rFonts w:ascii="仿宋" w:eastAsia="仿宋" w:hAnsi="仿宋" w:hint="eastAsia"/>
          <w:sz w:val="28"/>
          <w:szCs w:val="28"/>
        </w:rPr>
        <w:t>跨国车企也</w:t>
      </w:r>
      <w:proofErr w:type="gramEnd"/>
      <w:r w:rsidRPr="00120731">
        <w:rPr>
          <w:rFonts w:ascii="仿宋" w:eastAsia="仿宋" w:hAnsi="仿宋" w:hint="eastAsia"/>
          <w:sz w:val="28"/>
          <w:szCs w:val="28"/>
        </w:rPr>
        <w:t>正围绕电动化、智能化方面同时发力：大众集团提出了升级2025战略，发布“Roadmap E”计划，从2019年开始全系车型的电动化；丰田提出了2020-2030年新能源车型挑战计划；宝马、通用、奔驰等也都分别推出了他们电动化汽车的车型。</w:t>
      </w:r>
      <w:r w:rsidR="004769A1" w:rsidRPr="00D73910">
        <w:rPr>
          <w:rFonts w:ascii="仿宋" w:eastAsia="仿宋" w:hAnsi="仿宋" w:hint="eastAsia"/>
          <w:sz w:val="28"/>
          <w:szCs w:val="28"/>
        </w:rPr>
        <w:t>按照电动汽车倡议（E</w:t>
      </w:r>
      <w:r w:rsidR="004769A1" w:rsidRPr="00D73910">
        <w:rPr>
          <w:rFonts w:ascii="仿宋" w:eastAsia="仿宋" w:hAnsi="仿宋"/>
          <w:sz w:val="28"/>
          <w:szCs w:val="28"/>
        </w:rPr>
        <w:t>VI</w:t>
      </w:r>
      <w:r w:rsidR="004769A1" w:rsidRPr="00D73910">
        <w:rPr>
          <w:rFonts w:ascii="仿宋" w:eastAsia="仿宋" w:hAnsi="仿宋" w:hint="eastAsia"/>
          <w:sz w:val="28"/>
          <w:szCs w:val="28"/>
        </w:rPr>
        <w:t>）</w:t>
      </w:r>
      <w:r w:rsidR="00EF0CDA" w:rsidRPr="00D73910">
        <w:rPr>
          <w:rFonts w:ascii="仿宋" w:eastAsia="仿宋" w:hAnsi="仿宋" w:hint="eastAsia"/>
          <w:sz w:val="28"/>
          <w:szCs w:val="28"/>
        </w:rPr>
        <w:t>提出的发展目标，到2</w:t>
      </w:r>
      <w:r w:rsidR="00EF0CDA" w:rsidRPr="00D73910">
        <w:rPr>
          <w:rFonts w:ascii="仿宋" w:eastAsia="仿宋" w:hAnsi="仿宋"/>
          <w:sz w:val="28"/>
          <w:szCs w:val="28"/>
        </w:rPr>
        <w:t>030</w:t>
      </w:r>
      <w:r w:rsidR="00EF0CDA" w:rsidRPr="00D73910">
        <w:rPr>
          <w:rFonts w:ascii="仿宋" w:eastAsia="仿宋" w:hAnsi="仿宋" w:hint="eastAsia"/>
          <w:sz w:val="28"/>
          <w:szCs w:val="28"/>
        </w:rPr>
        <w:t>年E</w:t>
      </w:r>
      <w:r w:rsidR="00EF0CDA" w:rsidRPr="00D73910">
        <w:rPr>
          <w:rFonts w:ascii="仿宋" w:eastAsia="仿宋" w:hAnsi="仿宋"/>
          <w:sz w:val="28"/>
          <w:szCs w:val="28"/>
        </w:rPr>
        <w:t>VI</w:t>
      </w:r>
      <w:r w:rsidR="00EF0CDA" w:rsidRPr="00D73910">
        <w:rPr>
          <w:rFonts w:ascii="仿宋" w:eastAsia="仿宋" w:hAnsi="仿宋" w:hint="eastAsia"/>
          <w:sz w:val="28"/>
          <w:szCs w:val="28"/>
        </w:rPr>
        <w:t>成员国新能源汽车销量将达到本国汽车销量的3</w:t>
      </w:r>
      <w:r w:rsidR="00EF0CDA" w:rsidRPr="00D73910">
        <w:rPr>
          <w:rFonts w:ascii="仿宋" w:eastAsia="仿宋" w:hAnsi="仿宋"/>
          <w:sz w:val="28"/>
          <w:szCs w:val="28"/>
        </w:rPr>
        <w:t>0%</w:t>
      </w:r>
      <w:r w:rsidR="00EF0CDA" w:rsidRPr="00D73910">
        <w:rPr>
          <w:rFonts w:ascii="仿宋" w:eastAsia="仿宋" w:hAnsi="仿宋" w:hint="eastAsia"/>
          <w:sz w:val="28"/>
          <w:szCs w:val="28"/>
        </w:rPr>
        <w:t>以上。按照《节能与新能源</w:t>
      </w:r>
      <w:r w:rsidR="00EF0CDA" w:rsidRPr="00D73910">
        <w:rPr>
          <w:rFonts w:ascii="仿宋" w:eastAsia="仿宋" w:hAnsi="仿宋" w:hint="eastAsia"/>
          <w:sz w:val="28"/>
          <w:szCs w:val="28"/>
        </w:rPr>
        <w:lastRenderedPageBreak/>
        <w:t>汽车技术路线图》提出的目标，中国新能源汽车届时的市场份额将达到4</w:t>
      </w:r>
      <w:r w:rsidR="00EF0CDA" w:rsidRPr="00D73910">
        <w:rPr>
          <w:rFonts w:ascii="仿宋" w:eastAsia="仿宋" w:hAnsi="仿宋"/>
          <w:sz w:val="28"/>
          <w:szCs w:val="28"/>
        </w:rPr>
        <w:t>0%</w:t>
      </w:r>
      <w:r w:rsidR="00EF0CDA" w:rsidRPr="00D73910">
        <w:rPr>
          <w:rFonts w:ascii="仿宋" w:eastAsia="仿宋" w:hAnsi="仿宋" w:hint="eastAsia"/>
          <w:sz w:val="28"/>
          <w:szCs w:val="28"/>
        </w:rPr>
        <w:t>以上。</w:t>
      </w:r>
      <w:r w:rsidR="00EC36C3">
        <w:rPr>
          <w:rFonts w:ascii="仿宋" w:eastAsia="仿宋" w:hAnsi="仿宋" w:hint="eastAsia"/>
          <w:sz w:val="28"/>
          <w:szCs w:val="28"/>
        </w:rPr>
        <w:t>（图</w:t>
      </w:r>
      <w:r w:rsidR="00E25132">
        <w:rPr>
          <w:rFonts w:ascii="仿宋" w:eastAsia="仿宋" w:hAnsi="仿宋" w:hint="eastAsia"/>
          <w:sz w:val="28"/>
          <w:szCs w:val="28"/>
        </w:rPr>
        <w:t>表</w:t>
      </w:r>
      <w:r w:rsidR="00EC36C3">
        <w:rPr>
          <w:rFonts w:ascii="仿宋" w:eastAsia="仿宋" w:hAnsi="仿宋" w:hint="eastAsia"/>
          <w:sz w:val="28"/>
          <w:szCs w:val="28"/>
        </w:rPr>
        <w:t>二）</w:t>
      </w:r>
    </w:p>
    <w:p w14:paraId="538DA860" w14:textId="46743862" w:rsidR="00EF0CDA" w:rsidRPr="00D73910" w:rsidRDefault="00EF0CDA" w:rsidP="001744BA">
      <w:pPr>
        <w:ind w:firstLineChars="200" w:firstLine="560"/>
        <w:outlineLvl w:val="0"/>
        <w:rPr>
          <w:rFonts w:ascii="仿宋" w:eastAsia="仿宋" w:hAnsi="仿宋"/>
          <w:sz w:val="28"/>
          <w:szCs w:val="28"/>
        </w:rPr>
      </w:pPr>
      <w:r w:rsidRPr="00D73910">
        <w:rPr>
          <w:rFonts w:ascii="仿宋" w:eastAsia="仿宋" w:hAnsi="仿宋" w:hint="eastAsia"/>
          <w:sz w:val="28"/>
          <w:szCs w:val="28"/>
        </w:rPr>
        <w:t>在全球新能源汽车产业提速发展的同时，我们也清醒的认识到，新能源汽车产业的发展仍处于爬坡过坎的关键时期，特别是未来财政补贴政策退出之后，新能源汽车产业能否保持可持续快速发展还面临诸多挑战：</w:t>
      </w:r>
    </w:p>
    <w:p w14:paraId="57236284" w14:textId="68DC473D" w:rsidR="00EF0CDA" w:rsidRPr="00D73910" w:rsidRDefault="00EF0CDA" w:rsidP="00EF0CDA">
      <w:pPr>
        <w:pStyle w:val="a7"/>
        <w:numPr>
          <w:ilvl w:val="0"/>
          <w:numId w:val="23"/>
        </w:numPr>
        <w:adjustRightInd w:val="0"/>
        <w:snapToGrid w:val="0"/>
        <w:spacing w:line="360" w:lineRule="auto"/>
        <w:ind w:firstLineChars="0"/>
        <w:rPr>
          <w:rFonts w:ascii="仿宋" w:eastAsia="仿宋" w:hAnsi="仿宋"/>
          <w:color w:val="000000" w:themeColor="text1"/>
          <w:sz w:val="28"/>
          <w:szCs w:val="28"/>
        </w:rPr>
      </w:pPr>
      <w:r w:rsidRPr="00D73910">
        <w:rPr>
          <w:rFonts w:ascii="仿宋" w:eastAsia="仿宋" w:hAnsi="仿宋" w:hint="eastAsia"/>
          <w:color w:val="000000" w:themeColor="text1"/>
          <w:sz w:val="28"/>
          <w:szCs w:val="28"/>
        </w:rPr>
        <w:t>电动</w:t>
      </w:r>
      <w:proofErr w:type="gramStart"/>
      <w:r w:rsidRPr="00D73910">
        <w:rPr>
          <w:rFonts w:ascii="仿宋" w:eastAsia="仿宋" w:hAnsi="仿宋" w:hint="eastAsia"/>
          <w:color w:val="000000" w:themeColor="text1"/>
          <w:sz w:val="28"/>
          <w:szCs w:val="28"/>
        </w:rPr>
        <w:t>化关键</w:t>
      </w:r>
      <w:proofErr w:type="gramEnd"/>
      <w:r w:rsidRPr="00D73910">
        <w:rPr>
          <w:rFonts w:ascii="仿宋" w:eastAsia="仿宋" w:hAnsi="仿宋" w:hint="eastAsia"/>
          <w:color w:val="000000" w:themeColor="text1"/>
          <w:sz w:val="28"/>
          <w:szCs w:val="28"/>
        </w:rPr>
        <w:t>技术的持续创新突破</w:t>
      </w:r>
    </w:p>
    <w:p w14:paraId="65A5D164" w14:textId="64627309" w:rsidR="005779A4" w:rsidRPr="00D73910" w:rsidRDefault="005779A4" w:rsidP="00EF0CDA">
      <w:pPr>
        <w:pStyle w:val="a7"/>
        <w:numPr>
          <w:ilvl w:val="0"/>
          <w:numId w:val="23"/>
        </w:numPr>
        <w:adjustRightInd w:val="0"/>
        <w:snapToGrid w:val="0"/>
        <w:spacing w:line="360" w:lineRule="auto"/>
        <w:ind w:firstLineChars="0"/>
        <w:rPr>
          <w:rFonts w:ascii="仿宋" w:eastAsia="仿宋" w:hAnsi="仿宋"/>
          <w:color w:val="000000" w:themeColor="text1"/>
          <w:sz w:val="28"/>
          <w:szCs w:val="28"/>
        </w:rPr>
      </w:pPr>
      <w:r w:rsidRPr="00D73910">
        <w:rPr>
          <w:rFonts w:ascii="仿宋" w:eastAsia="仿宋" w:hAnsi="仿宋" w:hint="eastAsia"/>
          <w:color w:val="000000" w:themeColor="text1"/>
          <w:sz w:val="28"/>
          <w:szCs w:val="28"/>
        </w:rPr>
        <w:t>持续提高新能源汽车的市场渗透率</w:t>
      </w:r>
    </w:p>
    <w:p w14:paraId="2FE41130" w14:textId="2F34E4AB" w:rsidR="005779A4" w:rsidRPr="00D73910" w:rsidRDefault="005779A4" w:rsidP="00EF0CDA">
      <w:pPr>
        <w:pStyle w:val="a7"/>
        <w:numPr>
          <w:ilvl w:val="0"/>
          <w:numId w:val="23"/>
        </w:numPr>
        <w:adjustRightInd w:val="0"/>
        <w:snapToGrid w:val="0"/>
        <w:spacing w:line="360" w:lineRule="auto"/>
        <w:ind w:firstLineChars="0"/>
        <w:rPr>
          <w:rFonts w:ascii="仿宋" w:eastAsia="仿宋" w:hAnsi="仿宋"/>
          <w:color w:val="000000" w:themeColor="text1"/>
          <w:sz w:val="28"/>
          <w:szCs w:val="28"/>
        </w:rPr>
      </w:pPr>
      <w:r w:rsidRPr="00D73910">
        <w:rPr>
          <w:rFonts w:ascii="仿宋" w:eastAsia="仿宋" w:hAnsi="仿宋" w:hint="eastAsia"/>
          <w:color w:val="000000" w:themeColor="text1"/>
          <w:sz w:val="28"/>
          <w:szCs w:val="28"/>
        </w:rPr>
        <w:t>完善新能源汽车</w:t>
      </w:r>
      <w:r w:rsidR="003302B5">
        <w:rPr>
          <w:rFonts w:ascii="仿宋" w:eastAsia="仿宋" w:hAnsi="仿宋" w:hint="eastAsia"/>
          <w:color w:val="000000" w:themeColor="text1"/>
          <w:sz w:val="28"/>
          <w:szCs w:val="28"/>
        </w:rPr>
        <w:t>政策及市场</w:t>
      </w:r>
      <w:r w:rsidRPr="00D73910">
        <w:rPr>
          <w:rFonts w:ascii="仿宋" w:eastAsia="仿宋" w:hAnsi="仿宋" w:hint="eastAsia"/>
          <w:color w:val="000000" w:themeColor="text1"/>
          <w:sz w:val="28"/>
          <w:szCs w:val="28"/>
        </w:rPr>
        <w:t>运行使用环境</w:t>
      </w:r>
    </w:p>
    <w:p w14:paraId="0DDB14C9" w14:textId="047D5134" w:rsidR="00EF0CDA" w:rsidRPr="00D73910" w:rsidRDefault="00EF0CDA" w:rsidP="005779A4">
      <w:pPr>
        <w:pStyle w:val="a7"/>
        <w:numPr>
          <w:ilvl w:val="0"/>
          <w:numId w:val="23"/>
        </w:numPr>
        <w:adjustRightInd w:val="0"/>
        <w:snapToGrid w:val="0"/>
        <w:spacing w:line="360" w:lineRule="auto"/>
        <w:ind w:firstLineChars="0"/>
        <w:rPr>
          <w:rFonts w:ascii="仿宋" w:eastAsia="仿宋" w:hAnsi="仿宋"/>
          <w:color w:val="000000" w:themeColor="text1"/>
          <w:sz w:val="28"/>
          <w:szCs w:val="28"/>
        </w:rPr>
      </w:pPr>
      <w:r w:rsidRPr="00D73910">
        <w:rPr>
          <w:rFonts w:ascii="仿宋" w:eastAsia="仿宋" w:hAnsi="仿宋" w:hint="eastAsia"/>
          <w:color w:val="000000" w:themeColor="text1"/>
          <w:sz w:val="28"/>
          <w:szCs w:val="28"/>
        </w:rPr>
        <w:t>培育龙头企业和持续提升全产业链的国际竞争力</w:t>
      </w:r>
    </w:p>
    <w:p w14:paraId="56A0D988" w14:textId="1CF8ADF2" w:rsidR="004366FF" w:rsidRPr="00D73910" w:rsidRDefault="004366FF" w:rsidP="002542F4">
      <w:pPr>
        <w:pStyle w:val="a7"/>
        <w:numPr>
          <w:ilvl w:val="0"/>
          <w:numId w:val="23"/>
        </w:numPr>
        <w:adjustRightInd w:val="0"/>
        <w:snapToGrid w:val="0"/>
        <w:spacing w:line="360" w:lineRule="auto"/>
        <w:ind w:firstLineChars="0"/>
        <w:rPr>
          <w:rFonts w:ascii="仿宋" w:eastAsia="仿宋" w:hAnsi="仿宋"/>
          <w:color w:val="000000" w:themeColor="text1"/>
          <w:sz w:val="28"/>
          <w:szCs w:val="28"/>
        </w:rPr>
      </w:pPr>
      <w:r w:rsidRPr="00D73910">
        <w:rPr>
          <w:rFonts w:ascii="仿宋" w:eastAsia="仿宋" w:hAnsi="仿宋" w:hint="eastAsia"/>
          <w:color w:val="000000" w:themeColor="text1"/>
          <w:sz w:val="28"/>
          <w:szCs w:val="28"/>
        </w:rPr>
        <w:t>新能源汽车与能源、交通、信息等相关领域的融合发展</w:t>
      </w:r>
    </w:p>
    <w:p w14:paraId="6C2D19D4" w14:textId="161FE597" w:rsidR="003A3165" w:rsidRDefault="005779A4" w:rsidP="00A7305E">
      <w:pPr>
        <w:ind w:firstLineChars="200" w:firstLine="560"/>
        <w:outlineLvl w:val="0"/>
        <w:rPr>
          <w:rFonts w:ascii="仿宋" w:eastAsia="仿宋" w:hAnsi="仿宋"/>
          <w:sz w:val="28"/>
          <w:szCs w:val="28"/>
        </w:rPr>
      </w:pPr>
      <w:r w:rsidRPr="00D73910">
        <w:rPr>
          <w:rFonts w:ascii="仿宋" w:eastAsia="仿宋" w:hAnsi="仿宋" w:hint="eastAsia"/>
          <w:sz w:val="28"/>
          <w:szCs w:val="28"/>
        </w:rPr>
        <w:t>在未来新能源汽车产业发展过程中，如何更好的利用好全球的技术和产业资源，如何在技术创新、政策创新、市场模式创新等方面加强国际交流、分享与合作</w:t>
      </w:r>
      <w:r w:rsidR="008E03AB" w:rsidRPr="00D73910">
        <w:rPr>
          <w:rFonts w:ascii="仿宋" w:eastAsia="仿宋" w:hAnsi="仿宋" w:hint="eastAsia"/>
          <w:sz w:val="28"/>
          <w:szCs w:val="28"/>
        </w:rPr>
        <w:t>是一项十分重要和</w:t>
      </w:r>
      <w:r w:rsidRPr="00D73910">
        <w:rPr>
          <w:rFonts w:ascii="仿宋" w:eastAsia="仿宋" w:hAnsi="仿宋" w:hint="eastAsia"/>
          <w:sz w:val="28"/>
          <w:szCs w:val="28"/>
        </w:rPr>
        <w:t>迫切</w:t>
      </w:r>
      <w:r w:rsidR="008E03AB" w:rsidRPr="00D73910">
        <w:rPr>
          <w:rFonts w:ascii="仿宋" w:eastAsia="仿宋" w:hAnsi="仿宋" w:hint="eastAsia"/>
          <w:sz w:val="28"/>
          <w:szCs w:val="28"/>
        </w:rPr>
        <w:t>的任务。为此，由中国政府部门牵头组织举办年度性的</w:t>
      </w:r>
      <w:r w:rsidR="00CB0065" w:rsidRPr="00D73910">
        <w:rPr>
          <w:rFonts w:ascii="仿宋" w:eastAsia="仿宋" w:hAnsi="仿宋" w:hint="eastAsia"/>
          <w:sz w:val="28"/>
          <w:szCs w:val="28"/>
        </w:rPr>
        <w:t>世界</w:t>
      </w:r>
      <w:r w:rsidR="008E03AB" w:rsidRPr="00D73910">
        <w:rPr>
          <w:rFonts w:ascii="仿宋" w:eastAsia="仿宋" w:hAnsi="仿宋" w:hint="eastAsia"/>
          <w:sz w:val="28"/>
          <w:szCs w:val="28"/>
        </w:rPr>
        <w:t>新能源汽车大会，搭建</w:t>
      </w:r>
      <w:r w:rsidR="008E03AB" w:rsidRPr="00D73910">
        <w:rPr>
          <w:rFonts w:ascii="仿宋" w:eastAsia="仿宋" w:hAnsi="仿宋"/>
          <w:sz w:val="28"/>
          <w:szCs w:val="28"/>
        </w:rPr>
        <w:t>一个国际性的</w:t>
      </w:r>
      <w:r w:rsidR="008E03AB" w:rsidRPr="00D73910">
        <w:rPr>
          <w:rFonts w:ascii="仿宋" w:eastAsia="仿宋" w:hAnsi="仿宋" w:hint="eastAsia"/>
          <w:sz w:val="28"/>
          <w:szCs w:val="28"/>
        </w:rPr>
        <w:t>新能源汽车技术创新与产业发展平台，</w:t>
      </w:r>
      <w:r w:rsidR="008E03AB" w:rsidRPr="00D73910">
        <w:rPr>
          <w:rFonts w:ascii="仿宋" w:eastAsia="仿宋" w:hAnsi="仿宋"/>
          <w:sz w:val="28"/>
          <w:szCs w:val="28"/>
        </w:rPr>
        <w:t>集聚国际</w:t>
      </w:r>
      <w:r w:rsidR="008E03AB" w:rsidRPr="00D73910">
        <w:rPr>
          <w:rFonts w:ascii="仿宋" w:eastAsia="仿宋" w:hAnsi="仿宋" w:hint="eastAsia"/>
          <w:sz w:val="28"/>
          <w:szCs w:val="28"/>
        </w:rPr>
        <w:t>上</w:t>
      </w:r>
      <w:r w:rsidR="008E03AB" w:rsidRPr="00D73910">
        <w:rPr>
          <w:rFonts w:ascii="仿宋" w:eastAsia="仿宋" w:hAnsi="仿宋"/>
          <w:sz w:val="28"/>
          <w:szCs w:val="28"/>
        </w:rPr>
        <w:t>丰富的优势资源，</w:t>
      </w:r>
      <w:r w:rsidR="008E03AB" w:rsidRPr="00D73910">
        <w:rPr>
          <w:rFonts w:ascii="仿宋" w:eastAsia="仿宋" w:hAnsi="仿宋" w:hint="eastAsia"/>
          <w:sz w:val="28"/>
          <w:szCs w:val="28"/>
        </w:rPr>
        <w:t>进一步</w:t>
      </w:r>
      <w:r w:rsidR="00A83874" w:rsidRPr="00D73910">
        <w:rPr>
          <w:rFonts w:ascii="仿宋" w:eastAsia="仿宋" w:hAnsi="仿宋"/>
          <w:sz w:val="28"/>
          <w:szCs w:val="28"/>
        </w:rPr>
        <w:t>促进</w:t>
      </w:r>
      <w:r w:rsidR="0024732F" w:rsidRPr="00D73910">
        <w:rPr>
          <w:rFonts w:ascii="仿宋" w:eastAsia="仿宋" w:hAnsi="仿宋" w:hint="eastAsia"/>
          <w:sz w:val="28"/>
          <w:szCs w:val="28"/>
        </w:rPr>
        <w:t>新</w:t>
      </w:r>
      <w:r w:rsidR="00A83874" w:rsidRPr="00D73910">
        <w:rPr>
          <w:rFonts w:ascii="仿宋" w:eastAsia="仿宋" w:hAnsi="仿宋"/>
          <w:sz w:val="28"/>
          <w:szCs w:val="28"/>
        </w:rPr>
        <w:t>能源汽车领域的国际</w:t>
      </w:r>
      <w:r w:rsidR="008E03AB" w:rsidRPr="00D73910">
        <w:rPr>
          <w:rFonts w:ascii="仿宋" w:eastAsia="仿宋" w:hAnsi="仿宋" w:hint="eastAsia"/>
          <w:sz w:val="28"/>
          <w:szCs w:val="28"/>
        </w:rPr>
        <w:t>交流与</w:t>
      </w:r>
      <w:r w:rsidR="00A83874" w:rsidRPr="00D73910">
        <w:rPr>
          <w:rFonts w:ascii="仿宋" w:eastAsia="仿宋" w:hAnsi="仿宋"/>
          <w:sz w:val="28"/>
          <w:szCs w:val="28"/>
        </w:rPr>
        <w:t>合作</w:t>
      </w:r>
      <w:r w:rsidR="00A83874" w:rsidRPr="00D73910">
        <w:rPr>
          <w:rFonts w:ascii="仿宋" w:eastAsia="仿宋" w:hAnsi="仿宋" w:hint="eastAsia"/>
          <w:sz w:val="28"/>
          <w:szCs w:val="28"/>
        </w:rPr>
        <w:t>，</w:t>
      </w:r>
      <w:r w:rsidR="007E457E">
        <w:rPr>
          <w:rFonts w:ascii="仿宋" w:eastAsia="仿宋" w:hAnsi="仿宋" w:hint="eastAsia"/>
          <w:sz w:val="28"/>
          <w:szCs w:val="28"/>
        </w:rPr>
        <w:t>尤其是</w:t>
      </w:r>
      <w:r w:rsidR="0031398D">
        <w:rPr>
          <w:rFonts w:ascii="仿宋" w:eastAsia="仿宋" w:hAnsi="仿宋" w:hint="eastAsia"/>
          <w:sz w:val="28"/>
          <w:szCs w:val="28"/>
        </w:rPr>
        <w:t>新能源汽车相关前沿技术的创新，</w:t>
      </w:r>
      <w:r w:rsidR="008E03AB" w:rsidRPr="00D73910">
        <w:rPr>
          <w:rFonts w:ascii="仿宋" w:eastAsia="仿宋" w:hAnsi="仿宋" w:hint="eastAsia"/>
          <w:sz w:val="28"/>
          <w:szCs w:val="28"/>
        </w:rPr>
        <w:t>对</w:t>
      </w:r>
      <w:r w:rsidR="00A83874" w:rsidRPr="00D73910">
        <w:rPr>
          <w:rFonts w:ascii="仿宋" w:eastAsia="仿宋" w:hAnsi="仿宋"/>
          <w:sz w:val="28"/>
          <w:szCs w:val="28"/>
        </w:rPr>
        <w:t>促进</w:t>
      </w:r>
      <w:r w:rsidR="008E03AB" w:rsidRPr="00D73910">
        <w:rPr>
          <w:rFonts w:ascii="仿宋" w:eastAsia="仿宋" w:hAnsi="仿宋" w:hint="eastAsia"/>
          <w:sz w:val="28"/>
          <w:szCs w:val="28"/>
        </w:rPr>
        <w:t>中国乃至全球</w:t>
      </w:r>
      <w:r w:rsidR="00CA2F35" w:rsidRPr="00D73910">
        <w:rPr>
          <w:rFonts w:ascii="仿宋" w:eastAsia="仿宋" w:hAnsi="仿宋" w:hint="eastAsia"/>
          <w:sz w:val="28"/>
          <w:szCs w:val="28"/>
        </w:rPr>
        <w:t>新</w:t>
      </w:r>
      <w:r w:rsidR="00A83874" w:rsidRPr="00D73910">
        <w:rPr>
          <w:rFonts w:ascii="仿宋" w:eastAsia="仿宋" w:hAnsi="仿宋" w:hint="eastAsia"/>
          <w:sz w:val="28"/>
          <w:szCs w:val="28"/>
        </w:rPr>
        <w:t>能源汽车技术进步</w:t>
      </w:r>
      <w:r w:rsidR="00A83874" w:rsidRPr="00D73910">
        <w:rPr>
          <w:rFonts w:ascii="仿宋" w:eastAsia="仿宋" w:hAnsi="仿宋"/>
          <w:sz w:val="28"/>
          <w:szCs w:val="28"/>
        </w:rPr>
        <w:t>和产业化</w:t>
      </w:r>
      <w:r w:rsidR="00A83874" w:rsidRPr="00D73910">
        <w:rPr>
          <w:rFonts w:ascii="仿宋" w:eastAsia="仿宋" w:hAnsi="仿宋" w:hint="eastAsia"/>
          <w:sz w:val="28"/>
          <w:szCs w:val="28"/>
        </w:rPr>
        <w:t>的发展</w:t>
      </w:r>
      <w:r w:rsidR="008E03AB" w:rsidRPr="00D73910">
        <w:rPr>
          <w:rFonts w:ascii="仿宋" w:eastAsia="仿宋" w:hAnsi="仿宋" w:hint="eastAsia"/>
          <w:sz w:val="28"/>
          <w:szCs w:val="28"/>
        </w:rPr>
        <w:t>具有重大意义和深远影响</w:t>
      </w:r>
      <w:r w:rsidR="00A83874" w:rsidRPr="00D73910">
        <w:rPr>
          <w:rFonts w:ascii="仿宋" w:eastAsia="仿宋" w:hAnsi="仿宋" w:hint="eastAsia"/>
          <w:sz w:val="28"/>
          <w:szCs w:val="28"/>
        </w:rPr>
        <w:t>。</w:t>
      </w:r>
      <w:r w:rsidR="00A83874" w:rsidRPr="00D73910">
        <w:rPr>
          <w:rFonts w:ascii="仿宋" w:eastAsia="仿宋" w:hAnsi="仿宋"/>
          <w:sz w:val="28"/>
          <w:szCs w:val="28"/>
        </w:rPr>
        <w:t xml:space="preserve"> </w:t>
      </w:r>
    </w:p>
    <w:p w14:paraId="56ECA0BE" w14:textId="77777777" w:rsidR="005865DF" w:rsidRPr="005865DF" w:rsidRDefault="005865DF" w:rsidP="004B1747">
      <w:pPr>
        <w:outlineLvl w:val="0"/>
        <w:rPr>
          <w:rFonts w:ascii="仿宋" w:eastAsia="仿宋" w:hAnsi="仿宋"/>
          <w:sz w:val="28"/>
          <w:szCs w:val="28"/>
        </w:rPr>
      </w:pPr>
    </w:p>
    <w:p w14:paraId="017A23C5" w14:textId="75AE0A7B" w:rsidR="003B1A37" w:rsidRPr="00D53392" w:rsidRDefault="003B1A37" w:rsidP="00D53392">
      <w:pPr>
        <w:outlineLvl w:val="0"/>
        <w:rPr>
          <w:rFonts w:ascii="黑体" w:eastAsia="黑体" w:hAnsi="黑体"/>
          <w:b/>
          <w:sz w:val="28"/>
          <w:szCs w:val="28"/>
        </w:rPr>
      </w:pPr>
      <w:r w:rsidRPr="00D53392">
        <w:rPr>
          <w:rFonts w:ascii="黑体" w:eastAsia="黑体" w:hAnsi="黑体" w:hint="eastAsia"/>
          <w:b/>
          <w:sz w:val="28"/>
          <w:szCs w:val="28"/>
        </w:rPr>
        <w:t>二、</w:t>
      </w:r>
      <w:r w:rsidR="004366FF" w:rsidRPr="00D53392">
        <w:rPr>
          <w:rFonts w:ascii="黑体" w:eastAsia="黑体" w:hAnsi="黑体" w:hint="eastAsia"/>
          <w:b/>
          <w:sz w:val="28"/>
          <w:szCs w:val="28"/>
        </w:rPr>
        <w:t>大会</w:t>
      </w:r>
      <w:r w:rsidR="00060B6D" w:rsidRPr="00D53392">
        <w:rPr>
          <w:rFonts w:ascii="黑体" w:eastAsia="黑体" w:hAnsi="黑体" w:hint="eastAsia"/>
          <w:b/>
          <w:sz w:val="28"/>
          <w:szCs w:val="28"/>
        </w:rPr>
        <w:t>方案</w:t>
      </w:r>
    </w:p>
    <w:p w14:paraId="0158F06B" w14:textId="0CA0C549" w:rsidR="004C0D59" w:rsidRPr="00D73910" w:rsidRDefault="004C0D59" w:rsidP="00A15E88">
      <w:pPr>
        <w:pStyle w:val="a7"/>
        <w:numPr>
          <w:ilvl w:val="0"/>
          <w:numId w:val="15"/>
        </w:numPr>
        <w:spacing w:line="360" w:lineRule="auto"/>
        <w:ind w:left="0" w:firstLineChars="0" w:firstLine="0"/>
        <w:rPr>
          <w:rFonts w:ascii="仿宋" w:eastAsia="仿宋" w:hAnsi="仿宋"/>
          <w:b/>
          <w:color w:val="000000" w:themeColor="text1"/>
          <w:sz w:val="28"/>
          <w:szCs w:val="28"/>
        </w:rPr>
      </w:pPr>
      <w:r w:rsidRPr="00D73910">
        <w:rPr>
          <w:rFonts w:ascii="仿宋" w:eastAsia="仿宋" w:hAnsi="仿宋" w:hint="eastAsia"/>
          <w:b/>
          <w:color w:val="000000" w:themeColor="text1"/>
          <w:sz w:val="28"/>
          <w:szCs w:val="28"/>
        </w:rPr>
        <w:t>大会名称</w:t>
      </w:r>
    </w:p>
    <w:p w14:paraId="4AE1E7EA" w14:textId="6432AFA0" w:rsidR="004C0D59" w:rsidRPr="00D73910" w:rsidRDefault="004C0D59" w:rsidP="004C0D59">
      <w:pPr>
        <w:pStyle w:val="a7"/>
        <w:spacing w:line="360" w:lineRule="auto"/>
        <w:ind w:firstLineChars="150"/>
        <w:rPr>
          <w:rFonts w:ascii="仿宋" w:eastAsia="仿宋" w:hAnsi="仿宋"/>
          <w:color w:val="000000" w:themeColor="text1"/>
          <w:sz w:val="28"/>
          <w:szCs w:val="28"/>
        </w:rPr>
      </w:pPr>
      <w:r w:rsidRPr="00D73910">
        <w:rPr>
          <w:rFonts w:ascii="仿宋" w:eastAsia="仿宋" w:hAnsi="仿宋" w:hint="eastAsia"/>
          <w:color w:val="000000" w:themeColor="text1"/>
          <w:sz w:val="28"/>
          <w:szCs w:val="28"/>
        </w:rPr>
        <w:t>中文：世界新能源汽车大会</w:t>
      </w:r>
    </w:p>
    <w:p w14:paraId="07886698" w14:textId="1D9F5415" w:rsidR="004C0D59" w:rsidRDefault="004C0D59" w:rsidP="002542F4">
      <w:pPr>
        <w:pStyle w:val="a7"/>
        <w:spacing w:line="360" w:lineRule="auto"/>
        <w:ind w:firstLineChars="150"/>
        <w:rPr>
          <w:rFonts w:ascii="仿宋" w:eastAsia="仿宋" w:hAnsi="仿宋"/>
          <w:color w:val="000000" w:themeColor="text1"/>
          <w:sz w:val="28"/>
          <w:szCs w:val="28"/>
        </w:rPr>
      </w:pPr>
      <w:r w:rsidRPr="00D73910">
        <w:rPr>
          <w:rFonts w:ascii="仿宋" w:eastAsia="仿宋" w:hAnsi="仿宋" w:hint="eastAsia"/>
          <w:color w:val="000000" w:themeColor="text1"/>
          <w:sz w:val="28"/>
          <w:szCs w:val="28"/>
        </w:rPr>
        <w:lastRenderedPageBreak/>
        <w:t>英文：</w:t>
      </w:r>
      <w:r w:rsidR="008F3C70" w:rsidRPr="00D73910">
        <w:rPr>
          <w:rFonts w:ascii="仿宋" w:eastAsia="仿宋" w:hAnsi="仿宋" w:hint="eastAsia"/>
          <w:color w:val="000000" w:themeColor="text1"/>
          <w:sz w:val="28"/>
          <w:szCs w:val="28"/>
        </w:rPr>
        <w:t>World</w:t>
      </w:r>
      <w:r w:rsidRPr="00D73910">
        <w:rPr>
          <w:rFonts w:ascii="仿宋" w:eastAsia="仿宋" w:hAnsi="仿宋"/>
          <w:color w:val="000000" w:themeColor="text1"/>
          <w:sz w:val="28"/>
          <w:szCs w:val="28"/>
        </w:rPr>
        <w:t xml:space="preserve"> N</w:t>
      </w:r>
      <w:r w:rsidR="008F3C70" w:rsidRPr="00D73910">
        <w:rPr>
          <w:rFonts w:ascii="仿宋" w:eastAsia="仿宋" w:hAnsi="仿宋" w:hint="eastAsia"/>
          <w:color w:val="000000" w:themeColor="text1"/>
          <w:sz w:val="28"/>
          <w:szCs w:val="28"/>
        </w:rPr>
        <w:t>ew</w:t>
      </w:r>
      <w:r w:rsidRPr="00D73910">
        <w:rPr>
          <w:rFonts w:ascii="仿宋" w:eastAsia="仿宋" w:hAnsi="仿宋"/>
          <w:color w:val="000000" w:themeColor="text1"/>
          <w:sz w:val="28"/>
          <w:szCs w:val="28"/>
        </w:rPr>
        <w:t xml:space="preserve"> E</w:t>
      </w:r>
      <w:r w:rsidR="008F3C70" w:rsidRPr="00D73910">
        <w:rPr>
          <w:rFonts w:ascii="仿宋" w:eastAsia="仿宋" w:hAnsi="仿宋" w:hint="eastAsia"/>
          <w:color w:val="000000" w:themeColor="text1"/>
          <w:sz w:val="28"/>
          <w:szCs w:val="28"/>
        </w:rPr>
        <w:t>nergy</w:t>
      </w:r>
      <w:r w:rsidRPr="00D73910">
        <w:rPr>
          <w:rFonts w:ascii="仿宋" w:eastAsia="仿宋" w:hAnsi="仿宋"/>
          <w:color w:val="000000" w:themeColor="text1"/>
          <w:sz w:val="28"/>
          <w:szCs w:val="28"/>
        </w:rPr>
        <w:t xml:space="preserve"> V</w:t>
      </w:r>
      <w:r w:rsidR="008F3C70" w:rsidRPr="00D73910">
        <w:rPr>
          <w:rFonts w:ascii="仿宋" w:eastAsia="仿宋" w:hAnsi="仿宋" w:hint="eastAsia"/>
          <w:color w:val="000000" w:themeColor="text1"/>
          <w:sz w:val="28"/>
          <w:szCs w:val="28"/>
        </w:rPr>
        <w:t xml:space="preserve">ehicles </w:t>
      </w:r>
      <w:proofErr w:type="gramStart"/>
      <w:r w:rsidRPr="00D73910">
        <w:rPr>
          <w:rFonts w:ascii="仿宋" w:eastAsia="仿宋" w:hAnsi="仿宋"/>
          <w:color w:val="000000" w:themeColor="text1"/>
          <w:sz w:val="28"/>
          <w:szCs w:val="28"/>
        </w:rPr>
        <w:t>C</w:t>
      </w:r>
      <w:r w:rsidR="008F3C70" w:rsidRPr="00D73910">
        <w:rPr>
          <w:rFonts w:ascii="仿宋" w:eastAsia="仿宋" w:hAnsi="仿宋" w:hint="eastAsia"/>
          <w:color w:val="000000" w:themeColor="text1"/>
          <w:sz w:val="28"/>
          <w:szCs w:val="28"/>
        </w:rPr>
        <w:t>ongress</w:t>
      </w:r>
      <w:r w:rsidRPr="00D73910">
        <w:rPr>
          <w:rFonts w:ascii="仿宋" w:eastAsia="仿宋" w:hAnsi="仿宋"/>
          <w:color w:val="000000" w:themeColor="text1"/>
          <w:sz w:val="28"/>
          <w:szCs w:val="28"/>
        </w:rPr>
        <w:t>(</w:t>
      </w:r>
      <w:proofErr w:type="gramEnd"/>
      <w:r w:rsidR="008F3C70" w:rsidRPr="00D73910">
        <w:rPr>
          <w:rFonts w:ascii="仿宋" w:eastAsia="仿宋" w:hAnsi="仿宋" w:hint="eastAsia"/>
          <w:color w:val="000000" w:themeColor="text1"/>
          <w:sz w:val="28"/>
          <w:szCs w:val="28"/>
        </w:rPr>
        <w:t>W</w:t>
      </w:r>
      <w:r w:rsidRPr="00D73910">
        <w:rPr>
          <w:rFonts w:ascii="仿宋" w:eastAsia="仿宋" w:hAnsi="仿宋"/>
          <w:color w:val="000000" w:themeColor="text1"/>
          <w:sz w:val="28"/>
          <w:szCs w:val="28"/>
        </w:rPr>
        <w:t>NEVC)</w:t>
      </w:r>
    </w:p>
    <w:p w14:paraId="046973E3" w14:textId="492E7FC0" w:rsidR="00A925BB" w:rsidRDefault="00A925BB" w:rsidP="00A925BB">
      <w:pPr>
        <w:spacing w:line="360" w:lineRule="auto"/>
        <w:ind w:firstLine="564"/>
        <w:rPr>
          <w:rFonts w:ascii="仿宋" w:eastAsia="仿宋" w:hAnsi="仿宋"/>
          <w:color w:val="000000" w:themeColor="text1"/>
          <w:sz w:val="28"/>
          <w:szCs w:val="28"/>
        </w:rPr>
      </w:pPr>
      <w:r>
        <w:rPr>
          <w:rFonts w:ascii="仿宋" w:eastAsia="仿宋" w:hAnsi="仿宋" w:hint="eastAsia"/>
          <w:color w:val="000000" w:themeColor="text1"/>
          <w:sz w:val="28"/>
          <w:szCs w:val="28"/>
        </w:rPr>
        <w:t>大会网址：</w:t>
      </w:r>
      <w:hyperlink r:id="rId8" w:history="1">
        <w:r w:rsidRPr="00D4095E">
          <w:rPr>
            <w:rStyle w:val="a8"/>
            <w:rFonts w:ascii="仿宋" w:eastAsia="仿宋" w:hAnsi="仿宋"/>
            <w:sz w:val="28"/>
            <w:szCs w:val="28"/>
          </w:rPr>
          <w:t>www.wnevc</w:t>
        </w:r>
        <w:r w:rsidRPr="00D4095E">
          <w:rPr>
            <w:rStyle w:val="a8"/>
            <w:rFonts w:ascii="仿宋" w:eastAsia="仿宋" w:hAnsi="仿宋" w:hint="eastAsia"/>
            <w:sz w:val="28"/>
            <w:szCs w:val="28"/>
          </w:rPr>
          <w:t>.</w:t>
        </w:r>
        <w:r w:rsidRPr="00D4095E">
          <w:rPr>
            <w:rStyle w:val="a8"/>
            <w:rFonts w:ascii="仿宋" w:eastAsia="仿宋" w:hAnsi="仿宋"/>
            <w:sz w:val="28"/>
            <w:szCs w:val="28"/>
          </w:rPr>
          <w:t>org.cn</w:t>
        </w:r>
      </w:hyperlink>
    </w:p>
    <w:p w14:paraId="4F37AFA2" w14:textId="3BCE3889" w:rsidR="00A925BB" w:rsidRDefault="00A925BB" w:rsidP="00A925BB">
      <w:pPr>
        <w:spacing w:line="360" w:lineRule="auto"/>
        <w:ind w:firstLine="564"/>
        <w:rPr>
          <w:rFonts w:ascii="仿宋" w:eastAsia="仿宋" w:hAnsi="仿宋"/>
          <w:color w:val="000000" w:themeColor="text1"/>
          <w:sz w:val="28"/>
          <w:szCs w:val="28"/>
        </w:rPr>
      </w:pPr>
      <w:r>
        <w:rPr>
          <w:rFonts w:ascii="仿宋" w:eastAsia="仿宋" w:hAnsi="仿宋"/>
          <w:color w:val="000000" w:themeColor="text1"/>
          <w:sz w:val="28"/>
          <w:szCs w:val="28"/>
        </w:rPr>
        <w:t xml:space="preserve">          </w:t>
      </w:r>
      <w:hyperlink r:id="rId9" w:history="1">
        <w:r w:rsidRPr="00D4095E">
          <w:rPr>
            <w:rStyle w:val="a8"/>
            <w:rFonts w:ascii="仿宋" w:eastAsia="仿宋" w:hAnsi="仿宋"/>
            <w:sz w:val="28"/>
            <w:szCs w:val="28"/>
          </w:rPr>
          <w:t>www.wnevc.com</w:t>
        </w:r>
      </w:hyperlink>
    </w:p>
    <w:p w14:paraId="281EEB9C" w14:textId="77777777" w:rsidR="00A925BB" w:rsidRPr="00A925BB" w:rsidRDefault="00A925BB" w:rsidP="00A925BB">
      <w:pPr>
        <w:spacing w:line="360" w:lineRule="auto"/>
        <w:ind w:firstLine="564"/>
        <w:rPr>
          <w:rFonts w:ascii="仿宋" w:eastAsia="仿宋" w:hAnsi="仿宋" w:hint="eastAsia"/>
          <w:color w:val="000000" w:themeColor="text1"/>
          <w:sz w:val="28"/>
          <w:szCs w:val="28"/>
        </w:rPr>
      </w:pPr>
      <w:bookmarkStart w:id="0" w:name="_GoBack"/>
      <w:bookmarkEnd w:id="0"/>
    </w:p>
    <w:p w14:paraId="34BAC256" w14:textId="664277AF" w:rsidR="00C52A3E" w:rsidRPr="00D73910" w:rsidRDefault="008E1EF5" w:rsidP="00A15E88">
      <w:pPr>
        <w:pStyle w:val="a7"/>
        <w:numPr>
          <w:ilvl w:val="0"/>
          <w:numId w:val="15"/>
        </w:numPr>
        <w:spacing w:line="360" w:lineRule="auto"/>
        <w:ind w:left="0" w:firstLineChars="0" w:firstLine="0"/>
        <w:rPr>
          <w:rFonts w:ascii="仿宋" w:eastAsia="仿宋" w:hAnsi="仿宋"/>
          <w:b/>
          <w:color w:val="000000" w:themeColor="text1"/>
          <w:sz w:val="28"/>
          <w:szCs w:val="28"/>
        </w:rPr>
      </w:pPr>
      <w:r w:rsidRPr="00D73910">
        <w:rPr>
          <w:rFonts w:ascii="仿宋" w:eastAsia="仿宋" w:hAnsi="仿宋" w:hint="eastAsia"/>
          <w:b/>
          <w:color w:val="000000" w:themeColor="text1"/>
          <w:sz w:val="28"/>
          <w:szCs w:val="28"/>
        </w:rPr>
        <w:t>大会</w:t>
      </w:r>
      <w:r w:rsidR="004C0D59" w:rsidRPr="00D73910">
        <w:rPr>
          <w:rFonts w:ascii="仿宋" w:eastAsia="仿宋" w:hAnsi="仿宋" w:hint="eastAsia"/>
          <w:b/>
          <w:color w:val="000000" w:themeColor="text1"/>
          <w:sz w:val="28"/>
          <w:szCs w:val="28"/>
        </w:rPr>
        <w:t>定位</w:t>
      </w:r>
    </w:p>
    <w:p w14:paraId="5186D757" w14:textId="46D56375" w:rsidR="00F92DF1" w:rsidRPr="00D73910" w:rsidRDefault="004366FF" w:rsidP="002542F4">
      <w:pPr>
        <w:pStyle w:val="a7"/>
        <w:numPr>
          <w:ilvl w:val="0"/>
          <w:numId w:val="25"/>
        </w:numPr>
        <w:spacing w:line="360" w:lineRule="auto"/>
        <w:ind w:firstLineChars="0"/>
        <w:rPr>
          <w:rFonts w:ascii="仿宋" w:eastAsia="仿宋" w:hAnsi="仿宋"/>
          <w:color w:val="000000" w:themeColor="text1"/>
          <w:sz w:val="28"/>
          <w:szCs w:val="28"/>
        </w:rPr>
      </w:pPr>
      <w:r w:rsidRPr="00D73910">
        <w:rPr>
          <w:rFonts w:ascii="仿宋" w:eastAsia="仿宋" w:hAnsi="仿宋" w:hint="eastAsia"/>
          <w:color w:val="000000" w:themeColor="text1"/>
          <w:sz w:val="28"/>
          <w:szCs w:val="28"/>
        </w:rPr>
        <w:t>全球新能源汽车领域最具影响力的</w:t>
      </w:r>
      <w:r w:rsidR="006A2230" w:rsidRPr="00D73910">
        <w:rPr>
          <w:rFonts w:ascii="仿宋" w:eastAsia="仿宋" w:hAnsi="仿宋" w:hint="eastAsia"/>
          <w:color w:val="000000" w:themeColor="text1"/>
          <w:sz w:val="28"/>
          <w:szCs w:val="28"/>
        </w:rPr>
        <w:t>年度峰会</w:t>
      </w:r>
    </w:p>
    <w:p w14:paraId="62D3267D" w14:textId="72DD3750" w:rsidR="004366FF" w:rsidRPr="00D73910" w:rsidRDefault="004366FF" w:rsidP="002542F4">
      <w:pPr>
        <w:pStyle w:val="a7"/>
        <w:numPr>
          <w:ilvl w:val="0"/>
          <w:numId w:val="25"/>
        </w:numPr>
        <w:spacing w:line="360" w:lineRule="auto"/>
        <w:ind w:firstLineChars="0"/>
        <w:rPr>
          <w:rFonts w:ascii="仿宋" w:eastAsia="仿宋" w:hAnsi="仿宋"/>
          <w:color w:val="000000" w:themeColor="text1"/>
          <w:sz w:val="28"/>
          <w:szCs w:val="28"/>
        </w:rPr>
      </w:pPr>
      <w:r w:rsidRPr="00D73910">
        <w:rPr>
          <w:rFonts w:ascii="仿宋" w:eastAsia="仿宋" w:hAnsi="仿宋" w:hint="eastAsia"/>
          <w:color w:val="000000" w:themeColor="text1"/>
          <w:sz w:val="28"/>
          <w:szCs w:val="28"/>
        </w:rPr>
        <w:t>全球新能源汽车技术创新</w:t>
      </w:r>
      <w:r w:rsidR="003C534A">
        <w:rPr>
          <w:rFonts w:ascii="仿宋" w:eastAsia="仿宋" w:hAnsi="仿宋" w:hint="eastAsia"/>
          <w:color w:val="000000" w:themeColor="text1"/>
          <w:sz w:val="28"/>
          <w:szCs w:val="28"/>
        </w:rPr>
        <w:t>、前沿技术及</w:t>
      </w:r>
      <w:r w:rsidR="00CA5BCF">
        <w:rPr>
          <w:rFonts w:ascii="仿宋" w:eastAsia="仿宋" w:hAnsi="仿宋" w:hint="eastAsia"/>
          <w:color w:val="000000" w:themeColor="text1"/>
          <w:sz w:val="28"/>
          <w:szCs w:val="28"/>
        </w:rPr>
        <w:t>发展</w:t>
      </w:r>
      <w:r w:rsidR="003C534A">
        <w:rPr>
          <w:rFonts w:ascii="仿宋" w:eastAsia="仿宋" w:hAnsi="仿宋" w:hint="eastAsia"/>
          <w:color w:val="000000" w:themeColor="text1"/>
          <w:sz w:val="28"/>
          <w:szCs w:val="28"/>
        </w:rPr>
        <w:t>趋势的</w:t>
      </w:r>
      <w:r w:rsidRPr="00D73910">
        <w:rPr>
          <w:rFonts w:ascii="仿宋" w:eastAsia="仿宋" w:hAnsi="仿宋" w:hint="eastAsia"/>
          <w:color w:val="000000" w:themeColor="text1"/>
          <w:sz w:val="28"/>
          <w:szCs w:val="28"/>
        </w:rPr>
        <w:t>风向标</w:t>
      </w:r>
    </w:p>
    <w:p w14:paraId="2C54212A" w14:textId="5A5E8A4F" w:rsidR="004C0D59" w:rsidRPr="00D73910" w:rsidRDefault="004366FF" w:rsidP="00A15E88">
      <w:pPr>
        <w:pStyle w:val="a7"/>
        <w:numPr>
          <w:ilvl w:val="0"/>
          <w:numId w:val="15"/>
        </w:numPr>
        <w:spacing w:line="360" w:lineRule="auto"/>
        <w:ind w:left="0" w:firstLineChars="0" w:firstLine="0"/>
        <w:rPr>
          <w:rFonts w:ascii="仿宋" w:eastAsia="仿宋" w:hAnsi="仿宋"/>
          <w:b/>
          <w:color w:val="000000" w:themeColor="text1"/>
          <w:sz w:val="28"/>
          <w:szCs w:val="28"/>
        </w:rPr>
      </w:pPr>
      <w:r w:rsidRPr="00D73910">
        <w:rPr>
          <w:rFonts w:ascii="仿宋" w:eastAsia="仿宋" w:hAnsi="仿宋" w:hint="eastAsia"/>
          <w:b/>
          <w:color w:val="000000" w:themeColor="text1"/>
          <w:sz w:val="28"/>
          <w:szCs w:val="28"/>
        </w:rPr>
        <w:t>2</w:t>
      </w:r>
      <w:r w:rsidRPr="00D73910">
        <w:rPr>
          <w:rFonts w:ascii="仿宋" w:eastAsia="仿宋" w:hAnsi="仿宋"/>
          <w:b/>
          <w:color w:val="000000" w:themeColor="text1"/>
          <w:sz w:val="28"/>
          <w:szCs w:val="28"/>
        </w:rPr>
        <w:t>01</w:t>
      </w:r>
      <w:r w:rsidR="00CA102D" w:rsidRPr="00D73910">
        <w:rPr>
          <w:rFonts w:ascii="仿宋" w:eastAsia="仿宋" w:hAnsi="仿宋"/>
          <w:b/>
          <w:color w:val="000000" w:themeColor="text1"/>
          <w:sz w:val="28"/>
          <w:szCs w:val="28"/>
        </w:rPr>
        <w:t>9</w:t>
      </w:r>
      <w:r w:rsidRPr="00D73910">
        <w:rPr>
          <w:rFonts w:ascii="仿宋" w:eastAsia="仿宋" w:hAnsi="仿宋" w:hint="eastAsia"/>
          <w:b/>
          <w:color w:val="000000" w:themeColor="text1"/>
          <w:sz w:val="28"/>
          <w:szCs w:val="28"/>
        </w:rPr>
        <w:t>年大会主题</w:t>
      </w:r>
    </w:p>
    <w:p w14:paraId="358E0FD3" w14:textId="3C21D905" w:rsidR="000E2A3F" w:rsidRPr="00D73910" w:rsidRDefault="006A2230" w:rsidP="002542F4">
      <w:pPr>
        <w:pStyle w:val="a7"/>
        <w:spacing w:line="360" w:lineRule="auto"/>
        <w:ind w:firstLineChars="0" w:firstLine="0"/>
        <w:rPr>
          <w:rFonts w:ascii="仿宋" w:eastAsia="仿宋" w:hAnsi="仿宋"/>
          <w:color w:val="000000" w:themeColor="text1"/>
          <w:sz w:val="28"/>
          <w:szCs w:val="28"/>
        </w:rPr>
      </w:pPr>
      <w:r w:rsidRPr="00D73910">
        <w:rPr>
          <w:rFonts w:ascii="仿宋" w:eastAsia="仿宋" w:hAnsi="仿宋" w:hint="eastAsia"/>
          <w:b/>
          <w:color w:val="000000" w:themeColor="text1"/>
          <w:sz w:val="28"/>
          <w:szCs w:val="28"/>
        </w:rPr>
        <w:t xml:space="preserve"> </w:t>
      </w:r>
      <w:r w:rsidRPr="00D73910">
        <w:rPr>
          <w:rFonts w:ascii="仿宋" w:eastAsia="仿宋" w:hAnsi="仿宋"/>
          <w:b/>
          <w:color w:val="000000" w:themeColor="text1"/>
          <w:sz w:val="28"/>
          <w:szCs w:val="28"/>
        </w:rPr>
        <w:t xml:space="preserve"> </w:t>
      </w:r>
      <w:r w:rsidRPr="00D73910">
        <w:rPr>
          <w:rFonts w:ascii="仿宋" w:eastAsia="仿宋" w:hAnsi="仿宋"/>
          <w:color w:val="000000" w:themeColor="text1"/>
          <w:sz w:val="28"/>
          <w:szCs w:val="28"/>
        </w:rPr>
        <w:t xml:space="preserve"> </w:t>
      </w:r>
      <w:r w:rsidR="00F42E39" w:rsidRPr="008C366B">
        <w:rPr>
          <w:rFonts w:ascii="仿宋" w:eastAsia="仿宋" w:hAnsi="仿宋" w:hint="eastAsia"/>
          <w:color w:val="000000" w:themeColor="text1"/>
          <w:sz w:val="28"/>
          <w:szCs w:val="28"/>
          <w:highlight w:val="yellow"/>
        </w:rPr>
        <w:t>共享技术新变革，共</w:t>
      </w:r>
      <w:r w:rsidR="00BA54FD" w:rsidRPr="008C366B">
        <w:rPr>
          <w:rFonts w:ascii="仿宋" w:eastAsia="仿宋" w:hAnsi="仿宋" w:hint="eastAsia"/>
          <w:color w:val="000000" w:themeColor="text1"/>
          <w:sz w:val="28"/>
          <w:szCs w:val="28"/>
          <w:highlight w:val="yellow"/>
        </w:rPr>
        <w:t>建</w:t>
      </w:r>
      <w:r w:rsidR="00F42E39" w:rsidRPr="008C366B">
        <w:rPr>
          <w:rFonts w:ascii="仿宋" w:eastAsia="仿宋" w:hAnsi="仿宋" w:hint="eastAsia"/>
          <w:color w:val="000000" w:themeColor="text1"/>
          <w:sz w:val="28"/>
          <w:szCs w:val="28"/>
          <w:highlight w:val="yellow"/>
        </w:rPr>
        <w:t>绿色新世界</w:t>
      </w:r>
    </w:p>
    <w:p w14:paraId="59051063" w14:textId="796B20FD" w:rsidR="003F1322" w:rsidRPr="00D73910" w:rsidRDefault="003F1322" w:rsidP="00A15E88">
      <w:pPr>
        <w:pStyle w:val="a7"/>
        <w:numPr>
          <w:ilvl w:val="0"/>
          <w:numId w:val="15"/>
        </w:numPr>
        <w:spacing w:line="360" w:lineRule="auto"/>
        <w:ind w:left="0" w:firstLineChars="0" w:firstLine="0"/>
        <w:rPr>
          <w:rFonts w:ascii="仿宋" w:eastAsia="仿宋" w:hAnsi="仿宋"/>
          <w:b/>
          <w:color w:val="000000" w:themeColor="text1"/>
          <w:sz w:val="28"/>
          <w:szCs w:val="28"/>
        </w:rPr>
      </w:pPr>
      <w:r w:rsidRPr="00D73910">
        <w:rPr>
          <w:rFonts w:ascii="仿宋" w:eastAsia="仿宋" w:hAnsi="仿宋" w:hint="eastAsia"/>
          <w:b/>
          <w:color w:val="000000" w:themeColor="text1"/>
          <w:sz w:val="28"/>
          <w:szCs w:val="28"/>
        </w:rPr>
        <w:t>大会主要议题</w:t>
      </w:r>
    </w:p>
    <w:p w14:paraId="383E27BA" w14:textId="3CE6A931" w:rsidR="003F1322" w:rsidRPr="00D73910" w:rsidRDefault="003F1322" w:rsidP="002542F4">
      <w:pPr>
        <w:pStyle w:val="a7"/>
        <w:numPr>
          <w:ilvl w:val="0"/>
          <w:numId w:val="25"/>
        </w:numPr>
        <w:spacing w:line="360" w:lineRule="auto"/>
        <w:ind w:firstLineChars="0"/>
        <w:rPr>
          <w:rFonts w:ascii="仿宋" w:eastAsia="仿宋" w:hAnsi="仿宋"/>
          <w:color w:val="000000" w:themeColor="text1"/>
          <w:sz w:val="28"/>
          <w:szCs w:val="28"/>
        </w:rPr>
      </w:pPr>
      <w:r w:rsidRPr="00D73910">
        <w:rPr>
          <w:rFonts w:ascii="仿宋" w:eastAsia="仿宋" w:hAnsi="仿宋" w:hint="eastAsia"/>
          <w:color w:val="000000" w:themeColor="text1"/>
          <w:sz w:val="28"/>
          <w:szCs w:val="28"/>
        </w:rPr>
        <w:t>全球可持续交通与转型</w:t>
      </w:r>
    </w:p>
    <w:p w14:paraId="4386D712" w14:textId="77F58E9F" w:rsidR="003F1322" w:rsidRPr="00D73910" w:rsidRDefault="003F1322" w:rsidP="002542F4">
      <w:pPr>
        <w:pStyle w:val="a7"/>
        <w:numPr>
          <w:ilvl w:val="0"/>
          <w:numId w:val="25"/>
        </w:numPr>
        <w:spacing w:line="360" w:lineRule="auto"/>
        <w:ind w:firstLineChars="0"/>
        <w:rPr>
          <w:rFonts w:ascii="仿宋" w:eastAsia="仿宋" w:hAnsi="仿宋"/>
          <w:color w:val="000000" w:themeColor="text1"/>
          <w:sz w:val="28"/>
          <w:szCs w:val="28"/>
        </w:rPr>
      </w:pPr>
      <w:r w:rsidRPr="00D73910">
        <w:rPr>
          <w:rFonts w:ascii="仿宋" w:eastAsia="仿宋" w:hAnsi="仿宋" w:hint="eastAsia"/>
          <w:color w:val="000000" w:themeColor="text1"/>
          <w:sz w:val="28"/>
          <w:szCs w:val="28"/>
        </w:rPr>
        <w:t>汽车产业绿色发展与能源变革</w:t>
      </w:r>
    </w:p>
    <w:p w14:paraId="26F5B8D7" w14:textId="2B9FDC8B" w:rsidR="003F1322" w:rsidRPr="00D73910" w:rsidRDefault="003F1322" w:rsidP="002542F4">
      <w:pPr>
        <w:pStyle w:val="a7"/>
        <w:numPr>
          <w:ilvl w:val="0"/>
          <w:numId w:val="25"/>
        </w:numPr>
        <w:spacing w:line="360" w:lineRule="auto"/>
        <w:ind w:firstLineChars="0"/>
        <w:rPr>
          <w:rFonts w:ascii="仿宋" w:eastAsia="仿宋" w:hAnsi="仿宋"/>
          <w:color w:val="000000" w:themeColor="text1"/>
          <w:sz w:val="28"/>
          <w:szCs w:val="28"/>
        </w:rPr>
      </w:pPr>
      <w:r w:rsidRPr="00D73910">
        <w:rPr>
          <w:rFonts w:ascii="仿宋" w:eastAsia="仿宋" w:hAnsi="仿宋" w:hint="eastAsia"/>
          <w:color w:val="000000" w:themeColor="text1"/>
          <w:sz w:val="28"/>
          <w:szCs w:val="28"/>
        </w:rPr>
        <w:t>新能源汽车技术创新</w:t>
      </w:r>
      <w:r w:rsidR="003D0CD7">
        <w:rPr>
          <w:rFonts w:ascii="仿宋" w:eastAsia="仿宋" w:hAnsi="仿宋" w:hint="eastAsia"/>
          <w:color w:val="000000" w:themeColor="text1"/>
          <w:sz w:val="28"/>
          <w:szCs w:val="28"/>
        </w:rPr>
        <w:t>、前沿技术及</w:t>
      </w:r>
      <w:r w:rsidR="00CA5BCF">
        <w:rPr>
          <w:rFonts w:ascii="仿宋" w:eastAsia="仿宋" w:hAnsi="仿宋" w:hint="eastAsia"/>
          <w:color w:val="000000" w:themeColor="text1"/>
          <w:sz w:val="28"/>
          <w:szCs w:val="28"/>
        </w:rPr>
        <w:t>发展</w:t>
      </w:r>
      <w:r w:rsidR="003D0CD7">
        <w:rPr>
          <w:rFonts w:ascii="仿宋" w:eastAsia="仿宋" w:hAnsi="仿宋" w:hint="eastAsia"/>
          <w:color w:val="000000" w:themeColor="text1"/>
          <w:sz w:val="28"/>
          <w:szCs w:val="28"/>
        </w:rPr>
        <w:t>趋势</w:t>
      </w:r>
    </w:p>
    <w:p w14:paraId="5C4B2FEC" w14:textId="7EDF6A7F" w:rsidR="003F1322" w:rsidRDefault="003F1322" w:rsidP="002542F4">
      <w:pPr>
        <w:pStyle w:val="a7"/>
        <w:numPr>
          <w:ilvl w:val="0"/>
          <w:numId w:val="25"/>
        </w:numPr>
        <w:spacing w:line="360" w:lineRule="auto"/>
        <w:ind w:firstLineChars="0"/>
        <w:rPr>
          <w:rFonts w:ascii="仿宋" w:eastAsia="仿宋" w:hAnsi="仿宋"/>
          <w:color w:val="000000" w:themeColor="text1"/>
          <w:sz w:val="28"/>
          <w:szCs w:val="28"/>
        </w:rPr>
      </w:pPr>
      <w:r w:rsidRPr="00D73910">
        <w:rPr>
          <w:rFonts w:ascii="仿宋" w:eastAsia="仿宋" w:hAnsi="仿宋" w:hint="eastAsia"/>
          <w:color w:val="000000" w:themeColor="text1"/>
          <w:sz w:val="28"/>
          <w:szCs w:val="28"/>
        </w:rPr>
        <w:t>新能源汽车产业跨界融合新趋势</w:t>
      </w:r>
    </w:p>
    <w:p w14:paraId="5C05804C" w14:textId="5A17CEAE" w:rsidR="008A5A6C" w:rsidRDefault="008A5A6C" w:rsidP="008A5A6C">
      <w:pPr>
        <w:pStyle w:val="a7"/>
        <w:spacing w:line="360" w:lineRule="auto"/>
        <w:ind w:left="840" w:firstLineChars="0" w:firstLine="0"/>
        <w:rPr>
          <w:rFonts w:ascii="仿宋" w:eastAsia="仿宋" w:hAnsi="仿宋"/>
          <w:color w:val="000000" w:themeColor="text1"/>
          <w:sz w:val="28"/>
          <w:szCs w:val="28"/>
        </w:rPr>
      </w:pPr>
    </w:p>
    <w:p w14:paraId="44665605" w14:textId="77777777" w:rsidR="008A5A6C" w:rsidRDefault="008A5A6C" w:rsidP="008A5A6C">
      <w:pPr>
        <w:outlineLvl w:val="0"/>
        <w:rPr>
          <w:rFonts w:ascii="仿宋" w:eastAsia="仿宋" w:hAnsi="仿宋"/>
          <w:color w:val="000000" w:themeColor="text1"/>
          <w:sz w:val="28"/>
          <w:szCs w:val="28"/>
        </w:rPr>
      </w:pPr>
      <w:r>
        <w:rPr>
          <w:rFonts w:ascii="仿宋" w:eastAsia="仿宋" w:hAnsi="仿宋" w:hint="eastAsia"/>
          <w:color w:val="000000" w:themeColor="text1"/>
          <w:sz w:val="28"/>
          <w:szCs w:val="28"/>
        </w:rPr>
        <w:t>1</w:t>
      </w:r>
      <w:r>
        <w:rPr>
          <w:rFonts w:ascii="仿宋" w:eastAsia="仿宋" w:hAnsi="仿宋"/>
          <w:color w:val="000000" w:themeColor="text1"/>
          <w:sz w:val="28"/>
          <w:szCs w:val="28"/>
        </w:rPr>
        <w:t>200</w:t>
      </w:r>
      <w:r>
        <w:rPr>
          <w:rFonts w:ascii="仿宋" w:eastAsia="仿宋" w:hAnsi="仿宋" w:hint="eastAsia"/>
          <w:color w:val="000000" w:themeColor="text1"/>
          <w:sz w:val="28"/>
          <w:szCs w:val="28"/>
        </w:rPr>
        <w:t xml:space="preserve">人， </w:t>
      </w:r>
      <w:r w:rsidRPr="00D73910">
        <w:rPr>
          <w:rFonts w:ascii="仿宋" w:eastAsia="仿宋" w:hAnsi="仿宋"/>
          <w:color w:val="000000" w:themeColor="text1"/>
          <w:sz w:val="28"/>
          <w:szCs w:val="28"/>
        </w:rPr>
        <w:t>拟</w:t>
      </w:r>
      <w:proofErr w:type="gramStart"/>
      <w:r w:rsidRPr="00D73910">
        <w:rPr>
          <w:rFonts w:ascii="仿宋" w:eastAsia="仿宋" w:hAnsi="仿宋"/>
          <w:color w:val="000000" w:themeColor="text1"/>
          <w:sz w:val="28"/>
          <w:szCs w:val="28"/>
        </w:rPr>
        <w:t>邀请党</w:t>
      </w:r>
      <w:proofErr w:type="gramEnd"/>
      <w:r w:rsidRPr="00D73910">
        <w:rPr>
          <w:rFonts w:ascii="仿宋" w:eastAsia="仿宋" w:hAnsi="仿宋"/>
          <w:color w:val="000000" w:themeColor="text1"/>
          <w:sz w:val="28"/>
          <w:szCs w:val="28"/>
        </w:rPr>
        <w:t>和国家领导人出席，</w:t>
      </w:r>
      <w:r w:rsidRPr="00D73910">
        <w:rPr>
          <w:rFonts w:ascii="仿宋" w:eastAsia="仿宋" w:hAnsi="仿宋" w:hint="eastAsia"/>
          <w:color w:val="000000" w:themeColor="text1"/>
          <w:sz w:val="28"/>
          <w:szCs w:val="28"/>
        </w:rPr>
        <w:t>全球政、产、学、研界领袖人物，知名企业家，专家学者和工程技术人员参会。</w:t>
      </w:r>
    </w:p>
    <w:p w14:paraId="5E60D8B4" w14:textId="77777777" w:rsidR="008A5A6C" w:rsidRPr="008A5A6C" w:rsidRDefault="008A5A6C" w:rsidP="008A5A6C">
      <w:pPr>
        <w:pStyle w:val="a7"/>
        <w:spacing w:line="360" w:lineRule="auto"/>
        <w:ind w:left="840" w:firstLineChars="0" w:firstLine="0"/>
        <w:rPr>
          <w:rFonts w:ascii="仿宋" w:eastAsia="仿宋" w:hAnsi="仿宋"/>
          <w:color w:val="000000" w:themeColor="text1"/>
          <w:sz w:val="28"/>
          <w:szCs w:val="28"/>
        </w:rPr>
      </w:pPr>
    </w:p>
    <w:p w14:paraId="78D4164F" w14:textId="3862F277" w:rsidR="006A2230" w:rsidRPr="00D73910" w:rsidRDefault="006A2230" w:rsidP="00A15E88">
      <w:pPr>
        <w:pStyle w:val="a7"/>
        <w:numPr>
          <w:ilvl w:val="0"/>
          <w:numId w:val="15"/>
        </w:numPr>
        <w:spacing w:line="360" w:lineRule="auto"/>
        <w:ind w:left="0" w:firstLineChars="0" w:firstLine="0"/>
        <w:rPr>
          <w:rFonts w:ascii="仿宋" w:eastAsia="仿宋" w:hAnsi="仿宋"/>
          <w:b/>
          <w:color w:val="000000" w:themeColor="text1"/>
          <w:sz w:val="28"/>
          <w:szCs w:val="28"/>
        </w:rPr>
      </w:pPr>
      <w:r w:rsidRPr="00D73910">
        <w:rPr>
          <w:rFonts w:ascii="仿宋" w:eastAsia="仿宋" w:hAnsi="仿宋" w:hint="eastAsia"/>
          <w:b/>
          <w:color w:val="000000" w:themeColor="text1"/>
          <w:sz w:val="28"/>
          <w:szCs w:val="28"/>
        </w:rPr>
        <w:t>大会</w:t>
      </w:r>
      <w:r w:rsidR="00E054E2" w:rsidRPr="00D73910">
        <w:rPr>
          <w:rFonts w:ascii="仿宋" w:eastAsia="仿宋" w:hAnsi="仿宋" w:hint="eastAsia"/>
          <w:b/>
          <w:color w:val="000000" w:themeColor="text1"/>
          <w:sz w:val="28"/>
          <w:szCs w:val="28"/>
        </w:rPr>
        <w:t>举办</w:t>
      </w:r>
      <w:r w:rsidRPr="00D73910">
        <w:rPr>
          <w:rFonts w:ascii="仿宋" w:eastAsia="仿宋" w:hAnsi="仿宋" w:hint="eastAsia"/>
          <w:b/>
          <w:color w:val="000000" w:themeColor="text1"/>
          <w:sz w:val="28"/>
          <w:szCs w:val="28"/>
        </w:rPr>
        <w:t>时间</w:t>
      </w:r>
      <w:r w:rsidR="00A1249B" w:rsidRPr="00D73910">
        <w:rPr>
          <w:rFonts w:ascii="仿宋" w:eastAsia="仿宋" w:hAnsi="仿宋" w:hint="eastAsia"/>
          <w:b/>
          <w:color w:val="000000" w:themeColor="text1"/>
          <w:sz w:val="28"/>
          <w:szCs w:val="28"/>
        </w:rPr>
        <w:t>、地点</w:t>
      </w:r>
      <w:r w:rsidR="004537AE">
        <w:rPr>
          <w:rFonts w:ascii="仿宋" w:eastAsia="仿宋" w:hAnsi="仿宋" w:hint="eastAsia"/>
          <w:b/>
          <w:color w:val="000000" w:themeColor="text1"/>
          <w:sz w:val="28"/>
          <w:szCs w:val="28"/>
        </w:rPr>
        <w:t>及规模</w:t>
      </w:r>
    </w:p>
    <w:p w14:paraId="4813FF13" w14:textId="3D68450B" w:rsidR="000C0330" w:rsidRDefault="000C0330" w:rsidP="004537AE">
      <w:pPr>
        <w:ind w:firstLineChars="200" w:firstLine="560"/>
        <w:outlineLvl w:val="0"/>
        <w:rPr>
          <w:rFonts w:ascii="仿宋" w:eastAsia="仿宋" w:hAnsi="仿宋"/>
          <w:color w:val="000000" w:themeColor="text1"/>
          <w:sz w:val="28"/>
          <w:szCs w:val="28"/>
        </w:rPr>
      </w:pPr>
      <w:r>
        <w:rPr>
          <w:rFonts w:ascii="仿宋" w:eastAsia="仿宋" w:hAnsi="仿宋" w:hint="eastAsia"/>
          <w:color w:val="000000" w:themeColor="text1"/>
          <w:sz w:val="28"/>
          <w:szCs w:val="28"/>
        </w:rPr>
        <w:t>2</w:t>
      </w:r>
      <w:r>
        <w:rPr>
          <w:rFonts w:ascii="仿宋" w:eastAsia="仿宋" w:hAnsi="仿宋"/>
          <w:color w:val="000000" w:themeColor="text1"/>
          <w:sz w:val="28"/>
          <w:szCs w:val="28"/>
        </w:rPr>
        <w:t>019</w:t>
      </w:r>
      <w:r>
        <w:rPr>
          <w:rFonts w:ascii="仿宋" w:eastAsia="仿宋" w:hAnsi="仿宋" w:hint="eastAsia"/>
          <w:color w:val="000000" w:themeColor="text1"/>
          <w:sz w:val="28"/>
          <w:szCs w:val="28"/>
        </w:rPr>
        <w:t>年6月</w:t>
      </w:r>
      <w:r>
        <w:rPr>
          <w:rFonts w:ascii="仿宋" w:eastAsia="仿宋" w:hAnsi="仿宋"/>
          <w:color w:val="000000" w:themeColor="text1"/>
          <w:sz w:val="28"/>
          <w:szCs w:val="28"/>
        </w:rPr>
        <w:t>27</w:t>
      </w:r>
      <w:r>
        <w:rPr>
          <w:rFonts w:ascii="仿宋" w:eastAsia="仿宋" w:hAnsi="仿宋" w:hint="eastAsia"/>
          <w:color w:val="000000" w:themeColor="text1"/>
          <w:sz w:val="28"/>
          <w:szCs w:val="28"/>
        </w:rPr>
        <w:t>-</w:t>
      </w:r>
      <w:r>
        <w:rPr>
          <w:rFonts w:ascii="仿宋" w:eastAsia="仿宋" w:hAnsi="仿宋"/>
          <w:color w:val="000000" w:themeColor="text1"/>
          <w:sz w:val="28"/>
          <w:szCs w:val="28"/>
        </w:rPr>
        <w:t>29</w:t>
      </w:r>
    </w:p>
    <w:p w14:paraId="642D8FB6" w14:textId="1B218CBE" w:rsidR="000C0330" w:rsidRDefault="000C0330" w:rsidP="004537AE">
      <w:pPr>
        <w:ind w:firstLineChars="200" w:firstLine="560"/>
        <w:outlineLvl w:val="0"/>
        <w:rPr>
          <w:rFonts w:ascii="仿宋" w:eastAsia="仿宋" w:hAnsi="仿宋"/>
          <w:color w:val="000000" w:themeColor="text1"/>
          <w:sz w:val="28"/>
          <w:szCs w:val="28"/>
        </w:rPr>
      </w:pPr>
      <w:r>
        <w:rPr>
          <w:rFonts w:ascii="仿宋" w:eastAsia="仿宋" w:hAnsi="仿宋" w:hint="eastAsia"/>
          <w:color w:val="000000" w:themeColor="text1"/>
          <w:sz w:val="28"/>
          <w:szCs w:val="28"/>
        </w:rPr>
        <w:t>海南博鳌</w:t>
      </w:r>
    </w:p>
    <w:p w14:paraId="26225DEF" w14:textId="77777777" w:rsidR="000C0330" w:rsidRPr="000C0330" w:rsidRDefault="000C0330" w:rsidP="000C0330">
      <w:pPr>
        <w:ind w:firstLineChars="200" w:firstLine="560"/>
        <w:outlineLvl w:val="0"/>
        <w:rPr>
          <w:rFonts w:ascii="仿宋" w:eastAsia="仿宋" w:hAnsi="仿宋"/>
          <w:color w:val="000000" w:themeColor="text1"/>
          <w:sz w:val="28"/>
          <w:szCs w:val="28"/>
        </w:rPr>
      </w:pPr>
      <w:r w:rsidRPr="000C0330">
        <w:rPr>
          <w:rFonts w:ascii="仿宋" w:eastAsia="仿宋" w:hAnsi="仿宋" w:hint="eastAsia"/>
          <w:color w:val="000000" w:themeColor="text1"/>
          <w:sz w:val="28"/>
          <w:szCs w:val="28"/>
        </w:rPr>
        <w:t>博鳌亚洲论坛国际会议中心</w:t>
      </w:r>
    </w:p>
    <w:p w14:paraId="712108DF" w14:textId="0F7A7251" w:rsidR="000C0330" w:rsidRDefault="000C0330" w:rsidP="000C0330">
      <w:pPr>
        <w:ind w:firstLineChars="200" w:firstLine="560"/>
        <w:outlineLvl w:val="0"/>
        <w:rPr>
          <w:rFonts w:ascii="仿宋" w:eastAsia="仿宋" w:hAnsi="仿宋"/>
          <w:color w:val="000000" w:themeColor="text1"/>
          <w:sz w:val="28"/>
          <w:szCs w:val="28"/>
        </w:rPr>
      </w:pPr>
      <w:r w:rsidRPr="000C0330">
        <w:rPr>
          <w:rFonts w:ascii="仿宋" w:eastAsia="仿宋" w:hAnsi="仿宋"/>
          <w:color w:val="000000" w:themeColor="text1"/>
          <w:sz w:val="28"/>
          <w:szCs w:val="28"/>
        </w:rPr>
        <w:lastRenderedPageBreak/>
        <w:t>BFA International Convention Center</w:t>
      </w:r>
    </w:p>
    <w:p w14:paraId="5FAEAA45" w14:textId="77777777" w:rsidR="000C0330" w:rsidRDefault="000C0330" w:rsidP="000C0330">
      <w:pPr>
        <w:outlineLvl w:val="0"/>
        <w:rPr>
          <w:rFonts w:ascii="仿宋" w:eastAsia="仿宋" w:hAnsi="仿宋"/>
          <w:color w:val="000000" w:themeColor="text1"/>
          <w:sz w:val="28"/>
          <w:szCs w:val="28"/>
        </w:rPr>
      </w:pPr>
    </w:p>
    <w:p w14:paraId="6CC7DFA5" w14:textId="77777777" w:rsidR="005865DF" w:rsidRPr="00D73910" w:rsidRDefault="005865DF" w:rsidP="004537AE">
      <w:pPr>
        <w:ind w:firstLineChars="200" w:firstLine="560"/>
        <w:outlineLvl w:val="0"/>
        <w:rPr>
          <w:rFonts w:ascii="仿宋" w:eastAsia="仿宋" w:hAnsi="仿宋"/>
          <w:color w:val="000000" w:themeColor="text1"/>
          <w:sz w:val="28"/>
          <w:szCs w:val="28"/>
        </w:rPr>
      </w:pPr>
    </w:p>
    <w:p w14:paraId="113D563E" w14:textId="793FDF24" w:rsidR="00133D42" w:rsidRPr="00D73910" w:rsidRDefault="00AF0DC5" w:rsidP="00A15E88">
      <w:pPr>
        <w:pStyle w:val="a7"/>
        <w:numPr>
          <w:ilvl w:val="0"/>
          <w:numId w:val="15"/>
        </w:numPr>
        <w:spacing w:line="360" w:lineRule="auto"/>
        <w:ind w:left="0" w:firstLineChars="0" w:firstLine="0"/>
        <w:rPr>
          <w:rFonts w:ascii="仿宋" w:eastAsia="仿宋" w:hAnsi="仿宋"/>
          <w:b/>
          <w:color w:val="000000" w:themeColor="text1"/>
          <w:sz w:val="28"/>
          <w:szCs w:val="28"/>
        </w:rPr>
      </w:pPr>
      <w:r w:rsidRPr="00D73910">
        <w:rPr>
          <w:rFonts w:ascii="仿宋" w:eastAsia="仿宋" w:hAnsi="仿宋" w:hint="eastAsia"/>
          <w:b/>
          <w:color w:val="000000" w:themeColor="text1"/>
          <w:sz w:val="28"/>
          <w:szCs w:val="28"/>
        </w:rPr>
        <w:t>大会</w:t>
      </w:r>
      <w:r w:rsidR="00133D42" w:rsidRPr="00D73910">
        <w:rPr>
          <w:rFonts w:ascii="仿宋" w:eastAsia="仿宋" w:hAnsi="仿宋" w:hint="eastAsia"/>
          <w:b/>
          <w:color w:val="000000" w:themeColor="text1"/>
          <w:sz w:val="28"/>
          <w:szCs w:val="28"/>
        </w:rPr>
        <w:t>组织</w:t>
      </w:r>
    </w:p>
    <w:p w14:paraId="0CAD6B2C" w14:textId="77777777" w:rsidR="000C0330" w:rsidRPr="000C0330" w:rsidRDefault="000C0330" w:rsidP="000C0330">
      <w:pPr>
        <w:pStyle w:val="a7"/>
        <w:spacing w:line="360" w:lineRule="auto"/>
        <w:ind w:firstLine="560"/>
        <w:rPr>
          <w:rFonts w:ascii="仿宋" w:eastAsia="仿宋" w:hAnsi="仿宋"/>
          <w:color w:val="000000" w:themeColor="text1"/>
          <w:sz w:val="28"/>
          <w:szCs w:val="28"/>
        </w:rPr>
      </w:pPr>
      <w:r w:rsidRPr="000C0330">
        <w:rPr>
          <w:rFonts w:ascii="仿宋" w:eastAsia="仿宋" w:hAnsi="仿宋" w:hint="eastAsia"/>
          <w:color w:val="000000" w:themeColor="text1"/>
          <w:sz w:val="28"/>
          <w:szCs w:val="28"/>
        </w:rPr>
        <w:t>主办单位：中国科学技术协会、海南省人民政府（待定）</w:t>
      </w:r>
    </w:p>
    <w:p w14:paraId="0ED6C196" w14:textId="77777777" w:rsidR="000C0330" w:rsidRDefault="000C0330" w:rsidP="000C0330">
      <w:pPr>
        <w:pStyle w:val="a7"/>
        <w:spacing w:line="360" w:lineRule="auto"/>
        <w:ind w:firstLine="560"/>
        <w:rPr>
          <w:rFonts w:ascii="仿宋" w:eastAsia="仿宋" w:hAnsi="仿宋"/>
          <w:color w:val="000000" w:themeColor="text1"/>
          <w:sz w:val="28"/>
          <w:szCs w:val="28"/>
        </w:rPr>
      </w:pPr>
      <w:r w:rsidRPr="000C0330">
        <w:rPr>
          <w:rFonts w:ascii="仿宋" w:eastAsia="仿宋" w:hAnsi="仿宋" w:hint="eastAsia"/>
          <w:color w:val="000000" w:themeColor="text1"/>
          <w:sz w:val="28"/>
          <w:szCs w:val="28"/>
        </w:rPr>
        <w:t>承办单位：中国汽车工程学会、中国电动汽车百人会、海南省地方部门（待定）</w:t>
      </w:r>
    </w:p>
    <w:p w14:paraId="280532CF" w14:textId="64262238" w:rsidR="00633181" w:rsidRPr="008A5A6C" w:rsidRDefault="000C0330" w:rsidP="000C0330">
      <w:pPr>
        <w:pStyle w:val="a7"/>
        <w:spacing w:line="360" w:lineRule="auto"/>
        <w:ind w:firstLine="562"/>
        <w:rPr>
          <w:rFonts w:ascii="仿宋" w:eastAsia="仿宋" w:hAnsi="仿宋"/>
          <w:b/>
          <w:strike/>
          <w:color w:val="000000" w:themeColor="text1"/>
          <w:sz w:val="28"/>
          <w:szCs w:val="28"/>
        </w:rPr>
      </w:pPr>
      <w:r w:rsidRPr="008A5A6C">
        <w:rPr>
          <w:rFonts w:ascii="仿宋" w:eastAsia="仿宋" w:hAnsi="仿宋"/>
          <w:b/>
          <w:strike/>
          <w:color w:val="000000" w:themeColor="text1"/>
          <w:sz w:val="28"/>
          <w:szCs w:val="28"/>
        </w:rPr>
        <w:t>7</w:t>
      </w:r>
      <w:r w:rsidR="005F00B2" w:rsidRPr="008A5A6C">
        <w:rPr>
          <w:rFonts w:ascii="仿宋" w:eastAsia="仿宋" w:hAnsi="仿宋" w:hint="eastAsia"/>
          <w:b/>
          <w:strike/>
          <w:color w:val="000000" w:themeColor="text1"/>
          <w:sz w:val="28"/>
          <w:szCs w:val="28"/>
        </w:rPr>
        <w:t>）</w:t>
      </w:r>
      <w:r w:rsidR="0034420F" w:rsidRPr="008A5A6C">
        <w:rPr>
          <w:rFonts w:ascii="仿宋" w:eastAsia="仿宋" w:hAnsi="仿宋" w:hint="eastAsia"/>
          <w:b/>
          <w:strike/>
          <w:color w:val="000000" w:themeColor="text1"/>
          <w:sz w:val="28"/>
          <w:szCs w:val="28"/>
        </w:rPr>
        <w:t>国际技术专家评审委员会</w:t>
      </w:r>
    </w:p>
    <w:p w14:paraId="4A32F601" w14:textId="25FB9C4E" w:rsidR="00C71573" w:rsidRPr="008A5A6C" w:rsidRDefault="0034420F" w:rsidP="008B0FCE">
      <w:pPr>
        <w:pStyle w:val="a7"/>
        <w:spacing w:line="360" w:lineRule="auto"/>
        <w:ind w:firstLine="560"/>
        <w:rPr>
          <w:rFonts w:ascii="仿宋" w:eastAsia="仿宋" w:hAnsi="仿宋"/>
          <w:b/>
          <w:strike/>
          <w:color w:val="000000" w:themeColor="text1"/>
          <w:sz w:val="28"/>
          <w:szCs w:val="28"/>
        </w:rPr>
      </w:pPr>
      <w:r w:rsidRPr="008A5A6C">
        <w:rPr>
          <w:rFonts w:ascii="仿宋" w:eastAsia="仿宋" w:hAnsi="仿宋" w:hint="eastAsia"/>
          <w:strike/>
          <w:color w:val="000000" w:themeColor="text1"/>
          <w:sz w:val="28"/>
          <w:szCs w:val="28"/>
        </w:rPr>
        <w:t>大会拟每年</w:t>
      </w:r>
      <w:r w:rsidR="00F522B7" w:rsidRPr="008A5A6C">
        <w:rPr>
          <w:rFonts w:ascii="仿宋" w:eastAsia="仿宋" w:hAnsi="仿宋" w:hint="eastAsia"/>
          <w:strike/>
          <w:color w:val="000000" w:themeColor="text1"/>
          <w:sz w:val="28"/>
          <w:szCs w:val="28"/>
        </w:rPr>
        <w:t>评选出</w:t>
      </w:r>
      <w:r w:rsidRPr="008A5A6C">
        <w:rPr>
          <w:rFonts w:ascii="仿宋" w:eastAsia="仿宋" w:hAnsi="仿宋" w:hint="eastAsia"/>
          <w:strike/>
          <w:color w:val="000000" w:themeColor="text1"/>
          <w:sz w:val="28"/>
          <w:szCs w:val="28"/>
        </w:rPr>
        <w:t>上一年度</w:t>
      </w:r>
      <w:r w:rsidR="003E49F7" w:rsidRPr="008A5A6C">
        <w:rPr>
          <w:rFonts w:ascii="仿宋" w:eastAsia="仿宋" w:hAnsi="仿宋" w:hint="eastAsia"/>
          <w:strike/>
          <w:color w:val="000000" w:themeColor="text1"/>
          <w:sz w:val="28"/>
          <w:szCs w:val="28"/>
        </w:rPr>
        <w:t>汽车及相关领域重大科技进展</w:t>
      </w:r>
      <w:r w:rsidR="00F522B7" w:rsidRPr="008A5A6C">
        <w:rPr>
          <w:rFonts w:ascii="仿宋" w:eastAsia="仿宋" w:hAnsi="仿宋" w:hint="eastAsia"/>
          <w:strike/>
          <w:color w:val="000000" w:themeColor="text1"/>
          <w:sz w:val="28"/>
          <w:szCs w:val="28"/>
        </w:rPr>
        <w:t>及前沿技术。分别评选出</w:t>
      </w:r>
      <w:r w:rsidR="00F522B7" w:rsidRPr="008A5A6C">
        <w:rPr>
          <w:rFonts w:ascii="仿宋" w:eastAsia="仿宋" w:hAnsi="仿宋" w:hint="eastAsia"/>
          <w:b/>
          <w:strike/>
          <w:color w:val="000000" w:themeColor="text1"/>
          <w:sz w:val="28"/>
          <w:szCs w:val="28"/>
        </w:rPr>
        <w:t>“全球新能源汽车十大创新技术”、“全球新能源汽车十大前沿技术趋势”</w:t>
      </w:r>
      <w:r w:rsidR="00F522B7" w:rsidRPr="008A5A6C">
        <w:rPr>
          <w:rFonts w:ascii="仿宋" w:eastAsia="仿宋" w:hAnsi="仿宋" w:hint="eastAsia"/>
          <w:strike/>
          <w:color w:val="000000" w:themeColor="text1"/>
          <w:sz w:val="28"/>
          <w:szCs w:val="28"/>
        </w:rPr>
        <w:t>，并在全体大会举办期间进行发布</w:t>
      </w:r>
      <w:r w:rsidR="004165B0" w:rsidRPr="008A5A6C">
        <w:rPr>
          <w:rFonts w:ascii="仿宋" w:eastAsia="仿宋" w:hAnsi="仿宋" w:hint="eastAsia"/>
          <w:strike/>
          <w:color w:val="000000" w:themeColor="text1"/>
          <w:sz w:val="28"/>
          <w:szCs w:val="28"/>
        </w:rPr>
        <w:t>，</w:t>
      </w:r>
      <w:r w:rsidR="0074147F" w:rsidRPr="008A5A6C">
        <w:rPr>
          <w:rFonts w:ascii="仿宋" w:eastAsia="仿宋" w:hAnsi="仿宋" w:hint="eastAsia"/>
          <w:strike/>
          <w:color w:val="000000" w:themeColor="text1"/>
          <w:sz w:val="28"/>
          <w:szCs w:val="28"/>
        </w:rPr>
        <w:t>拟</w:t>
      </w:r>
      <w:r w:rsidR="00F522B7" w:rsidRPr="008A5A6C">
        <w:rPr>
          <w:rFonts w:ascii="仿宋" w:eastAsia="仿宋" w:hAnsi="仿宋" w:hint="eastAsia"/>
          <w:b/>
          <w:strike/>
          <w:color w:val="000000" w:themeColor="text1"/>
          <w:sz w:val="28"/>
          <w:szCs w:val="28"/>
        </w:rPr>
        <w:t>设立“国际技术专家评审委员会”，</w:t>
      </w:r>
      <w:r w:rsidR="00920706" w:rsidRPr="008A5A6C">
        <w:rPr>
          <w:rFonts w:ascii="仿宋" w:eastAsia="仿宋" w:hAnsi="仿宋" w:hint="eastAsia"/>
          <w:b/>
          <w:i/>
          <w:strike/>
          <w:color w:val="000000" w:themeColor="text1"/>
          <w:sz w:val="28"/>
          <w:szCs w:val="28"/>
        </w:rPr>
        <w:t>以中国汽车工程学会“</w:t>
      </w:r>
      <w:r w:rsidR="00920706" w:rsidRPr="008A5A6C">
        <w:rPr>
          <w:rFonts w:ascii="仿宋" w:eastAsia="仿宋" w:hAnsi="仿宋"/>
          <w:b/>
          <w:bCs/>
          <w:i/>
          <w:strike/>
          <w:color w:val="000000" w:themeColor="text1"/>
          <w:sz w:val="28"/>
          <w:szCs w:val="28"/>
        </w:rPr>
        <w:t>中国汽车技术战略国际咨询委员会</w:t>
      </w:r>
      <w:r w:rsidR="00920706" w:rsidRPr="008A5A6C">
        <w:rPr>
          <w:rFonts w:ascii="仿宋" w:eastAsia="仿宋" w:hAnsi="仿宋" w:hint="eastAsia"/>
          <w:b/>
          <w:i/>
          <w:strike/>
          <w:color w:val="000000" w:themeColor="text1"/>
          <w:sz w:val="28"/>
          <w:szCs w:val="28"/>
        </w:rPr>
        <w:t>”为</w:t>
      </w:r>
      <w:r w:rsidR="008B0FCE" w:rsidRPr="008A5A6C">
        <w:rPr>
          <w:rFonts w:ascii="仿宋" w:eastAsia="仿宋" w:hAnsi="仿宋" w:hint="eastAsia"/>
          <w:b/>
          <w:i/>
          <w:strike/>
          <w:color w:val="000000" w:themeColor="text1"/>
          <w:sz w:val="28"/>
          <w:szCs w:val="28"/>
        </w:rPr>
        <w:t>基础，同时</w:t>
      </w:r>
      <w:r w:rsidR="00F522B7" w:rsidRPr="008A5A6C">
        <w:rPr>
          <w:rFonts w:ascii="仿宋" w:eastAsia="仿宋" w:hAnsi="仿宋" w:hint="eastAsia"/>
          <w:b/>
          <w:i/>
          <w:strike/>
          <w:color w:val="000000" w:themeColor="text1"/>
          <w:sz w:val="28"/>
          <w:szCs w:val="28"/>
        </w:rPr>
        <w:t>邀请</w:t>
      </w:r>
      <w:r w:rsidR="008B0FCE" w:rsidRPr="008A5A6C">
        <w:rPr>
          <w:rFonts w:ascii="仿宋" w:eastAsia="仿宋" w:hAnsi="仿宋" w:hint="eastAsia"/>
          <w:b/>
          <w:i/>
          <w:strike/>
          <w:color w:val="000000" w:themeColor="text1"/>
          <w:sz w:val="28"/>
          <w:szCs w:val="28"/>
        </w:rPr>
        <w:t>一部分</w:t>
      </w:r>
      <w:r w:rsidR="00F522B7" w:rsidRPr="008A5A6C">
        <w:rPr>
          <w:rFonts w:ascii="仿宋" w:eastAsia="仿宋" w:hAnsi="仿宋" w:hint="eastAsia"/>
          <w:b/>
          <w:i/>
          <w:strike/>
          <w:color w:val="000000" w:themeColor="text1"/>
          <w:sz w:val="28"/>
          <w:szCs w:val="28"/>
        </w:rPr>
        <w:t>国内外顶尖科学家、院士组成（人数在</w:t>
      </w:r>
      <w:r w:rsidR="00F522B7" w:rsidRPr="008A5A6C">
        <w:rPr>
          <w:rFonts w:ascii="仿宋" w:eastAsia="仿宋" w:hAnsi="仿宋"/>
          <w:b/>
          <w:i/>
          <w:strike/>
          <w:color w:val="000000" w:themeColor="text1"/>
          <w:sz w:val="28"/>
          <w:szCs w:val="28"/>
        </w:rPr>
        <w:t>20</w:t>
      </w:r>
      <w:r w:rsidR="00F522B7" w:rsidRPr="008A5A6C">
        <w:rPr>
          <w:rFonts w:ascii="仿宋" w:eastAsia="仿宋" w:hAnsi="仿宋" w:hint="eastAsia"/>
          <w:b/>
          <w:i/>
          <w:strike/>
          <w:color w:val="000000" w:themeColor="text1"/>
          <w:sz w:val="28"/>
          <w:szCs w:val="28"/>
        </w:rPr>
        <w:t>人左右）</w:t>
      </w:r>
      <w:r w:rsidR="00050462" w:rsidRPr="008A5A6C">
        <w:rPr>
          <w:rFonts w:ascii="仿宋" w:eastAsia="仿宋" w:hAnsi="仿宋" w:hint="eastAsia"/>
          <w:b/>
          <w:strike/>
          <w:color w:val="000000" w:themeColor="text1"/>
          <w:sz w:val="28"/>
          <w:szCs w:val="28"/>
        </w:rPr>
        <w:t>，2</w:t>
      </w:r>
      <w:r w:rsidR="00050462" w:rsidRPr="008A5A6C">
        <w:rPr>
          <w:rFonts w:ascii="仿宋" w:eastAsia="仿宋" w:hAnsi="仿宋"/>
          <w:b/>
          <w:strike/>
          <w:color w:val="000000" w:themeColor="text1"/>
          <w:sz w:val="28"/>
          <w:szCs w:val="28"/>
        </w:rPr>
        <w:t>018</w:t>
      </w:r>
      <w:r w:rsidR="00050462" w:rsidRPr="008A5A6C">
        <w:rPr>
          <w:rFonts w:ascii="仿宋" w:eastAsia="仿宋" w:hAnsi="仿宋" w:hint="eastAsia"/>
          <w:b/>
          <w:strike/>
          <w:color w:val="000000" w:themeColor="text1"/>
          <w:sz w:val="28"/>
          <w:szCs w:val="28"/>
        </w:rPr>
        <w:t>年1</w:t>
      </w:r>
      <w:r w:rsidR="00D40A0A" w:rsidRPr="008A5A6C">
        <w:rPr>
          <w:rFonts w:ascii="仿宋" w:eastAsia="仿宋" w:hAnsi="仿宋"/>
          <w:b/>
          <w:strike/>
          <w:color w:val="000000" w:themeColor="text1"/>
          <w:sz w:val="28"/>
          <w:szCs w:val="28"/>
        </w:rPr>
        <w:t>1</w:t>
      </w:r>
      <w:r w:rsidR="00050462" w:rsidRPr="008A5A6C">
        <w:rPr>
          <w:rFonts w:ascii="仿宋" w:eastAsia="仿宋" w:hAnsi="仿宋" w:hint="eastAsia"/>
          <w:b/>
          <w:strike/>
          <w:color w:val="000000" w:themeColor="text1"/>
          <w:sz w:val="28"/>
          <w:szCs w:val="28"/>
        </w:rPr>
        <w:t>月</w:t>
      </w:r>
      <w:r w:rsidR="00D40A0A" w:rsidRPr="008A5A6C">
        <w:rPr>
          <w:rFonts w:ascii="仿宋" w:eastAsia="仿宋" w:hAnsi="仿宋" w:hint="eastAsia"/>
          <w:b/>
          <w:strike/>
          <w:color w:val="000000" w:themeColor="text1"/>
          <w:sz w:val="28"/>
          <w:szCs w:val="28"/>
        </w:rPr>
        <w:t>底</w:t>
      </w:r>
      <w:r w:rsidR="00050462" w:rsidRPr="008A5A6C">
        <w:rPr>
          <w:rFonts w:ascii="仿宋" w:eastAsia="仿宋" w:hAnsi="仿宋" w:hint="eastAsia"/>
          <w:b/>
          <w:strike/>
          <w:color w:val="000000" w:themeColor="text1"/>
          <w:sz w:val="28"/>
          <w:szCs w:val="28"/>
        </w:rPr>
        <w:t>前完成邀请组建工作</w:t>
      </w:r>
      <w:r w:rsidR="00C71573" w:rsidRPr="008A5A6C">
        <w:rPr>
          <w:rFonts w:ascii="仿宋" w:eastAsia="仿宋" w:hAnsi="仿宋" w:hint="eastAsia"/>
          <w:b/>
          <w:strike/>
          <w:color w:val="000000" w:themeColor="text1"/>
          <w:sz w:val="28"/>
          <w:szCs w:val="28"/>
        </w:rPr>
        <w:t>。</w:t>
      </w:r>
    </w:p>
    <w:p w14:paraId="40A82DA2" w14:textId="77777777" w:rsidR="000C0330" w:rsidRDefault="000C0330" w:rsidP="008B0FCE">
      <w:pPr>
        <w:pStyle w:val="a7"/>
        <w:spacing w:line="360" w:lineRule="auto"/>
        <w:ind w:firstLine="562"/>
        <w:rPr>
          <w:rFonts w:ascii="仿宋" w:eastAsia="仿宋" w:hAnsi="仿宋"/>
          <w:b/>
          <w:color w:val="000000" w:themeColor="text1"/>
          <w:sz w:val="28"/>
          <w:szCs w:val="28"/>
        </w:rPr>
      </w:pPr>
    </w:p>
    <w:p w14:paraId="02132884" w14:textId="77777777" w:rsidR="000C0330" w:rsidRDefault="00C63035" w:rsidP="000C0330">
      <w:pPr>
        <w:outlineLvl w:val="0"/>
        <w:rPr>
          <w:rFonts w:ascii="黑体" w:eastAsia="黑体" w:hAnsi="黑体"/>
          <w:b/>
          <w:sz w:val="28"/>
          <w:szCs w:val="28"/>
        </w:rPr>
      </w:pPr>
      <w:r w:rsidRPr="00D53392">
        <w:rPr>
          <w:rFonts w:ascii="黑体" w:eastAsia="黑体" w:hAnsi="黑体" w:hint="eastAsia"/>
          <w:b/>
          <w:sz w:val="28"/>
          <w:szCs w:val="28"/>
        </w:rPr>
        <w:t>三、大会</w:t>
      </w:r>
      <w:r w:rsidR="0060327F" w:rsidRPr="00D53392">
        <w:rPr>
          <w:rFonts w:ascii="黑体" w:eastAsia="黑体" w:hAnsi="黑体" w:hint="eastAsia"/>
          <w:b/>
          <w:sz w:val="28"/>
          <w:szCs w:val="28"/>
        </w:rPr>
        <w:t>初步</w:t>
      </w:r>
      <w:r w:rsidRPr="00D53392">
        <w:rPr>
          <w:rFonts w:ascii="黑体" w:eastAsia="黑体" w:hAnsi="黑体" w:hint="eastAsia"/>
          <w:b/>
          <w:sz w:val="28"/>
          <w:szCs w:val="28"/>
        </w:rPr>
        <w:t>议程</w:t>
      </w:r>
    </w:p>
    <w:p w14:paraId="36535B83" w14:textId="75922144" w:rsidR="00604C50" w:rsidRPr="000C0330" w:rsidRDefault="00283006" w:rsidP="000C0330">
      <w:pPr>
        <w:outlineLvl w:val="0"/>
        <w:rPr>
          <w:rFonts w:ascii="黑体" w:eastAsia="黑体" w:hAnsi="黑体"/>
          <w:b/>
          <w:sz w:val="28"/>
          <w:szCs w:val="28"/>
        </w:rPr>
      </w:pPr>
      <w:r w:rsidRPr="000C0330">
        <w:rPr>
          <w:rFonts w:ascii="仿宋" w:eastAsia="仿宋" w:hAnsi="仿宋" w:hint="eastAsia"/>
          <w:b/>
          <w:color w:val="000000" w:themeColor="text1"/>
          <w:sz w:val="28"/>
          <w:szCs w:val="28"/>
        </w:rPr>
        <w:t>（1）</w:t>
      </w:r>
      <w:r w:rsidR="00D81E87" w:rsidRPr="000C0330">
        <w:rPr>
          <w:rFonts w:ascii="仿宋" w:eastAsia="仿宋" w:hAnsi="仿宋" w:hint="eastAsia"/>
          <w:b/>
          <w:color w:val="000000" w:themeColor="text1"/>
          <w:sz w:val="28"/>
          <w:szCs w:val="28"/>
        </w:rPr>
        <w:t>会议</w:t>
      </w:r>
      <w:r w:rsidR="00D13D7F" w:rsidRPr="000C0330">
        <w:rPr>
          <w:rFonts w:ascii="仿宋" w:eastAsia="仿宋" w:hAnsi="仿宋" w:hint="eastAsia"/>
          <w:b/>
          <w:color w:val="000000" w:themeColor="text1"/>
          <w:sz w:val="28"/>
          <w:szCs w:val="28"/>
        </w:rPr>
        <w:t>日程</w:t>
      </w:r>
    </w:p>
    <w:tbl>
      <w:tblPr>
        <w:tblStyle w:val="ab"/>
        <w:tblW w:w="11051" w:type="dxa"/>
        <w:jc w:val="center"/>
        <w:tblLook w:val="04A0" w:firstRow="1" w:lastRow="0" w:firstColumn="1" w:lastColumn="0" w:noHBand="0" w:noVBand="1"/>
      </w:tblPr>
      <w:tblGrid>
        <w:gridCol w:w="1271"/>
        <w:gridCol w:w="2126"/>
        <w:gridCol w:w="464"/>
        <w:gridCol w:w="1663"/>
        <w:gridCol w:w="425"/>
        <w:gridCol w:w="2551"/>
        <w:gridCol w:w="2551"/>
      </w:tblGrid>
      <w:tr w:rsidR="008A5A6C" w:rsidRPr="0029454B" w14:paraId="5406620B" w14:textId="25EE9128" w:rsidTr="007446B6">
        <w:trPr>
          <w:trHeight w:val="473"/>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4321B64A" w14:textId="0CC58F23" w:rsidR="008A5A6C" w:rsidRPr="0029454B" w:rsidRDefault="008A5A6C" w:rsidP="0017478C">
            <w:pPr>
              <w:pStyle w:val="a7"/>
              <w:spacing w:line="360" w:lineRule="auto"/>
              <w:ind w:firstLineChars="0" w:firstLine="0"/>
              <w:rPr>
                <w:rFonts w:ascii="仿宋" w:eastAsia="仿宋" w:hAnsi="仿宋"/>
                <w:color w:val="000000" w:themeColor="text1"/>
                <w:szCs w:val="21"/>
              </w:rPr>
            </w:pPr>
            <w:bookmarkStart w:id="1" w:name="_Hlk528678078"/>
            <w:r>
              <w:rPr>
                <w:rFonts w:ascii="仿宋" w:eastAsia="仿宋" w:hAnsi="仿宋" w:hint="eastAsia"/>
                <w:color w:val="000000" w:themeColor="text1"/>
                <w:szCs w:val="21"/>
              </w:rPr>
              <w:t>6</w:t>
            </w:r>
            <w:r w:rsidRPr="0029454B">
              <w:rPr>
                <w:rFonts w:ascii="仿宋" w:eastAsia="仿宋" w:hAnsi="仿宋" w:hint="eastAsia"/>
                <w:color w:val="000000" w:themeColor="text1"/>
                <w:szCs w:val="21"/>
              </w:rPr>
              <w:t>月</w:t>
            </w:r>
            <w:r>
              <w:rPr>
                <w:rFonts w:ascii="仿宋" w:eastAsia="仿宋" w:hAnsi="仿宋" w:hint="eastAsia"/>
                <w:color w:val="000000" w:themeColor="text1"/>
                <w:szCs w:val="21"/>
              </w:rPr>
              <w:t>2</w:t>
            </w:r>
            <w:r>
              <w:rPr>
                <w:rFonts w:ascii="仿宋" w:eastAsia="仿宋" w:hAnsi="仿宋"/>
                <w:color w:val="000000" w:themeColor="text1"/>
                <w:szCs w:val="21"/>
              </w:rPr>
              <w:t>7</w:t>
            </w:r>
            <w:r w:rsidRPr="0029454B">
              <w:rPr>
                <w:rFonts w:ascii="仿宋" w:eastAsia="仿宋" w:hAnsi="仿宋" w:hint="eastAsia"/>
                <w:color w:val="000000" w:themeColor="text1"/>
                <w:szCs w:val="21"/>
              </w:rPr>
              <w:t>日</w:t>
            </w:r>
          </w:p>
        </w:tc>
        <w:tc>
          <w:tcPr>
            <w:tcW w:w="2590" w:type="dxa"/>
            <w:gridSpan w:val="2"/>
            <w:tcBorders>
              <w:top w:val="single" w:sz="4" w:space="0" w:color="auto"/>
              <w:left w:val="single" w:sz="4" w:space="0" w:color="auto"/>
              <w:bottom w:val="single" w:sz="4" w:space="0" w:color="auto"/>
              <w:right w:val="single" w:sz="4" w:space="0" w:color="auto"/>
            </w:tcBorders>
            <w:vAlign w:val="center"/>
            <w:hideMark/>
          </w:tcPr>
          <w:p w14:paraId="7F5B0487" w14:textId="77777777" w:rsidR="008A5A6C" w:rsidRPr="0029454B" w:rsidRDefault="008A5A6C" w:rsidP="0017478C">
            <w:pPr>
              <w:pStyle w:val="a7"/>
              <w:spacing w:line="360" w:lineRule="auto"/>
              <w:ind w:firstLineChars="0" w:firstLine="0"/>
              <w:jc w:val="center"/>
              <w:rPr>
                <w:rFonts w:ascii="仿宋" w:eastAsia="仿宋" w:hAnsi="仿宋"/>
                <w:color w:val="000000" w:themeColor="text1"/>
                <w:szCs w:val="21"/>
              </w:rPr>
            </w:pPr>
            <w:r w:rsidRPr="0029454B">
              <w:rPr>
                <w:rFonts w:ascii="仿宋" w:eastAsia="仿宋" w:hAnsi="仿宋" w:hint="eastAsia"/>
                <w:color w:val="000000" w:themeColor="text1"/>
                <w:szCs w:val="21"/>
              </w:rPr>
              <w:t>注册报到</w:t>
            </w:r>
          </w:p>
          <w:p w14:paraId="61C9B277" w14:textId="77777777" w:rsidR="008A5A6C" w:rsidRPr="0029454B" w:rsidRDefault="008A5A6C" w:rsidP="0017478C">
            <w:pPr>
              <w:pStyle w:val="a7"/>
              <w:spacing w:line="360" w:lineRule="auto"/>
              <w:ind w:firstLineChars="0" w:firstLine="0"/>
              <w:jc w:val="center"/>
              <w:rPr>
                <w:rFonts w:ascii="仿宋" w:eastAsia="仿宋" w:hAnsi="仿宋"/>
                <w:color w:val="000000" w:themeColor="text1"/>
                <w:szCs w:val="21"/>
              </w:rPr>
            </w:pPr>
            <w:r w:rsidRPr="0029454B">
              <w:rPr>
                <w:rFonts w:ascii="仿宋" w:eastAsia="仿宋" w:hAnsi="仿宋" w:hint="eastAsia"/>
                <w:color w:val="000000" w:themeColor="text1"/>
                <w:szCs w:val="21"/>
              </w:rPr>
              <w:t>（13:00-20:00）</w:t>
            </w:r>
          </w:p>
        </w:tc>
        <w:tc>
          <w:tcPr>
            <w:tcW w:w="2088" w:type="dxa"/>
            <w:gridSpan w:val="2"/>
            <w:tcBorders>
              <w:top w:val="single" w:sz="4" w:space="0" w:color="auto"/>
              <w:left w:val="single" w:sz="4" w:space="0" w:color="auto"/>
              <w:bottom w:val="single" w:sz="4" w:space="0" w:color="auto"/>
              <w:right w:val="single" w:sz="4" w:space="0" w:color="auto"/>
            </w:tcBorders>
            <w:vAlign w:val="center"/>
          </w:tcPr>
          <w:p w14:paraId="11D07027" w14:textId="77777777" w:rsidR="008A5A6C" w:rsidRPr="0029454B" w:rsidRDefault="008A5A6C" w:rsidP="0017478C">
            <w:pPr>
              <w:pStyle w:val="a7"/>
              <w:spacing w:line="360" w:lineRule="auto"/>
              <w:ind w:firstLineChars="0" w:firstLine="0"/>
              <w:jc w:val="center"/>
              <w:rPr>
                <w:rFonts w:ascii="仿宋" w:eastAsia="仿宋" w:hAnsi="仿宋"/>
                <w:color w:val="000000" w:themeColor="text1"/>
                <w:szCs w:val="21"/>
              </w:rPr>
            </w:pPr>
            <w:r w:rsidRPr="0029454B">
              <w:rPr>
                <w:rFonts w:ascii="仿宋" w:eastAsia="仿宋" w:hAnsi="仿宋" w:hint="eastAsia"/>
                <w:color w:val="000000" w:themeColor="text1"/>
                <w:szCs w:val="21"/>
              </w:rPr>
              <w:t>闭门会议</w:t>
            </w:r>
          </w:p>
          <w:p w14:paraId="046B3162" w14:textId="77777777" w:rsidR="008A5A6C" w:rsidRPr="0029454B" w:rsidRDefault="008A5A6C" w:rsidP="0017478C">
            <w:pPr>
              <w:pStyle w:val="a7"/>
              <w:spacing w:line="360" w:lineRule="auto"/>
              <w:ind w:firstLineChars="0" w:firstLine="0"/>
              <w:jc w:val="center"/>
              <w:rPr>
                <w:rFonts w:ascii="仿宋" w:eastAsia="仿宋" w:hAnsi="仿宋"/>
                <w:color w:val="000000" w:themeColor="text1"/>
                <w:szCs w:val="21"/>
              </w:rPr>
            </w:pPr>
            <w:r w:rsidRPr="0029454B">
              <w:rPr>
                <w:rFonts w:ascii="仿宋" w:eastAsia="仿宋" w:hAnsi="仿宋" w:hint="eastAsia"/>
                <w:color w:val="000000" w:themeColor="text1"/>
                <w:szCs w:val="21"/>
              </w:rPr>
              <w:t>（16:30-18:30）</w:t>
            </w:r>
          </w:p>
        </w:tc>
        <w:tc>
          <w:tcPr>
            <w:tcW w:w="2551" w:type="dxa"/>
            <w:tcBorders>
              <w:top w:val="single" w:sz="4" w:space="0" w:color="auto"/>
              <w:left w:val="single" w:sz="4" w:space="0" w:color="auto"/>
              <w:bottom w:val="single" w:sz="4" w:space="0" w:color="auto"/>
              <w:right w:val="single" w:sz="4" w:space="0" w:color="auto"/>
            </w:tcBorders>
            <w:vAlign w:val="center"/>
          </w:tcPr>
          <w:p w14:paraId="2E3B400E" w14:textId="3215371F" w:rsidR="008A5A6C" w:rsidRDefault="008A5A6C" w:rsidP="00A820BD">
            <w:pPr>
              <w:pStyle w:val="a7"/>
              <w:spacing w:line="360" w:lineRule="auto"/>
              <w:ind w:firstLineChars="0" w:firstLine="0"/>
              <w:jc w:val="center"/>
              <w:rPr>
                <w:rFonts w:ascii="仿宋" w:eastAsia="仿宋" w:hAnsi="仿宋"/>
                <w:color w:val="000000" w:themeColor="text1"/>
                <w:szCs w:val="21"/>
              </w:rPr>
            </w:pPr>
            <w:r>
              <w:rPr>
                <w:rFonts w:ascii="仿宋" w:eastAsia="仿宋" w:hAnsi="仿宋" w:hint="eastAsia"/>
                <w:color w:val="000000" w:themeColor="text1"/>
                <w:szCs w:val="21"/>
              </w:rPr>
              <w:t>国际多边合作机制</w:t>
            </w:r>
          </w:p>
          <w:p w14:paraId="2E7B8768" w14:textId="3F0497AB" w:rsidR="008A5A6C" w:rsidRPr="004013FE" w:rsidRDefault="008A5A6C" w:rsidP="00A820BD">
            <w:pPr>
              <w:pStyle w:val="a7"/>
              <w:spacing w:line="360" w:lineRule="auto"/>
              <w:ind w:firstLineChars="0" w:firstLine="0"/>
              <w:jc w:val="center"/>
              <w:rPr>
                <w:rFonts w:ascii="仿宋" w:eastAsia="仿宋" w:hAnsi="仿宋"/>
                <w:color w:val="000000" w:themeColor="text1"/>
                <w:szCs w:val="21"/>
                <w:highlight w:val="yellow"/>
              </w:rPr>
            </w:pPr>
            <w:r>
              <w:rPr>
                <w:rFonts w:ascii="仿宋" w:eastAsia="仿宋" w:hAnsi="仿宋" w:hint="eastAsia"/>
                <w:color w:val="000000" w:themeColor="text1"/>
                <w:szCs w:val="21"/>
              </w:rPr>
              <w:t>相关会议</w:t>
            </w:r>
          </w:p>
        </w:tc>
        <w:tc>
          <w:tcPr>
            <w:tcW w:w="2551" w:type="dxa"/>
            <w:vMerge w:val="restart"/>
            <w:tcBorders>
              <w:top w:val="single" w:sz="4" w:space="0" w:color="auto"/>
              <w:left w:val="single" w:sz="4" w:space="0" w:color="auto"/>
              <w:right w:val="single" w:sz="4" w:space="0" w:color="auto"/>
            </w:tcBorders>
          </w:tcPr>
          <w:p w14:paraId="4C436740" w14:textId="456BFE57" w:rsidR="008A5A6C" w:rsidRDefault="008A5A6C" w:rsidP="00A820BD">
            <w:pPr>
              <w:pStyle w:val="a7"/>
              <w:spacing w:line="360" w:lineRule="auto"/>
              <w:ind w:firstLineChars="0" w:firstLine="0"/>
              <w:jc w:val="center"/>
              <w:rPr>
                <w:rFonts w:ascii="仿宋" w:eastAsia="仿宋" w:hAnsi="仿宋"/>
                <w:color w:val="000000" w:themeColor="text1"/>
                <w:szCs w:val="21"/>
              </w:rPr>
            </w:pPr>
            <w:r>
              <w:rPr>
                <w:rFonts w:ascii="仿宋" w:eastAsia="仿宋" w:hAnsi="仿宋" w:hint="eastAsia"/>
                <w:color w:val="000000" w:themeColor="text1"/>
                <w:szCs w:val="21"/>
              </w:rPr>
              <w:t>技术展览</w:t>
            </w:r>
          </w:p>
        </w:tc>
      </w:tr>
      <w:tr w:rsidR="008A5A6C" w:rsidRPr="0029454B" w14:paraId="62407279" w14:textId="50DCD32C" w:rsidTr="007446B6">
        <w:trPr>
          <w:trHeight w:val="473"/>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13EC21DB" w14:textId="12BCCD99" w:rsidR="008A5A6C" w:rsidRPr="0029454B" w:rsidRDefault="008A5A6C" w:rsidP="0017478C">
            <w:pPr>
              <w:pStyle w:val="a7"/>
              <w:spacing w:line="360" w:lineRule="auto"/>
              <w:ind w:firstLineChars="0" w:firstLine="0"/>
              <w:rPr>
                <w:rFonts w:ascii="仿宋" w:eastAsia="仿宋" w:hAnsi="仿宋"/>
                <w:color w:val="000000" w:themeColor="text1"/>
                <w:szCs w:val="21"/>
              </w:rPr>
            </w:pPr>
            <w:r>
              <w:rPr>
                <w:rFonts w:ascii="仿宋" w:eastAsia="仿宋" w:hAnsi="仿宋"/>
                <w:color w:val="000000" w:themeColor="text1"/>
                <w:szCs w:val="21"/>
              </w:rPr>
              <w:t>6</w:t>
            </w:r>
            <w:r w:rsidRPr="0029454B">
              <w:rPr>
                <w:rFonts w:ascii="仿宋" w:eastAsia="仿宋" w:hAnsi="仿宋" w:hint="eastAsia"/>
                <w:color w:val="000000" w:themeColor="text1"/>
                <w:szCs w:val="21"/>
              </w:rPr>
              <w:t>月</w:t>
            </w:r>
            <w:r>
              <w:rPr>
                <w:rFonts w:ascii="仿宋" w:eastAsia="仿宋" w:hAnsi="仿宋" w:hint="eastAsia"/>
                <w:color w:val="000000" w:themeColor="text1"/>
                <w:szCs w:val="21"/>
              </w:rPr>
              <w:t>2</w:t>
            </w:r>
            <w:r>
              <w:rPr>
                <w:rFonts w:ascii="仿宋" w:eastAsia="仿宋" w:hAnsi="仿宋"/>
                <w:color w:val="000000" w:themeColor="text1"/>
                <w:szCs w:val="21"/>
              </w:rPr>
              <w:t>8</w:t>
            </w:r>
            <w:r w:rsidRPr="0029454B">
              <w:rPr>
                <w:rFonts w:ascii="仿宋" w:eastAsia="仿宋" w:hAnsi="仿宋" w:hint="eastAsia"/>
                <w:color w:val="000000" w:themeColor="text1"/>
                <w:szCs w:val="21"/>
              </w:rPr>
              <w:t>日</w:t>
            </w:r>
          </w:p>
        </w:tc>
        <w:tc>
          <w:tcPr>
            <w:tcW w:w="7229" w:type="dxa"/>
            <w:gridSpan w:val="5"/>
            <w:tcBorders>
              <w:top w:val="single" w:sz="4" w:space="0" w:color="auto"/>
              <w:left w:val="single" w:sz="4" w:space="0" w:color="auto"/>
              <w:bottom w:val="single" w:sz="4" w:space="0" w:color="auto"/>
              <w:right w:val="single" w:sz="4" w:space="0" w:color="auto"/>
            </w:tcBorders>
            <w:vAlign w:val="center"/>
            <w:hideMark/>
          </w:tcPr>
          <w:p w14:paraId="64DB8A93" w14:textId="2D98387B" w:rsidR="008A5A6C" w:rsidRPr="0029454B" w:rsidRDefault="008A5A6C" w:rsidP="0017478C">
            <w:pPr>
              <w:pStyle w:val="a7"/>
              <w:spacing w:line="360" w:lineRule="auto"/>
              <w:ind w:firstLineChars="0" w:firstLine="0"/>
              <w:jc w:val="center"/>
              <w:rPr>
                <w:rFonts w:ascii="仿宋" w:eastAsia="仿宋" w:hAnsi="仿宋"/>
                <w:color w:val="000000" w:themeColor="text1"/>
                <w:szCs w:val="21"/>
              </w:rPr>
            </w:pPr>
            <w:r w:rsidRPr="0029454B">
              <w:rPr>
                <w:rFonts w:ascii="仿宋" w:eastAsia="仿宋" w:hAnsi="仿宋" w:hint="eastAsia"/>
                <w:color w:val="000000" w:themeColor="text1"/>
                <w:szCs w:val="21"/>
              </w:rPr>
              <w:t>全体大会</w:t>
            </w:r>
          </w:p>
          <w:p w14:paraId="55601632" w14:textId="0EFDA00D" w:rsidR="008A5A6C" w:rsidRPr="0029454B" w:rsidRDefault="008A5A6C" w:rsidP="0017478C">
            <w:pPr>
              <w:pStyle w:val="a7"/>
              <w:spacing w:line="360" w:lineRule="auto"/>
              <w:ind w:firstLineChars="0" w:firstLine="0"/>
              <w:jc w:val="center"/>
              <w:rPr>
                <w:rFonts w:ascii="仿宋" w:eastAsia="仿宋" w:hAnsi="仿宋"/>
                <w:color w:val="000000" w:themeColor="text1"/>
                <w:szCs w:val="21"/>
              </w:rPr>
            </w:pPr>
            <w:r w:rsidRPr="0029454B">
              <w:rPr>
                <w:rFonts w:ascii="仿宋" w:eastAsia="仿宋" w:hAnsi="仿宋" w:hint="eastAsia"/>
                <w:color w:val="000000" w:themeColor="text1"/>
                <w:szCs w:val="21"/>
              </w:rPr>
              <w:t>（领导致辞、主旨演讲、</w:t>
            </w:r>
            <w:r>
              <w:rPr>
                <w:rFonts w:ascii="仿宋" w:eastAsia="仿宋" w:hAnsi="仿宋" w:hint="eastAsia"/>
                <w:color w:val="000000" w:themeColor="text1"/>
                <w:szCs w:val="21"/>
              </w:rPr>
              <w:t>发布仪式、</w:t>
            </w:r>
            <w:r w:rsidRPr="0029454B">
              <w:rPr>
                <w:rFonts w:ascii="仿宋" w:eastAsia="仿宋" w:hAnsi="仿宋" w:hint="eastAsia"/>
                <w:color w:val="000000" w:themeColor="text1"/>
                <w:szCs w:val="21"/>
              </w:rPr>
              <w:t>高层论坛、闭门峰会）</w:t>
            </w:r>
          </w:p>
        </w:tc>
        <w:tc>
          <w:tcPr>
            <w:tcW w:w="2551" w:type="dxa"/>
            <w:vMerge/>
            <w:tcBorders>
              <w:left w:val="single" w:sz="4" w:space="0" w:color="auto"/>
              <w:right w:val="single" w:sz="4" w:space="0" w:color="auto"/>
            </w:tcBorders>
          </w:tcPr>
          <w:p w14:paraId="429E1F6B" w14:textId="77777777" w:rsidR="008A5A6C" w:rsidRPr="0029454B" w:rsidRDefault="008A5A6C" w:rsidP="0017478C">
            <w:pPr>
              <w:pStyle w:val="a7"/>
              <w:spacing w:line="360" w:lineRule="auto"/>
              <w:ind w:firstLineChars="0" w:firstLine="0"/>
              <w:jc w:val="center"/>
              <w:rPr>
                <w:rFonts w:ascii="仿宋" w:eastAsia="仿宋" w:hAnsi="仿宋"/>
                <w:color w:val="000000" w:themeColor="text1"/>
                <w:szCs w:val="21"/>
              </w:rPr>
            </w:pPr>
          </w:p>
        </w:tc>
      </w:tr>
      <w:tr w:rsidR="008A5A6C" w:rsidRPr="0029454B" w14:paraId="7F5EF90E" w14:textId="47281CF2" w:rsidTr="007446B6">
        <w:trPr>
          <w:trHeight w:val="593"/>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41A6A96A" w14:textId="5F2699D2" w:rsidR="008A5A6C" w:rsidRDefault="008A5A6C" w:rsidP="00FD3CDC">
            <w:pPr>
              <w:pStyle w:val="a7"/>
              <w:spacing w:line="360" w:lineRule="auto"/>
              <w:ind w:firstLineChars="0" w:firstLine="0"/>
              <w:rPr>
                <w:rFonts w:ascii="仿宋" w:eastAsia="仿宋" w:hAnsi="仿宋"/>
                <w:color w:val="000000" w:themeColor="text1"/>
                <w:szCs w:val="21"/>
              </w:rPr>
            </w:pPr>
            <w:r>
              <w:rPr>
                <w:rFonts w:ascii="仿宋" w:eastAsia="仿宋" w:hAnsi="仿宋" w:hint="eastAsia"/>
                <w:color w:val="000000" w:themeColor="text1"/>
                <w:szCs w:val="21"/>
              </w:rPr>
              <w:t>6</w:t>
            </w:r>
            <w:r w:rsidRPr="0029454B">
              <w:rPr>
                <w:rFonts w:ascii="仿宋" w:eastAsia="仿宋" w:hAnsi="仿宋" w:hint="eastAsia"/>
                <w:color w:val="000000" w:themeColor="text1"/>
                <w:szCs w:val="21"/>
              </w:rPr>
              <w:t>月</w:t>
            </w:r>
            <w:r>
              <w:rPr>
                <w:rFonts w:ascii="仿宋" w:eastAsia="仿宋" w:hAnsi="仿宋" w:hint="eastAsia"/>
                <w:color w:val="000000" w:themeColor="text1"/>
                <w:szCs w:val="21"/>
              </w:rPr>
              <w:t>2</w:t>
            </w:r>
            <w:r>
              <w:rPr>
                <w:rFonts w:ascii="仿宋" w:eastAsia="仿宋" w:hAnsi="仿宋"/>
                <w:color w:val="000000" w:themeColor="text1"/>
                <w:szCs w:val="21"/>
              </w:rPr>
              <w:t>9</w:t>
            </w:r>
            <w:r w:rsidRPr="0029454B">
              <w:rPr>
                <w:rFonts w:ascii="仿宋" w:eastAsia="仿宋" w:hAnsi="仿宋" w:hint="eastAsia"/>
                <w:color w:val="000000" w:themeColor="text1"/>
                <w:szCs w:val="21"/>
              </w:rPr>
              <w:t>日</w:t>
            </w:r>
          </w:p>
          <w:p w14:paraId="5D7484E4" w14:textId="0252E84E" w:rsidR="008A5A6C" w:rsidRPr="0029454B" w:rsidRDefault="008A5A6C" w:rsidP="00FD3CDC">
            <w:pPr>
              <w:pStyle w:val="a7"/>
              <w:spacing w:line="360" w:lineRule="auto"/>
              <w:ind w:firstLineChars="0" w:firstLine="0"/>
              <w:rPr>
                <w:rFonts w:ascii="仿宋" w:eastAsia="仿宋" w:hAnsi="仿宋"/>
                <w:color w:val="000000" w:themeColor="text1"/>
                <w:szCs w:val="21"/>
              </w:rPr>
            </w:pPr>
            <w:r w:rsidRPr="0029454B">
              <w:rPr>
                <w:rFonts w:ascii="仿宋" w:eastAsia="仿宋" w:hAnsi="仿宋" w:hint="eastAsia"/>
                <w:color w:val="000000" w:themeColor="text1"/>
                <w:szCs w:val="21"/>
              </w:rPr>
              <w:t>上午</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24497CB" w14:textId="6D931611" w:rsidR="008A5A6C" w:rsidRPr="0029454B" w:rsidRDefault="008A5A6C" w:rsidP="00697664">
            <w:pPr>
              <w:pStyle w:val="a7"/>
              <w:adjustRightInd w:val="0"/>
              <w:snapToGrid w:val="0"/>
              <w:spacing w:line="360" w:lineRule="auto"/>
              <w:ind w:firstLineChars="0" w:firstLine="0"/>
              <w:jc w:val="center"/>
              <w:rPr>
                <w:rFonts w:ascii="仿宋" w:eastAsia="仿宋" w:hAnsi="仿宋"/>
                <w:color w:val="000000" w:themeColor="text1"/>
                <w:szCs w:val="21"/>
              </w:rPr>
            </w:pPr>
            <w:r w:rsidRPr="0029454B">
              <w:rPr>
                <w:rFonts w:ascii="仿宋" w:eastAsia="仿宋" w:hAnsi="仿宋" w:hint="eastAsia"/>
                <w:color w:val="000000" w:themeColor="text1"/>
                <w:szCs w:val="21"/>
              </w:rPr>
              <w:t>主题峰会</w:t>
            </w:r>
            <w:r>
              <w:rPr>
                <w:rFonts w:ascii="仿宋" w:eastAsia="仿宋" w:hAnsi="仿宋" w:hint="eastAsia"/>
                <w:color w:val="000000" w:themeColor="text1"/>
                <w:szCs w:val="21"/>
              </w:rPr>
              <w:t>1</w:t>
            </w:r>
          </w:p>
          <w:p w14:paraId="3F8DA061" w14:textId="0D9B3CC9" w:rsidR="008A5A6C" w:rsidRPr="0029454B" w:rsidRDefault="008A5A6C" w:rsidP="00FD3CDC">
            <w:pPr>
              <w:pStyle w:val="a7"/>
              <w:adjustRightInd w:val="0"/>
              <w:snapToGrid w:val="0"/>
              <w:spacing w:line="360" w:lineRule="auto"/>
              <w:ind w:firstLineChars="0" w:firstLine="0"/>
              <w:jc w:val="center"/>
              <w:rPr>
                <w:rFonts w:ascii="仿宋" w:eastAsia="仿宋" w:hAnsi="仿宋"/>
                <w:color w:val="000000" w:themeColor="text1"/>
                <w:szCs w:val="21"/>
              </w:rPr>
            </w:pPr>
            <w:r>
              <w:rPr>
                <w:rFonts w:ascii="仿宋" w:eastAsia="仿宋" w:hAnsi="仿宋" w:hint="eastAsia"/>
                <w:color w:val="000000" w:themeColor="text1"/>
                <w:szCs w:val="21"/>
              </w:rPr>
              <w:t>市长论坛：城市交通电动化转型方案</w:t>
            </w:r>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49490B76" w14:textId="101C0AFD" w:rsidR="008A5A6C" w:rsidRPr="0029454B" w:rsidRDefault="008A5A6C" w:rsidP="00697664">
            <w:pPr>
              <w:pStyle w:val="a7"/>
              <w:adjustRightInd w:val="0"/>
              <w:snapToGrid w:val="0"/>
              <w:spacing w:line="360" w:lineRule="auto"/>
              <w:ind w:firstLineChars="0" w:firstLine="0"/>
              <w:jc w:val="center"/>
              <w:rPr>
                <w:rFonts w:ascii="仿宋" w:eastAsia="仿宋" w:hAnsi="仿宋"/>
                <w:color w:val="000000" w:themeColor="text1"/>
                <w:szCs w:val="21"/>
              </w:rPr>
            </w:pPr>
            <w:r w:rsidRPr="0029454B">
              <w:rPr>
                <w:rFonts w:ascii="仿宋" w:eastAsia="仿宋" w:hAnsi="仿宋" w:hint="eastAsia"/>
                <w:color w:val="000000" w:themeColor="text1"/>
                <w:szCs w:val="21"/>
              </w:rPr>
              <w:t>主题峰会</w:t>
            </w:r>
            <w:r>
              <w:rPr>
                <w:rFonts w:ascii="仿宋" w:eastAsia="仿宋" w:hAnsi="仿宋" w:hint="eastAsia"/>
                <w:color w:val="000000" w:themeColor="text1"/>
                <w:szCs w:val="21"/>
              </w:rPr>
              <w:t>2</w:t>
            </w:r>
          </w:p>
          <w:p w14:paraId="00A76FD3" w14:textId="57B3503D" w:rsidR="008A5A6C" w:rsidRPr="0029454B" w:rsidRDefault="008A5A6C" w:rsidP="00697664">
            <w:pPr>
              <w:pStyle w:val="a7"/>
              <w:adjustRightInd w:val="0"/>
              <w:snapToGrid w:val="0"/>
              <w:spacing w:line="360" w:lineRule="auto"/>
              <w:ind w:firstLineChars="0" w:firstLine="0"/>
              <w:jc w:val="center"/>
              <w:rPr>
                <w:rFonts w:ascii="仿宋" w:eastAsia="仿宋" w:hAnsi="仿宋"/>
                <w:color w:val="000000" w:themeColor="text1"/>
                <w:szCs w:val="21"/>
              </w:rPr>
            </w:pPr>
            <w:r>
              <w:rPr>
                <w:rFonts w:ascii="仿宋" w:eastAsia="仿宋" w:hAnsi="仿宋" w:hint="eastAsia"/>
                <w:color w:val="000000" w:themeColor="text1"/>
                <w:szCs w:val="21"/>
              </w:rPr>
              <w:t>海南论坛：海南省全岛电动化转型路径</w:t>
            </w:r>
          </w:p>
        </w:tc>
        <w:tc>
          <w:tcPr>
            <w:tcW w:w="2976" w:type="dxa"/>
            <w:gridSpan w:val="2"/>
            <w:tcBorders>
              <w:top w:val="single" w:sz="4" w:space="0" w:color="auto"/>
              <w:left w:val="single" w:sz="4" w:space="0" w:color="auto"/>
              <w:bottom w:val="single" w:sz="4" w:space="0" w:color="auto"/>
              <w:right w:val="single" w:sz="4" w:space="0" w:color="auto"/>
            </w:tcBorders>
            <w:vAlign w:val="center"/>
          </w:tcPr>
          <w:p w14:paraId="54834790" w14:textId="77777777" w:rsidR="008A5A6C" w:rsidRDefault="008A5A6C" w:rsidP="00FD3CDC">
            <w:pPr>
              <w:pStyle w:val="a7"/>
              <w:adjustRightInd w:val="0"/>
              <w:snapToGrid w:val="0"/>
              <w:spacing w:line="360" w:lineRule="auto"/>
              <w:ind w:firstLineChars="0" w:firstLine="0"/>
              <w:jc w:val="center"/>
              <w:rPr>
                <w:rFonts w:ascii="仿宋" w:eastAsia="仿宋" w:hAnsi="仿宋"/>
                <w:color w:val="000000" w:themeColor="text1"/>
                <w:szCs w:val="21"/>
              </w:rPr>
            </w:pPr>
            <w:r>
              <w:rPr>
                <w:rFonts w:ascii="仿宋" w:eastAsia="仿宋" w:hAnsi="仿宋" w:hint="eastAsia"/>
                <w:color w:val="000000" w:themeColor="text1"/>
                <w:szCs w:val="21"/>
              </w:rPr>
              <w:t>主题峰会3</w:t>
            </w:r>
          </w:p>
          <w:p w14:paraId="5C77E5A6" w14:textId="395C1F62" w:rsidR="008A5A6C" w:rsidRPr="0029454B" w:rsidRDefault="008A5A6C" w:rsidP="00B71104">
            <w:pPr>
              <w:pStyle w:val="a7"/>
              <w:adjustRightInd w:val="0"/>
              <w:snapToGrid w:val="0"/>
              <w:spacing w:line="360" w:lineRule="auto"/>
              <w:ind w:firstLineChars="0" w:firstLine="0"/>
              <w:jc w:val="center"/>
              <w:rPr>
                <w:rFonts w:ascii="仿宋" w:eastAsia="仿宋" w:hAnsi="仿宋"/>
                <w:color w:val="000000" w:themeColor="text1"/>
                <w:szCs w:val="21"/>
              </w:rPr>
            </w:pPr>
            <w:r>
              <w:rPr>
                <w:rFonts w:ascii="仿宋" w:eastAsia="仿宋" w:hAnsi="仿宋" w:hint="eastAsia"/>
                <w:color w:val="000000" w:themeColor="text1"/>
                <w:szCs w:val="21"/>
              </w:rPr>
              <w:t>前沿技术论坛：新能源汽车前沿技术</w:t>
            </w:r>
          </w:p>
        </w:tc>
        <w:tc>
          <w:tcPr>
            <w:tcW w:w="2551" w:type="dxa"/>
            <w:vMerge/>
            <w:tcBorders>
              <w:left w:val="single" w:sz="4" w:space="0" w:color="auto"/>
              <w:right w:val="single" w:sz="4" w:space="0" w:color="auto"/>
            </w:tcBorders>
          </w:tcPr>
          <w:p w14:paraId="68EB37EB" w14:textId="77777777" w:rsidR="008A5A6C" w:rsidRDefault="008A5A6C" w:rsidP="00FD3CDC">
            <w:pPr>
              <w:pStyle w:val="a7"/>
              <w:adjustRightInd w:val="0"/>
              <w:snapToGrid w:val="0"/>
              <w:spacing w:line="360" w:lineRule="auto"/>
              <w:ind w:firstLineChars="0" w:firstLine="0"/>
              <w:jc w:val="center"/>
              <w:rPr>
                <w:rFonts w:ascii="仿宋" w:eastAsia="仿宋" w:hAnsi="仿宋"/>
                <w:color w:val="000000" w:themeColor="text1"/>
                <w:szCs w:val="21"/>
              </w:rPr>
            </w:pPr>
          </w:p>
        </w:tc>
      </w:tr>
      <w:tr w:rsidR="008A5A6C" w:rsidRPr="0029454B" w14:paraId="438261E2" w14:textId="22CD2191" w:rsidTr="007446B6">
        <w:trPr>
          <w:trHeight w:val="593"/>
          <w:jc w:val="center"/>
        </w:trPr>
        <w:tc>
          <w:tcPr>
            <w:tcW w:w="1271" w:type="dxa"/>
            <w:tcBorders>
              <w:top w:val="single" w:sz="4" w:space="0" w:color="auto"/>
              <w:left w:val="single" w:sz="4" w:space="0" w:color="auto"/>
              <w:bottom w:val="single" w:sz="4" w:space="0" w:color="auto"/>
              <w:right w:val="single" w:sz="4" w:space="0" w:color="auto"/>
            </w:tcBorders>
            <w:vAlign w:val="center"/>
          </w:tcPr>
          <w:p w14:paraId="593537DF" w14:textId="289511AB" w:rsidR="008A5A6C" w:rsidRDefault="008A5A6C" w:rsidP="00FD3CDC">
            <w:pPr>
              <w:pStyle w:val="a7"/>
              <w:spacing w:line="360" w:lineRule="auto"/>
              <w:ind w:firstLineChars="0" w:firstLine="0"/>
              <w:rPr>
                <w:rFonts w:ascii="仿宋" w:eastAsia="仿宋" w:hAnsi="仿宋"/>
                <w:color w:val="000000" w:themeColor="text1"/>
                <w:szCs w:val="21"/>
              </w:rPr>
            </w:pPr>
            <w:r>
              <w:rPr>
                <w:rFonts w:ascii="仿宋" w:eastAsia="仿宋" w:hAnsi="仿宋" w:hint="eastAsia"/>
                <w:color w:val="000000" w:themeColor="text1"/>
                <w:szCs w:val="21"/>
              </w:rPr>
              <w:lastRenderedPageBreak/>
              <w:t>6</w:t>
            </w:r>
            <w:r w:rsidRPr="0029454B">
              <w:rPr>
                <w:rFonts w:ascii="仿宋" w:eastAsia="仿宋" w:hAnsi="仿宋" w:hint="eastAsia"/>
                <w:color w:val="000000" w:themeColor="text1"/>
                <w:szCs w:val="21"/>
              </w:rPr>
              <w:t>月</w:t>
            </w:r>
            <w:r>
              <w:rPr>
                <w:rFonts w:ascii="仿宋" w:eastAsia="仿宋" w:hAnsi="仿宋" w:hint="eastAsia"/>
                <w:color w:val="000000" w:themeColor="text1"/>
                <w:szCs w:val="21"/>
              </w:rPr>
              <w:t>2</w:t>
            </w:r>
            <w:r>
              <w:rPr>
                <w:rFonts w:ascii="仿宋" w:eastAsia="仿宋" w:hAnsi="仿宋"/>
                <w:color w:val="000000" w:themeColor="text1"/>
                <w:szCs w:val="21"/>
              </w:rPr>
              <w:t>9</w:t>
            </w:r>
            <w:r w:rsidRPr="0029454B">
              <w:rPr>
                <w:rFonts w:ascii="仿宋" w:eastAsia="仿宋" w:hAnsi="仿宋" w:hint="eastAsia"/>
                <w:color w:val="000000" w:themeColor="text1"/>
                <w:szCs w:val="21"/>
              </w:rPr>
              <w:t>日</w:t>
            </w:r>
          </w:p>
          <w:p w14:paraId="2B11C23B" w14:textId="69AD53A1" w:rsidR="008A5A6C" w:rsidRPr="0029454B" w:rsidRDefault="008A5A6C" w:rsidP="00FD3CDC">
            <w:pPr>
              <w:pStyle w:val="a7"/>
              <w:spacing w:line="360" w:lineRule="auto"/>
              <w:ind w:firstLineChars="0" w:firstLine="0"/>
              <w:rPr>
                <w:rFonts w:ascii="仿宋" w:eastAsia="仿宋" w:hAnsi="仿宋"/>
                <w:color w:val="000000" w:themeColor="text1"/>
                <w:szCs w:val="21"/>
              </w:rPr>
            </w:pPr>
            <w:r w:rsidRPr="0029454B">
              <w:rPr>
                <w:rFonts w:ascii="仿宋" w:eastAsia="仿宋" w:hAnsi="仿宋" w:hint="eastAsia"/>
                <w:color w:val="000000" w:themeColor="text1"/>
                <w:szCs w:val="21"/>
              </w:rPr>
              <w:t>下午</w:t>
            </w:r>
          </w:p>
        </w:tc>
        <w:tc>
          <w:tcPr>
            <w:tcW w:w="2126" w:type="dxa"/>
            <w:tcBorders>
              <w:top w:val="single" w:sz="4" w:space="0" w:color="auto"/>
              <w:left w:val="single" w:sz="4" w:space="0" w:color="auto"/>
              <w:bottom w:val="single" w:sz="4" w:space="0" w:color="auto"/>
              <w:right w:val="single" w:sz="4" w:space="0" w:color="auto"/>
            </w:tcBorders>
            <w:vAlign w:val="center"/>
          </w:tcPr>
          <w:p w14:paraId="3981C746" w14:textId="151A19D7" w:rsidR="008A5A6C" w:rsidRPr="0029454B" w:rsidRDefault="008A5A6C" w:rsidP="00FD3CDC">
            <w:pPr>
              <w:pStyle w:val="a7"/>
              <w:adjustRightInd w:val="0"/>
              <w:snapToGrid w:val="0"/>
              <w:spacing w:line="360" w:lineRule="auto"/>
              <w:ind w:firstLineChars="0" w:firstLine="0"/>
              <w:jc w:val="center"/>
              <w:rPr>
                <w:rFonts w:ascii="仿宋" w:eastAsia="仿宋" w:hAnsi="仿宋"/>
                <w:color w:val="000000" w:themeColor="text1"/>
                <w:szCs w:val="21"/>
              </w:rPr>
            </w:pPr>
            <w:r w:rsidRPr="0029454B">
              <w:rPr>
                <w:rFonts w:ascii="仿宋" w:eastAsia="仿宋" w:hAnsi="仿宋" w:hint="eastAsia"/>
                <w:color w:val="000000" w:themeColor="text1"/>
                <w:szCs w:val="21"/>
              </w:rPr>
              <w:t>主题峰会</w:t>
            </w:r>
            <w:r>
              <w:rPr>
                <w:rFonts w:ascii="仿宋" w:eastAsia="仿宋" w:hAnsi="仿宋"/>
                <w:color w:val="000000" w:themeColor="text1"/>
                <w:szCs w:val="21"/>
              </w:rPr>
              <w:t>4</w:t>
            </w:r>
          </w:p>
          <w:p w14:paraId="201CB6FD" w14:textId="2B0481F4" w:rsidR="008A5A6C" w:rsidRDefault="008A5A6C" w:rsidP="00B71104">
            <w:pPr>
              <w:pStyle w:val="a7"/>
              <w:adjustRightInd w:val="0"/>
              <w:snapToGrid w:val="0"/>
              <w:spacing w:line="360" w:lineRule="auto"/>
              <w:ind w:firstLineChars="0" w:firstLine="0"/>
              <w:jc w:val="center"/>
              <w:rPr>
                <w:rFonts w:ascii="仿宋" w:eastAsia="仿宋" w:hAnsi="仿宋"/>
                <w:color w:val="000000" w:themeColor="text1"/>
                <w:szCs w:val="21"/>
              </w:rPr>
            </w:pPr>
            <w:r w:rsidRPr="0029454B">
              <w:rPr>
                <w:rFonts w:ascii="仿宋" w:eastAsia="仿宋" w:hAnsi="仿宋" w:hint="eastAsia"/>
                <w:color w:val="000000" w:themeColor="text1"/>
                <w:szCs w:val="21"/>
              </w:rPr>
              <w:t>新能源汽车</w:t>
            </w:r>
            <w:r>
              <w:rPr>
                <w:rFonts w:ascii="仿宋" w:eastAsia="仿宋" w:hAnsi="仿宋"/>
                <w:color w:val="000000" w:themeColor="text1"/>
                <w:szCs w:val="21"/>
              </w:rPr>
              <w:t>-</w:t>
            </w:r>
          </w:p>
          <w:p w14:paraId="526790C3" w14:textId="2DB901A4" w:rsidR="008A5A6C" w:rsidRPr="0029454B" w:rsidRDefault="008A5A6C" w:rsidP="00B71104">
            <w:pPr>
              <w:pStyle w:val="a7"/>
              <w:adjustRightInd w:val="0"/>
              <w:snapToGrid w:val="0"/>
              <w:spacing w:line="360" w:lineRule="auto"/>
              <w:ind w:firstLineChars="0" w:firstLine="0"/>
              <w:jc w:val="center"/>
              <w:rPr>
                <w:rFonts w:ascii="仿宋" w:eastAsia="仿宋" w:hAnsi="仿宋"/>
                <w:color w:val="000000" w:themeColor="text1"/>
                <w:szCs w:val="21"/>
              </w:rPr>
            </w:pPr>
            <w:r>
              <w:rPr>
                <w:rFonts w:ascii="仿宋" w:eastAsia="仿宋" w:hAnsi="仿宋" w:hint="eastAsia"/>
                <w:color w:val="000000" w:themeColor="text1"/>
                <w:szCs w:val="21"/>
              </w:rPr>
              <w:t>能源与</w:t>
            </w:r>
            <w:r w:rsidRPr="0029454B">
              <w:rPr>
                <w:rFonts w:ascii="仿宋" w:eastAsia="仿宋" w:hAnsi="仿宋" w:hint="eastAsia"/>
                <w:color w:val="000000" w:themeColor="text1"/>
                <w:szCs w:val="21"/>
              </w:rPr>
              <w:t>环境融合</w:t>
            </w:r>
            <w:r>
              <w:rPr>
                <w:rFonts w:ascii="仿宋" w:eastAsia="仿宋" w:hAnsi="仿宋" w:hint="eastAsia"/>
                <w:color w:val="000000" w:themeColor="text1"/>
                <w:szCs w:val="21"/>
              </w:rPr>
              <w:t>技术</w:t>
            </w:r>
          </w:p>
        </w:tc>
        <w:tc>
          <w:tcPr>
            <w:tcW w:w="2127" w:type="dxa"/>
            <w:gridSpan w:val="2"/>
            <w:tcBorders>
              <w:top w:val="single" w:sz="4" w:space="0" w:color="auto"/>
              <w:left w:val="single" w:sz="4" w:space="0" w:color="auto"/>
              <w:bottom w:val="single" w:sz="4" w:space="0" w:color="auto"/>
              <w:right w:val="single" w:sz="4" w:space="0" w:color="auto"/>
            </w:tcBorders>
            <w:vAlign w:val="center"/>
          </w:tcPr>
          <w:p w14:paraId="4F9BF5B8" w14:textId="2D80A900" w:rsidR="008A5A6C" w:rsidRPr="0029454B" w:rsidRDefault="008A5A6C" w:rsidP="00FD3CDC">
            <w:pPr>
              <w:pStyle w:val="a7"/>
              <w:adjustRightInd w:val="0"/>
              <w:snapToGrid w:val="0"/>
              <w:spacing w:line="360" w:lineRule="auto"/>
              <w:ind w:firstLineChars="0" w:firstLine="0"/>
              <w:jc w:val="center"/>
              <w:rPr>
                <w:rFonts w:ascii="仿宋" w:eastAsia="仿宋" w:hAnsi="仿宋"/>
                <w:color w:val="000000" w:themeColor="text1"/>
                <w:szCs w:val="21"/>
              </w:rPr>
            </w:pPr>
            <w:r w:rsidRPr="0029454B">
              <w:rPr>
                <w:rFonts w:ascii="仿宋" w:eastAsia="仿宋" w:hAnsi="仿宋" w:hint="eastAsia"/>
                <w:color w:val="000000" w:themeColor="text1"/>
                <w:szCs w:val="21"/>
              </w:rPr>
              <w:t>主题峰会</w:t>
            </w:r>
            <w:r>
              <w:rPr>
                <w:rFonts w:ascii="仿宋" w:eastAsia="仿宋" w:hAnsi="仿宋"/>
                <w:color w:val="000000" w:themeColor="text1"/>
                <w:szCs w:val="21"/>
              </w:rPr>
              <w:t>5</w:t>
            </w:r>
          </w:p>
          <w:p w14:paraId="4F73CDA0" w14:textId="73120D41" w:rsidR="008A5A6C" w:rsidRPr="0029454B" w:rsidRDefault="008A5A6C" w:rsidP="00FD3CDC">
            <w:pPr>
              <w:pStyle w:val="a7"/>
              <w:adjustRightInd w:val="0"/>
              <w:snapToGrid w:val="0"/>
              <w:spacing w:line="360" w:lineRule="auto"/>
              <w:ind w:firstLineChars="0" w:firstLine="0"/>
              <w:jc w:val="center"/>
              <w:rPr>
                <w:rFonts w:ascii="仿宋" w:eastAsia="仿宋" w:hAnsi="仿宋"/>
                <w:color w:val="000000" w:themeColor="text1"/>
                <w:szCs w:val="21"/>
              </w:rPr>
            </w:pPr>
            <w:r w:rsidRPr="0029454B">
              <w:rPr>
                <w:rFonts w:ascii="仿宋" w:eastAsia="仿宋" w:hAnsi="仿宋" w:hint="eastAsia"/>
                <w:color w:val="000000" w:themeColor="text1"/>
                <w:szCs w:val="21"/>
              </w:rPr>
              <w:t>新能源汽车-城市生活融合</w:t>
            </w:r>
          </w:p>
        </w:tc>
        <w:tc>
          <w:tcPr>
            <w:tcW w:w="2976" w:type="dxa"/>
            <w:gridSpan w:val="2"/>
            <w:tcBorders>
              <w:top w:val="single" w:sz="4" w:space="0" w:color="auto"/>
              <w:left w:val="single" w:sz="4" w:space="0" w:color="auto"/>
              <w:bottom w:val="single" w:sz="4" w:space="0" w:color="auto"/>
              <w:right w:val="single" w:sz="4" w:space="0" w:color="auto"/>
            </w:tcBorders>
            <w:vAlign w:val="center"/>
          </w:tcPr>
          <w:p w14:paraId="42A7A66E" w14:textId="1FF6CDF9" w:rsidR="008A5A6C" w:rsidRPr="0029454B" w:rsidRDefault="008A5A6C" w:rsidP="00FD3CDC">
            <w:pPr>
              <w:pStyle w:val="a7"/>
              <w:adjustRightInd w:val="0"/>
              <w:snapToGrid w:val="0"/>
              <w:spacing w:line="360" w:lineRule="auto"/>
              <w:ind w:firstLineChars="0" w:firstLine="0"/>
              <w:jc w:val="center"/>
              <w:rPr>
                <w:rFonts w:ascii="仿宋" w:eastAsia="仿宋" w:hAnsi="仿宋"/>
                <w:color w:val="000000" w:themeColor="text1"/>
                <w:szCs w:val="21"/>
              </w:rPr>
            </w:pPr>
            <w:r>
              <w:rPr>
                <w:rFonts w:ascii="仿宋" w:eastAsia="仿宋" w:hAnsi="仿宋" w:hint="eastAsia"/>
                <w:color w:val="000000" w:themeColor="text1"/>
                <w:szCs w:val="21"/>
              </w:rPr>
              <w:t>主题峰会6</w:t>
            </w:r>
            <w:r w:rsidRPr="0029454B">
              <w:rPr>
                <w:rFonts w:ascii="仿宋" w:eastAsia="仿宋" w:hAnsi="仿宋" w:hint="eastAsia"/>
                <w:color w:val="000000" w:themeColor="text1"/>
                <w:szCs w:val="21"/>
              </w:rPr>
              <w:t>新能</w:t>
            </w:r>
            <w:r>
              <w:rPr>
                <w:rFonts w:ascii="仿宋" w:eastAsia="仿宋" w:hAnsi="仿宋" w:hint="eastAsia"/>
                <w:color w:val="000000" w:themeColor="text1"/>
                <w:szCs w:val="21"/>
              </w:rPr>
              <w:t>新</w:t>
            </w:r>
            <w:r w:rsidRPr="0029454B">
              <w:rPr>
                <w:rFonts w:ascii="仿宋" w:eastAsia="仿宋" w:hAnsi="仿宋" w:hint="eastAsia"/>
                <w:color w:val="000000" w:themeColor="text1"/>
                <w:szCs w:val="21"/>
              </w:rPr>
              <w:t>源汽车-新材料融合</w:t>
            </w:r>
          </w:p>
        </w:tc>
        <w:tc>
          <w:tcPr>
            <w:tcW w:w="2551" w:type="dxa"/>
            <w:vMerge/>
            <w:tcBorders>
              <w:left w:val="single" w:sz="4" w:space="0" w:color="auto"/>
              <w:bottom w:val="single" w:sz="4" w:space="0" w:color="auto"/>
              <w:right w:val="single" w:sz="4" w:space="0" w:color="auto"/>
            </w:tcBorders>
          </w:tcPr>
          <w:p w14:paraId="328D806F" w14:textId="77777777" w:rsidR="008A5A6C" w:rsidRDefault="008A5A6C" w:rsidP="00FD3CDC">
            <w:pPr>
              <w:pStyle w:val="a7"/>
              <w:adjustRightInd w:val="0"/>
              <w:snapToGrid w:val="0"/>
              <w:spacing w:line="360" w:lineRule="auto"/>
              <w:ind w:firstLineChars="0" w:firstLine="0"/>
              <w:jc w:val="center"/>
              <w:rPr>
                <w:rFonts w:ascii="仿宋" w:eastAsia="仿宋" w:hAnsi="仿宋"/>
                <w:color w:val="000000" w:themeColor="text1"/>
                <w:szCs w:val="21"/>
              </w:rPr>
            </w:pPr>
          </w:p>
        </w:tc>
      </w:tr>
      <w:bookmarkEnd w:id="1"/>
    </w:tbl>
    <w:p w14:paraId="3D618513" w14:textId="613B0430" w:rsidR="005865DF" w:rsidRDefault="005865DF" w:rsidP="005865DF">
      <w:pPr>
        <w:pStyle w:val="a7"/>
        <w:adjustRightInd w:val="0"/>
        <w:snapToGrid w:val="0"/>
        <w:spacing w:beforeLines="50" w:before="156" w:line="360" w:lineRule="auto"/>
        <w:ind w:left="560" w:firstLineChars="0" w:firstLine="0"/>
        <w:rPr>
          <w:rFonts w:ascii="仿宋" w:eastAsia="仿宋" w:hAnsi="仿宋"/>
          <w:color w:val="000000" w:themeColor="text1"/>
          <w:sz w:val="28"/>
          <w:szCs w:val="28"/>
        </w:rPr>
      </w:pPr>
    </w:p>
    <w:p w14:paraId="5E0FC43C" w14:textId="326DE7C7" w:rsidR="0074147F" w:rsidRDefault="0074147F" w:rsidP="0074147F">
      <w:pPr>
        <w:pStyle w:val="a7"/>
        <w:numPr>
          <w:ilvl w:val="0"/>
          <w:numId w:val="27"/>
        </w:numPr>
        <w:adjustRightInd w:val="0"/>
        <w:snapToGrid w:val="0"/>
        <w:spacing w:beforeLines="50" w:before="156" w:line="360" w:lineRule="auto"/>
        <w:ind w:left="0" w:firstLine="560"/>
        <w:rPr>
          <w:rFonts w:ascii="仿宋" w:eastAsia="仿宋" w:hAnsi="仿宋"/>
          <w:color w:val="000000" w:themeColor="text1"/>
          <w:sz w:val="28"/>
          <w:szCs w:val="28"/>
        </w:rPr>
      </w:pPr>
      <w:r w:rsidRPr="0074147F">
        <w:rPr>
          <w:rFonts w:ascii="仿宋" w:eastAsia="仿宋" w:hAnsi="仿宋" w:hint="eastAsia"/>
          <w:color w:val="000000" w:themeColor="text1"/>
          <w:sz w:val="28"/>
          <w:szCs w:val="28"/>
        </w:rPr>
        <w:t>“十大创新技术”、“十大前沿技术趋势”</w:t>
      </w:r>
      <w:r>
        <w:rPr>
          <w:rFonts w:ascii="仿宋" w:eastAsia="仿宋" w:hAnsi="仿宋" w:hint="eastAsia"/>
          <w:color w:val="000000" w:themeColor="text1"/>
          <w:sz w:val="28"/>
          <w:szCs w:val="28"/>
        </w:rPr>
        <w:t>评选</w:t>
      </w:r>
    </w:p>
    <w:p w14:paraId="76E64D83" w14:textId="6BF8E396" w:rsidR="0074147F" w:rsidRDefault="0074147F" w:rsidP="0074147F">
      <w:pPr>
        <w:pStyle w:val="a7"/>
        <w:spacing w:line="360" w:lineRule="auto"/>
        <w:ind w:firstLine="560"/>
        <w:rPr>
          <w:rFonts w:ascii="仿宋" w:eastAsia="仿宋" w:hAnsi="仿宋"/>
          <w:color w:val="000000" w:themeColor="text1"/>
          <w:sz w:val="28"/>
          <w:szCs w:val="28"/>
        </w:rPr>
      </w:pPr>
      <w:r>
        <w:rPr>
          <w:rFonts w:ascii="仿宋" w:eastAsia="仿宋" w:hAnsi="仿宋" w:hint="eastAsia"/>
          <w:color w:val="000000" w:themeColor="text1"/>
          <w:sz w:val="28"/>
          <w:szCs w:val="28"/>
        </w:rPr>
        <w:t>大会拟每年评选出上一年度汽车及相关领域重大科技进展及前沿技术。分别评选出</w:t>
      </w:r>
      <w:r w:rsidRPr="00F522B7">
        <w:rPr>
          <w:rFonts w:ascii="仿宋" w:eastAsia="仿宋" w:hAnsi="仿宋" w:hint="eastAsia"/>
          <w:b/>
          <w:color w:val="000000" w:themeColor="text1"/>
          <w:sz w:val="28"/>
          <w:szCs w:val="28"/>
        </w:rPr>
        <w:t>“全球新能源汽车十大创新技术”、“全球新能源汽车十大前沿技术趋势”</w:t>
      </w:r>
      <w:r>
        <w:rPr>
          <w:rFonts w:ascii="仿宋" w:eastAsia="仿宋" w:hAnsi="仿宋" w:hint="eastAsia"/>
          <w:color w:val="000000" w:themeColor="text1"/>
          <w:sz w:val="28"/>
          <w:szCs w:val="28"/>
        </w:rPr>
        <w:t>，并在全体大会举办期间进行发布</w:t>
      </w:r>
      <w:r w:rsidR="0037745D">
        <w:rPr>
          <w:rFonts w:ascii="仿宋" w:eastAsia="仿宋" w:hAnsi="仿宋" w:hint="eastAsia"/>
          <w:color w:val="000000" w:themeColor="text1"/>
          <w:sz w:val="28"/>
          <w:szCs w:val="28"/>
        </w:rPr>
        <w:t xml:space="preserve">。 </w:t>
      </w:r>
    </w:p>
    <w:p w14:paraId="7C388330" w14:textId="1ED6AD15" w:rsidR="0074147F" w:rsidRDefault="0074147F" w:rsidP="0074147F">
      <w:pPr>
        <w:pStyle w:val="a7"/>
        <w:spacing w:line="360" w:lineRule="auto"/>
        <w:ind w:firstLine="562"/>
        <w:rPr>
          <w:rFonts w:ascii="仿宋" w:eastAsia="仿宋" w:hAnsi="仿宋"/>
          <w:b/>
          <w:color w:val="000000" w:themeColor="text1"/>
          <w:sz w:val="28"/>
          <w:szCs w:val="28"/>
        </w:rPr>
      </w:pPr>
      <w:r>
        <w:rPr>
          <w:rFonts w:ascii="仿宋" w:eastAsia="仿宋" w:hAnsi="仿宋" w:hint="eastAsia"/>
          <w:b/>
          <w:color w:val="000000" w:themeColor="text1"/>
          <w:sz w:val="28"/>
          <w:szCs w:val="28"/>
        </w:rPr>
        <w:t>征集</w:t>
      </w:r>
      <w:r w:rsidRPr="003567A6">
        <w:rPr>
          <w:rFonts w:ascii="仿宋" w:eastAsia="仿宋" w:hAnsi="仿宋" w:hint="eastAsia"/>
          <w:b/>
          <w:color w:val="000000" w:themeColor="text1"/>
          <w:sz w:val="28"/>
          <w:szCs w:val="28"/>
        </w:rPr>
        <w:t>评选</w:t>
      </w:r>
      <w:r>
        <w:rPr>
          <w:rFonts w:ascii="仿宋" w:eastAsia="仿宋" w:hAnsi="仿宋" w:hint="eastAsia"/>
          <w:b/>
          <w:color w:val="000000" w:themeColor="text1"/>
          <w:sz w:val="28"/>
          <w:szCs w:val="28"/>
        </w:rPr>
        <w:t>方式：采用公开全球征集形式（</w:t>
      </w:r>
      <w:r w:rsidR="0037745D">
        <w:rPr>
          <w:rFonts w:ascii="仿宋" w:eastAsia="仿宋" w:hAnsi="仿宋" w:hint="eastAsia"/>
          <w:b/>
          <w:color w:val="000000" w:themeColor="text1"/>
          <w:sz w:val="28"/>
          <w:szCs w:val="28"/>
        </w:rPr>
        <w:t>2</w:t>
      </w:r>
      <w:r w:rsidR="0037745D">
        <w:rPr>
          <w:rFonts w:ascii="仿宋" w:eastAsia="仿宋" w:hAnsi="仿宋"/>
          <w:b/>
          <w:color w:val="000000" w:themeColor="text1"/>
          <w:sz w:val="28"/>
          <w:szCs w:val="28"/>
        </w:rPr>
        <w:t>018</w:t>
      </w:r>
      <w:r w:rsidR="0037745D">
        <w:rPr>
          <w:rFonts w:ascii="仿宋" w:eastAsia="仿宋" w:hAnsi="仿宋" w:hint="eastAsia"/>
          <w:b/>
          <w:color w:val="000000" w:themeColor="text1"/>
          <w:sz w:val="28"/>
          <w:szCs w:val="28"/>
        </w:rPr>
        <w:t>年1</w:t>
      </w:r>
      <w:r w:rsidR="0037745D">
        <w:rPr>
          <w:rFonts w:ascii="仿宋" w:eastAsia="仿宋" w:hAnsi="仿宋"/>
          <w:b/>
          <w:color w:val="000000" w:themeColor="text1"/>
          <w:sz w:val="28"/>
          <w:szCs w:val="28"/>
        </w:rPr>
        <w:t>1</w:t>
      </w:r>
      <w:r w:rsidR="0037745D">
        <w:rPr>
          <w:rFonts w:ascii="仿宋" w:eastAsia="仿宋" w:hAnsi="仿宋" w:hint="eastAsia"/>
          <w:b/>
          <w:color w:val="000000" w:themeColor="text1"/>
          <w:sz w:val="28"/>
          <w:szCs w:val="28"/>
        </w:rPr>
        <w:t>月-</w:t>
      </w:r>
      <w:r w:rsidR="0037745D">
        <w:rPr>
          <w:rFonts w:ascii="仿宋" w:eastAsia="仿宋" w:hAnsi="仿宋"/>
          <w:b/>
          <w:color w:val="000000" w:themeColor="text1"/>
          <w:sz w:val="28"/>
          <w:szCs w:val="28"/>
        </w:rPr>
        <w:t>--2019</w:t>
      </w:r>
      <w:r w:rsidR="0037745D">
        <w:rPr>
          <w:rFonts w:ascii="仿宋" w:eastAsia="仿宋" w:hAnsi="仿宋" w:hint="eastAsia"/>
          <w:b/>
          <w:color w:val="000000" w:themeColor="text1"/>
          <w:sz w:val="28"/>
          <w:szCs w:val="28"/>
        </w:rPr>
        <w:t>年1月</w:t>
      </w:r>
      <w:r>
        <w:rPr>
          <w:rFonts w:ascii="仿宋" w:eastAsia="仿宋" w:hAnsi="仿宋" w:hint="eastAsia"/>
          <w:b/>
          <w:color w:val="000000" w:themeColor="text1"/>
          <w:sz w:val="28"/>
          <w:szCs w:val="28"/>
        </w:rPr>
        <w:t>），并由“</w:t>
      </w:r>
      <w:r w:rsidRPr="003567A6">
        <w:rPr>
          <w:rFonts w:ascii="仿宋" w:eastAsia="仿宋" w:hAnsi="仿宋" w:hint="eastAsia"/>
          <w:b/>
          <w:color w:val="000000" w:themeColor="text1"/>
          <w:sz w:val="28"/>
          <w:szCs w:val="28"/>
        </w:rPr>
        <w:t>国际技术专家评审委员会</w:t>
      </w:r>
      <w:r>
        <w:rPr>
          <w:rFonts w:ascii="仿宋" w:eastAsia="仿宋" w:hAnsi="仿宋" w:hint="eastAsia"/>
          <w:b/>
          <w:color w:val="000000" w:themeColor="text1"/>
          <w:sz w:val="28"/>
          <w:szCs w:val="28"/>
        </w:rPr>
        <w:t>”进行评审</w:t>
      </w:r>
      <w:r w:rsidR="0037745D">
        <w:rPr>
          <w:rFonts w:ascii="仿宋" w:eastAsia="仿宋" w:hAnsi="仿宋" w:hint="eastAsia"/>
          <w:b/>
          <w:color w:val="000000" w:themeColor="text1"/>
          <w:sz w:val="28"/>
          <w:szCs w:val="28"/>
        </w:rPr>
        <w:t>（2</w:t>
      </w:r>
      <w:r w:rsidR="0037745D">
        <w:rPr>
          <w:rFonts w:ascii="仿宋" w:eastAsia="仿宋" w:hAnsi="仿宋"/>
          <w:b/>
          <w:color w:val="000000" w:themeColor="text1"/>
          <w:sz w:val="28"/>
          <w:szCs w:val="28"/>
        </w:rPr>
        <w:t>019</w:t>
      </w:r>
      <w:r w:rsidR="0037745D">
        <w:rPr>
          <w:rFonts w:ascii="仿宋" w:eastAsia="仿宋" w:hAnsi="仿宋" w:hint="eastAsia"/>
          <w:b/>
          <w:color w:val="000000" w:themeColor="text1"/>
          <w:sz w:val="28"/>
          <w:szCs w:val="28"/>
        </w:rPr>
        <w:t>年2</w:t>
      </w:r>
      <w:r w:rsidR="0037745D">
        <w:rPr>
          <w:rFonts w:ascii="仿宋" w:eastAsia="仿宋" w:hAnsi="仿宋"/>
          <w:b/>
          <w:color w:val="000000" w:themeColor="text1"/>
          <w:sz w:val="28"/>
          <w:szCs w:val="28"/>
        </w:rPr>
        <w:t>-4</w:t>
      </w:r>
      <w:r w:rsidR="0037745D">
        <w:rPr>
          <w:rFonts w:ascii="仿宋" w:eastAsia="仿宋" w:hAnsi="仿宋" w:hint="eastAsia"/>
          <w:b/>
          <w:color w:val="000000" w:themeColor="text1"/>
          <w:sz w:val="28"/>
          <w:szCs w:val="28"/>
        </w:rPr>
        <w:t>月）</w:t>
      </w:r>
      <w:r>
        <w:rPr>
          <w:rFonts w:ascii="仿宋" w:eastAsia="仿宋" w:hAnsi="仿宋" w:hint="eastAsia"/>
          <w:b/>
          <w:color w:val="000000" w:themeColor="text1"/>
          <w:sz w:val="28"/>
          <w:szCs w:val="28"/>
        </w:rPr>
        <w:t>，采用投票方式决定。</w:t>
      </w:r>
    </w:p>
    <w:p w14:paraId="34951AD0" w14:textId="0E25DCD9" w:rsidR="001972A6" w:rsidRPr="008A5A6C" w:rsidRDefault="004B1747" w:rsidP="005F7699">
      <w:pPr>
        <w:pStyle w:val="a7"/>
        <w:numPr>
          <w:ilvl w:val="0"/>
          <w:numId w:val="27"/>
        </w:numPr>
        <w:adjustRightInd w:val="0"/>
        <w:snapToGrid w:val="0"/>
        <w:spacing w:beforeLines="50" w:before="156" w:line="360" w:lineRule="auto"/>
        <w:ind w:left="0" w:firstLine="560"/>
        <w:rPr>
          <w:rFonts w:ascii="仿宋" w:eastAsia="仿宋" w:hAnsi="仿宋"/>
          <w:color w:val="000000" w:themeColor="text1"/>
          <w:sz w:val="28"/>
          <w:szCs w:val="28"/>
          <w:highlight w:val="yellow"/>
        </w:rPr>
      </w:pPr>
      <w:r w:rsidRPr="008A5A6C">
        <w:rPr>
          <w:rFonts w:ascii="仿宋" w:eastAsia="仿宋" w:hAnsi="仿宋"/>
          <w:color w:val="000000" w:themeColor="text1"/>
          <w:sz w:val="28"/>
          <w:szCs w:val="28"/>
          <w:highlight w:val="yellow"/>
        </w:rPr>
        <w:t>6</w:t>
      </w:r>
      <w:r w:rsidR="001972A6" w:rsidRPr="008A5A6C">
        <w:rPr>
          <w:rFonts w:ascii="仿宋" w:eastAsia="仿宋" w:hAnsi="仿宋" w:hint="eastAsia"/>
          <w:color w:val="000000" w:themeColor="text1"/>
          <w:sz w:val="28"/>
          <w:szCs w:val="28"/>
          <w:highlight w:val="yellow"/>
        </w:rPr>
        <w:t>月</w:t>
      </w:r>
      <w:r w:rsidRPr="008A5A6C">
        <w:rPr>
          <w:rFonts w:ascii="仿宋" w:eastAsia="仿宋" w:hAnsi="仿宋"/>
          <w:color w:val="000000" w:themeColor="text1"/>
          <w:sz w:val="28"/>
          <w:szCs w:val="28"/>
          <w:highlight w:val="yellow"/>
        </w:rPr>
        <w:t>28</w:t>
      </w:r>
      <w:r w:rsidR="001972A6" w:rsidRPr="008A5A6C">
        <w:rPr>
          <w:rFonts w:ascii="仿宋" w:eastAsia="仿宋" w:hAnsi="仿宋" w:hint="eastAsia"/>
          <w:color w:val="000000" w:themeColor="text1"/>
          <w:sz w:val="28"/>
          <w:szCs w:val="28"/>
          <w:highlight w:val="yellow"/>
        </w:rPr>
        <w:t>日</w:t>
      </w:r>
      <w:r w:rsidR="00930264" w:rsidRPr="008A5A6C">
        <w:rPr>
          <w:rFonts w:ascii="仿宋" w:eastAsia="仿宋" w:hAnsi="仿宋" w:hint="eastAsia"/>
          <w:color w:val="000000" w:themeColor="text1"/>
          <w:sz w:val="28"/>
          <w:szCs w:val="28"/>
          <w:highlight w:val="yellow"/>
        </w:rPr>
        <w:t>（9:</w:t>
      </w:r>
      <w:r w:rsidR="00930264" w:rsidRPr="008A5A6C">
        <w:rPr>
          <w:rFonts w:ascii="仿宋" w:eastAsia="仿宋" w:hAnsi="仿宋"/>
          <w:color w:val="000000" w:themeColor="text1"/>
          <w:sz w:val="28"/>
          <w:szCs w:val="28"/>
          <w:highlight w:val="yellow"/>
        </w:rPr>
        <w:t>00-</w:t>
      </w:r>
      <w:r w:rsidR="00D0735C" w:rsidRPr="008A5A6C">
        <w:rPr>
          <w:rFonts w:ascii="仿宋" w:eastAsia="仿宋" w:hAnsi="仿宋"/>
          <w:color w:val="000000" w:themeColor="text1"/>
          <w:sz w:val="28"/>
          <w:szCs w:val="28"/>
          <w:highlight w:val="yellow"/>
        </w:rPr>
        <w:t>17</w:t>
      </w:r>
      <w:r w:rsidR="00930264" w:rsidRPr="008A5A6C">
        <w:rPr>
          <w:rFonts w:ascii="仿宋" w:eastAsia="仿宋" w:hAnsi="仿宋" w:hint="eastAsia"/>
          <w:color w:val="000000" w:themeColor="text1"/>
          <w:sz w:val="28"/>
          <w:szCs w:val="28"/>
          <w:highlight w:val="yellow"/>
        </w:rPr>
        <w:t>:</w:t>
      </w:r>
      <w:r w:rsidR="00D0735C" w:rsidRPr="008A5A6C">
        <w:rPr>
          <w:rFonts w:ascii="仿宋" w:eastAsia="仿宋" w:hAnsi="仿宋"/>
          <w:color w:val="000000" w:themeColor="text1"/>
          <w:sz w:val="28"/>
          <w:szCs w:val="28"/>
          <w:highlight w:val="yellow"/>
        </w:rPr>
        <w:t>3</w:t>
      </w:r>
      <w:r w:rsidR="00930264" w:rsidRPr="008A5A6C">
        <w:rPr>
          <w:rFonts w:ascii="仿宋" w:eastAsia="仿宋" w:hAnsi="仿宋"/>
          <w:color w:val="000000" w:themeColor="text1"/>
          <w:sz w:val="28"/>
          <w:szCs w:val="28"/>
          <w:highlight w:val="yellow"/>
        </w:rPr>
        <w:t>0</w:t>
      </w:r>
      <w:r w:rsidR="00930264" w:rsidRPr="008A5A6C">
        <w:rPr>
          <w:rFonts w:ascii="仿宋" w:eastAsia="仿宋" w:hAnsi="仿宋" w:hint="eastAsia"/>
          <w:color w:val="000000" w:themeColor="text1"/>
          <w:sz w:val="28"/>
          <w:szCs w:val="28"/>
          <w:highlight w:val="yellow"/>
        </w:rPr>
        <w:t>）</w:t>
      </w:r>
      <w:r w:rsidR="0079740F" w:rsidRPr="008A5A6C">
        <w:rPr>
          <w:rFonts w:ascii="仿宋" w:eastAsia="仿宋" w:hAnsi="仿宋" w:hint="eastAsia"/>
          <w:color w:val="000000" w:themeColor="text1"/>
          <w:sz w:val="28"/>
          <w:szCs w:val="28"/>
          <w:highlight w:val="yellow"/>
        </w:rPr>
        <w:t>：全体大会</w:t>
      </w:r>
    </w:p>
    <w:tbl>
      <w:tblPr>
        <w:tblW w:w="8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13"/>
        <w:gridCol w:w="3384"/>
        <w:gridCol w:w="3562"/>
      </w:tblGrid>
      <w:tr w:rsidR="000B64B0" w:rsidRPr="008A5A6C" w14:paraId="05F0B5B8" w14:textId="77777777" w:rsidTr="00852CFC">
        <w:trPr>
          <w:trHeight w:val="549"/>
          <w:jc w:val="center"/>
        </w:trPr>
        <w:tc>
          <w:tcPr>
            <w:tcW w:w="1413" w:type="dxa"/>
            <w:shd w:val="clear" w:color="auto" w:fill="D9D9D9" w:themeFill="background1" w:themeFillShade="D9"/>
            <w:vAlign w:val="center"/>
          </w:tcPr>
          <w:p w14:paraId="685CC2EC" w14:textId="77777777" w:rsidR="000B64B0" w:rsidRPr="008A5A6C" w:rsidRDefault="000B64B0" w:rsidP="008E1EF5">
            <w:pPr>
              <w:snapToGrid w:val="0"/>
              <w:jc w:val="center"/>
              <w:rPr>
                <w:rFonts w:ascii="仿宋" w:eastAsia="仿宋" w:hAnsi="仿宋" w:cs="Arial"/>
                <w:b/>
                <w:szCs w:val="21"/>
                <w:highlight w:val="yellow"/>
              </w:rPr>
            </w:pPr>
            <w:r w:rsidRPr="008A5A6C">
              <w:rPr>
                <w:rFonts w:ascii="仿宋" w:eastAsia="仿宋" w:hAnsi="仿宋" w:cs="Arial" w:hint="eastAsia"/>
                <w:b/>
                <w:szCs w:val="21"/>
                <w:highlight w:val="yellow"/>
              </w:rPr>
              <w:t>时间</w:t>
            </w:r>
          </w:p>
        </w:tc>
        <w:tc>
          <w:tcPr>
            <w:tcW w:w="3384" w:type="dxa"/>
            <w:shd w:val="clear" w:color="auto" w:fill="D9D9D9" w:themeFill="background1" w:themeFillShade="D9"/>
            <w:vAlign w:val="center"/>
          </w:tcPr>
          <w:p w14:paraId="49AED17E" w14:textId="77777777" w:rsidR="000B64B0" w:rsidRPr="008A5A6C" w:rsidRDefault="000B64B0" w:rsidP="008E1EF5">
            <w:pPr>
              <w:snapToGrid w:val="0"/>
              <w:jc w:val="center"/>
              <w:rPr>
                <w:rFonts w:ascii="仿宋" w:eastAsia="仿宋" w:hAnsi="仿宋" w:cs="Arial"/>
                <w:b/>
                <w:szCs w:val="21"/>
                <w:highlight w:val="yellow"/>
              </w:rPr>
            </w:pPr>
            <w:r w:rsidRPr="008A5A6C">
              <w:rPr>
                <w:rFonts w:ascii="仿宋" w:eastAsia="仿宋" w:hAnsi="仿宋" w:cs="Arial" w:hint="eastAsia"/>
                <w:b/>
                <w:szCs w:val="21"/>
                <w:highlight w:val="yellow"/>
              </w:rPr>
              <w:t>内容</w:t>
            </w:r>
          </w:p>
        </w:tc>
        <w:tc>
          <w:tcPr>
            <w:tcW w:w="3562" w:type="dxa"/>
            <w:shd w:val="clear" w:color="auto" w:fill="D9D9D9" w:themeFill="background1" w:themeFillShade="D9"/>
            <w:vAlign w:val="center"/>
          </w:tcPr>
          <w:p w14:paraId="52A7AEFB" w14:textId="77777777" w:rsidR="000B64B0" w:rsidRPr="008A5A6C" w:rsidRDefault="000B64B0" w:rsidP="008E1EF5">
            <w:pPr>
              <w:snapToGrid w:val="0"/>
              <w:jc w:val="center"/>
              <w:rPr>
                <w:rFonts w:ascii="仿宋" w:eastAsia="仿宋" w:hAnsi="仿宋" w:cs="Arial"/>
                <w:b/>
                <w:szCs w:val="21"/>
                <w:highlight w:val="yellow"/>
              </w:rPr>
            </w:pPr>
            <w:r w:rsidRPr="008A5A6C">
              <w:rPr>
                <w:rFonts w:ascii="仿宋" w:eastAsia="仿宋" w:hAnsi="仿宋" w:cs="Arial" w:hint="eastAsia"/>
                <w:b/>
                <w:szCs w:val="21"/>
                <w:highlight w:val="yellow"/>
              </w:rPr>
              <w:t>演讲人</w:t>
            </w:r>
          </w:p>
        </w:tc>
      </w:tr>
      <w:tr w:rsidR="000B64B0" w:rsidRPr="008A5A6C" w14:paraId="04137146" w14:textId="77777777" w:rsidTr="00852CFC">
        <w:trPr>
          <w:trHeight w:val="549"/>
          <w:jc w:val="center"/>
        </w:trPr>
        <w:tc>
          <w:tcPr>
            <w:tcW w:w="1413" w:type="dxa"/>
            <w:vAlign w:val="center"/>
          </w:tcPr>
          <w:p w14:paraId="7E7801D9" w14:textId="54F71784" w:rsidR="000B64B0" w:rsidRPr="008A5A6C" w:rsidRDefault="008E1EF5" w:rsidP="00F64ACD">
            <w:pPr>
              <w:snapToGrid w:val="0"/>
              <w:rPr>
                <w:rFonts w:ascii="仿宋" w:eastAsia="仿宋" w:hAnsi="仿宋" w:cs="Arial"/>
                <w:szCs w:val="21"/>
                <w:highlight w:val="yellow"/>
              </w:rPr>
            </w:pPr>
            <w:r w:rsidRPr="008A5A6C">
              <w:rPr>
                <w:rFonts w:ascii="仿宋" w:eastAsia="仿宋" w:hAnsi="仿宋" w:cs="Arial"/>
                <w:szCs w:val="21"/>
                <w:highlight w:val="yellow"/>
              </w:rPr>
              <w:t>0</w:t>
            </w:r>
            <w:r w:rsidR="000B64B0" w:rsidRPr="008A5A6C">
              <w:rPr>
                <w:rFonts w:ascii="仿宋" w:eastAsia="仿宋" w:hAnsi="仿宋" w:cs="Arial"/>
                <w:szCs w:val="21"/>
                <w:highlight w:val="yellow"/>
              </w:rPr>
              <w:t>9:00</w:t>
            </w:r>
            <w:r w:rsidRPr="008A5A6C">
              <w:rPr>
                <w:rFonts w:ascii="仿宋" w:eastAsia="仿宋" w:hAnsi="仿宋" w:cs="Arial" w:hint="eastAsia"/>
                <w:szCs w:val="21"/>
                <w:highlight w:val="yellow"/>
              </w:rPr>
              <w:t>-</w:t>
            </w:r>
            <w:r w:rsidRPr="008A5A6C">
              <w:rPr>
                <w:rFonts w:ascii="仿宋" w:eastAsia="仿宋" w:hAnsi="仿宋" w:cs="Arial"/>
                <w:szCs w:val="21"/>
                <w:highlight w:val="yellow"/>
              </w:rPr>
              <w:t>0</w:t>
            </w:r>
            <w:r w:rsidR="000B64B0" w:rsidRPr="008A5A6C">
              <w:rPr>
                <w:rFonts w:ascii="仿宋" w:eastAsia="仿宋" w:hAnsi="仿宋" w:cs="Arial"/>
                <w:szCs w:val="21"/>
                <w:highlight w:val="yellow"/>
              </w:rPr>
              <w:t>9:</w:t>
            </w:r>
            <w:r w:rsidR="00214A38" w:rsidRPr="008A5A6C">
              <w:rPr>
                <w:rFonts w:ascii="仿宋" w:eastAsia="仿宋" w:hAnsi="仿宋" w:cs="Arial"/>
                <w:szCs w:val="21"/>
                <w:highlight w:val="yellow"/>
              </w:rPr>
              <w:t>3</w:t>
            </w:r>
            <w:r w:rsidR="00575A7F" w:rsidRPr="008A5A6C">
              <w:rPr>
                <w:rFonts w:ascii="仿宋" w:eastAsia="仿宋" w:hAnsi="仿宋" w:cs="Arial"/>
                <w:szCs w:val="21"/>
                <w:highlight w:val="yellow"/>
              </w:rPr>
              <w:t>0</w:t>
            </w:r>
          </w:p>
        </w:tc>
        <w:tc>
          <w:tcPr>
            <w:tcW w:w="3384" w:type="dxa"/>
            <w:vAlign w:val="center"/>
          </w:tcPr>
          <w:p w14:paraId="5CEBCFE6" w14:textId="264E0975" w:rsidR="000B64B0" w:rsidRPr="008A5A6C" w:rsidRDefault="00214A38" w:rsidP="00F64ACD">
            <w:pPr>
              <w:snapToGrid w:val="0"/>
              <w:rPr>
                <w:rFonts w:ascii="仿宋" w:eastAsia="仿宋" w:hAnsi="仿宋" w:cs="Arial"/>
                <w:szCs w:val="21"/>
                <w:highlight w:val="yellow"/>
              </w:rPr>
            </w:pPr>
            <w:r w:rsidRPr="008A5A6C">
              <w:rPr>
                <w:rFonts w:ascii="仿宋" w:eastAsia="仿宋" w:hAnsi="仿宋" w:cs="Arial" w:hint="eastAsia"/>
                <w:szCs w:val="21"/>
                <w:highlight w:val="yellow"/>
              </w:rPr>
              <w:t>领导</w:t>
            </w:r>
            <w:r w:rsidR="000B64B0" w:rsidRPr="008A5A6C">
              <w:rPr>
                <w:rFonts w:ascii="仿宋" w:eastAsia="仿宋" w:hAnsi="仿宋" w:cs="Arial" w:hint="eastAsia"/>
                <w:szCs w:val="21"/>
                <w:highlight w:val="yellow"/>
              </w:rPr>
              <w:t>致辞</w:t>
            </w:r>
          </w:p>
        </w:tc>
        <w:tc>
          <w:tcPr>
            <w:tcW w:w="3562" w:type="dxa"/>
            <w:vAlign w:val="center"/>
          </w:tcPr>
          <w:p w14:paraId="5D93A450" w14:textId="729EA2FA" w:rsidR="000B64B0" w:rsidRPr="008A5A6C" w:rsidRDefault="00575A7F" w:rsidP="00F64ACD">
            <w:pPr>
              <w:snapToGrid w:val="0"/>
              <w:rPr>
                <w:rFonts w:ascii="仿宋" w:eastAsia="仿宋" w:hAnsi="仿宋" w:cs="Arial"/>
                <w:szCs w:val="21"/>
                <w:highlight w:val="yellow"/>
              </w:rPr>
            </w:pPr>
            <w:r w:rsidRPr="008A5A6C">
              <w:rPr>
                <w:rFonts w:ascii="仿宋" w:eastAsia="仿宋" w:hAnsi="仿宋" w:cs="Arial" w:hint="eastAsia"/>
                <w:szCs w:val="21"/>
                <w:highlight w:val="yellow"/>
              </w:rPr>
              <w:t>国家领导</w:t>
            </w:r>
          </w:p>
        </w:tc>
      </w:tr>
      <w:tr w:rsidR="00E15A56" w:rsidRPr="008A5A6C" w14:paraId="6FFEC864" w14:textId="77777777" w:rsidTr="00852CFC">
        <w:trPr>
          <w:trHeight w:val="549"/>
          <w:jc w:val="center"/>
        </w:trPr>
        <w:tc>
          <w:tcPr>
            <w:tcW w:w="1413" w:type="dxa"/>
            <w:vMerge w:val="restart"/>
            <w:vAlign w:val="center"/>
          </w:tcPr>
          <w:p w14:paraId="52FD0723" w14:textId="77777777" w:rsidR="00E15A56" w:rsidRPr="008A5A6C" w:rsidRDefault="00E15A56" w:rsidP="00F64ACD">
            <w:pPr>
              <w:snapToGrid w:val="0"/>
              <w:rPr>
                <w:rFonts w:ascii="仿宋" w:eastAsia="仿宋" w:hAnsi="仿宋" w:cs="Arial"/>
                <w:szCs w:val="21"/>
                <w:highlight w:val="yellow"/>
              </w:rPr>
            </w:pPr>
            <w:r w:rsidRPr="008A5A6C">
              <w:rPr>
                <w:rFonts w:ascii="仿宋" w:eastAsia="仿宋" w:hAnsi="仿宋" w:cs="Arial"/>
                <w:szCs w:val="21"/>
                <w:highlight w:val="yellow"/>
              </w:rPr>
              <w:t>09:30-12</w:t>
            </w:r>
            <w:r w:rsidRPr="008A5A6C">
              <w:rPr>
                <w:rFonts w:ascii="仿宋" w:eastAsia="仿宋" w:hAnsi="仿宋" w:cs="Arial" w:hint="eastAsia"/>
                <w:szCs w:val="21"/>
                <w:highlight w:val="yellow"/>
              </w:rPr>
              <w:t>:</w:t>
            </w:r>
            <w:r w:rsidRPr="008A5A6C">
              <w:rPr>
                <w:rFonts w:ascii="仿宋" w:eastAsia="仿宋" w:hAnsi="仿宋" w:cs="Arial"/>
                <w:szCs w:val="21"/>
                <w:highlight w:val="yellow"/>
              </w:rPr>
              <w:t>00</w:t>
            </w:r>
          </w:p>
          <w:p w14:paraId="78ED4698" w14:textId="0C74E11C" w:rsidR="00E15A56" w:rsidRPr="008A5A6C" w:rsidRDefault="00E15A56" w:rsidP="00F64ACD">
            <w:pPr>
              <w:snapToGrid w:val="0"/>
              <w:rPr>
                <w:rFonts w:ascii="仿宋" w:eastAsia="仿宋" w:hAnsi="仿宋" w:cs="Arial"/>
                <w:szCs w:val="21"/>
                <w:highlight w:val="yellow"/>
              </w:rPr>
            </w:pPr>
            <w:r w:rsidRPr="008A5A6C">
              <w:rPr>
                <w:rFonts w:ascii="仿宋" w:eastAsia="仿宋" w:hAnsi="仿宋" w:cs="Arial" w:hint="eastAsia"/>
                <w:szCs w:val="21"/>
                <w:highlight w:val="yellow"/>
              </w:rPr>
              <w:t>（</w:t>
            </w:r>
            <w:proofErr w:type="gramStart"/>
            <w:r w:rsidRPr="008A5A6C">
              <w:rPr>
                <w:rFonts w:ascii="仿宋" w:eastAsia="仿宋" w:hAnsi="仿宋" w:cs="Arial" w:hint="eastAsia"/>
                <w:szCs w:val="21"/>
                <w:highlight w:val="yellow"/>
              </w:rPr>
              <w:t>含茶歇</w:t>
            </w:r>
            <w:proofErr w:type="gramEnd"/>
            <w:r w:rsidRPr="008A5A6C">
              <w:rPr>
                <w:rFonts w:ascii="仿宋" w:eastAsia="仿宋" w:hAnsi="仿宋" w:cs="Arial" w:hint="eastAsia"/>
                <w:szCs w:val="21"/>
                <w:highlight w:val="yellow"/>
              </w:rPr>
              <w:t>）</w:t>
            </w:r>
          </w:p>
        </w:tc>
        <w:tc>
          <w:tcPr>
            <w:tcW w:w="3384" w:type="dxa"/>
            <w:vMerge w:val="restart"/>
            <w:vAlign w:val="center"/>
          </w:tcPr>
          <w:p w14:paraId="0B262FCD" w14:textId="1D5809A1" w:rsidR="00E15A56" w:rsidRPr="008A5A6C" w:rsidRDefault="00E15A56" w:rsidP="00F64ACD">
            <w:pPr>
              <w:snapToGrid w:val="0"/>
              <w:rPr>
                <w:rFonts w:ascii="仿宋" w:eastAsia="仿宋" w:hAnsi="仿宋" w:cs="Arial"/>
                <w:b/>
                <w:szCs w:val="21"/>
                <w:highlight w:val="yellow"/>
              </w:rPr>
            </w:pPr>
            <w:r w:rsidRPr="008A5A6C">
              <w:rPr>
                <w:rFonts w:ascii="仿宋" w:eastAsia="仿宋" w:hAnsi="仿宋" w:cs="Arial" w:hint="eastAsia"/>
                <w:b/>
                <w:szCs w:val="21"/>
                <w:highlight w:val="yellow"/>
              </w:rPr>
              <w:t>主旨演讲</w:t>
            </w:r>
            <w:r w:rsidR="00A51F25" w:rsidRPr="008A5A6C">
              <w:rPr>
                <w:rFonts w:ascii="仿宋" w:eastAsia="仿宋" w:hAnsi="仿宋" w:cs="Arial" w:hint="eastAsia"/>
                <w:b/>
                <w:szCs w:val="21"/>
                <w:highlight w:val="yellow"/>
              </w:rPr>
              <w:t>：</w:t>
            </w:r>
          </w:p>
          <w:p w14:paraId="0E882BDF" w14:textId="333B2A0F" w:rsidR="00E15A56" w:rsidRPr="008A5A6C" w:rsidRDefault="00E15A56" w:rsidP="003635FF">
            <w:pPr>
              <w:pStyle w:val="a7"/>
              <w:numPr>
                <w:ilvl w:val="0"/>
                <w:numId w:val="22"/>
              </w:numPr>
              <w:adjustRightInd w:val="0"/>
              <w:snapToGrid w:val="0"/>
              <w:ind w:firstLineChars="0"/>
              <w:rPr>
                <w:rFonts w:ascii="仿宋" w:eastAsia="仿宋" w:hAnsi="仿宋" w:cs="Arial"/>
                <w:szCs w:val="21"/>
                <w:highlight w:val="yellow"/>
              </w:rPr>
            </w:pPr>
            <w:r w:rsidRPr="008A5A6C">
              <w:rPr>
                <w:rFonts w:ascii="仿宋" w:eastAsia="仿宋" w:hAnsi="仿宋" w:cs="Arial" w:hint="eastAsia"/>
                <w:szCs w:val="21"/>
                <w:highlight w:val="yellow"/>
              </w:rPr>
              <w:t>世界绿色发展与能源变革</w:t>
            </w:r>
          </w:p>
          <w:p w14:paraId="7FC93FC9" w14:textId="2C40066D" w:rsidR="00BC5885" w:rsidRPr="008A5A6C" w:rsidRDefault="00BC5885" w:rsidP="003635FF">
            <w:pPr>
              <w:pStyle w:val="a7"/>
              <w:numPr>
                <w:ilvl w:val="0"/>
                <w:numId w:val="22"/>
              </w:numPr>
              <w:adjustRightInd w:val="0"/>
              <w:snapToGrid w:val="0"/>
              <w:ind w:firstLineChars="0"/>
              <w:rPr>
                <w:rFonts w:ascii="仿宋" w:eastAsia="仿宋" w:hAnsi="仿宋" w:cs="Arial"/>
                <w:szCs w:val="21"/>
                <w:highlight w:val="yellow"/>
              </w:rPr>
            </w:pPr>
            <w:r w:rsidRPr="008A5A6C">
              <w:rPr>
                <w:rFonts w:ascii="仿宋" w:eastAsia="仿宋" w:hAnsi="仿宋" w:cs="Arial" w:hint="eastAsia"/>
                <w:szCs w:val="21"/>
                <w:highlight w:val="yellow"/>
              </w:rPr>
              <w:t>海南省</w:t>
            </w:r>
            <w:r w:rsidR="00B71104" w:rsidRPr="008A5A6C">
              <w:rPr>
                <w:rFonts w:ascii="仿宋" w:eastAsia="仿宋" w:hAnsi="仿宋" w:cs="Arial" w:hint="eastAsia"/>
                <w:szCs w:val="21"/>
                <w:highlight w:val="yellow"/>
              </w:rPr>
              <w:t>全岛电动化转型</w:t>
            </w:r>
          </w:p>
          <w:p w14:paraId="32978228" w14:textId="2AEDA3C0" w:rsidR="00E15A56" w:rsidRPr="008A5A6C" w:rsidRDefault="00E15A56" w:rsidP="003635FF">
            <w:pPr>
              <w:pStyle w:val="a7"/>
              <w:numPr>
                <w:ilvl w:val="0"/>
                <w:numId w:val="22"/>
              </w:numPr>
              <w:adjustRightInd w:val="0"/>
              <w:snapToGrid w:val="0"/>
              <w:ind w:firstLineChars="0"/>
              <w:rPr>
                <w:rFonts w:ascii="仿宋" w:eastAsia="仿宋" w:hAnsi="仿宋" w:cs="Arial"/>
                <w:szCs w:val="21"/>
                <w:highlight w:val="yellow"/>
              </w:rPr>
            </w:pPr>
            <w:r w:rsidRPr="008A5A6C">
              <w:rPr>
                <w:rFonts w:ascii="仿宋" w:eastAsia="仿宋" w:hAnsi="仿宋" w:cs="Arial" w:hint="eastAsia"/>
                <w:szCs w:val="21"/>
                <w:highlight w:val="yellow"/>
              </w:rPr>
              <w:t>全球可持续交通与转型</w:t>
            </w:r>
          </w:p>
          <w:p w14:paraId="22F5530E" w14:textId="79AFCFB1" w:rsidR="00E15A56" w:rsidRPr="008A5A6C" w:rsidRDefault="00E15A56" w:rsidP="007022F0">
            <w:pPr>
              <w:pStyle w:val="a7"/>
              <w:numPr>
                <w:ilvl w:val="0"/>
                <w:numId w:val="22"/>
              </w:numPr>
              <w:adjustRightInd w:val="0"/>
              <w:snapToGrid w:val="0"/>
              <w:ind w:firstLineChars="0"/>
              <w:rPr>
                <w:rFonts w:ascii="仿宋" w:eastAsia="仿宋" w:hAnsi="仿宋" w:cs="Arial"/>
                <w:szCs w:val="21"/>
                <w:highlight w:val="yellow"/>
              </w:rPr>
            </w:pPr>
            <w:r w:rsidRPr="008A5A6C">
              <w:rPr>
                <w:rFonts w:ascii="仿宋" w:eastAsia="仿宋" w:hAnsi="仿宋" w:cs="Arial" w:hint="eastAsia"/>
                <w:szCs w:val="21"/>
                <w:highlight w:val="yellow"/>
              </w:rPr>
              <w:t>电动汽车产业技术创新</w:t>
            </w:r>
          </w:p>
          <w:p w14:paraId="040D1116" w14:textId="77777777" w:rsidR="00E15A56" w:rsidRPr="008A5A6C" w:rsidRDefault="00E15A56" w:rsidP="007022F0">
            <w:pPr>
              <w:pStyle w:val="a7"/>
              <w:numPr>
                <w:ilvl w:val="0"/>
                <w:numId w:val="22"/>
              </w:numPr>
              <w:adjustRightInd w:val="0"/>
              <w:snapToGrid w:val="0"/>
              <w:ind w:firstLineChars="0"/>
              <w:rPr>
                <w:rFonts w:ascii="仿宋" w:eastAsia="仿宋" w:hAnsi="仿宋" w:cs="Arial"/>
                <w:szCs w:val="21"/>
                <w:highlight w:val="yellow"/>
              </w:rPr>
            </w:pPr>
            <w:r w:rsidRPr="008A5A6C">
              <w:rPr>
                <w:rFonts w:ascii="仿宋" w:eastAsia="仿宋" w:hAnsi="仿宋" w:cs="Arial" w:hint="eastAsia"/>
                <w:szCs w:val="21"/>
                <w:highlight w:val="yellow"/>
              </w:rPr>
              <w:t>汽车产业跨界融合新趋势</w:t>
            </w:r>
          </w:p>
          <w:p w14:paraId="5B9580C1" w14:textId="77777777" w:rsidR="00570FBF" w:rsidRPr="008A5A6C" w:rsidRDefault="00A51F25" w:rsidP="00852CFC">
            <w:pPr>
              <w:snapToGrid w:val="0"/>
              <w:rPr>
                <w:rFonts w:ascii="仿宋" w:eastAsia="仿宋" w:hAnsi="仿宋" w:cs="Arial"/>
                <w:b/>
                <w:szCs w:val="21"/>
                <w:highlight w:val="yellow"/>
              </w:rPr>
            </w:pPr>
            <w:r w:rsidRPr="008A5A6C">
              <w:rPr>
                <w:rFonts w:ascii="仿宋" w:eastAsia="仿宋" w:hAnsi="仿宋" w:cs="Arial" w:hint="eastAsia"/>
                <w:b/>
                <w:szCs w:val="21"/>
                <w:highlight w:val="yellow"/>
              </w:rPr>
              <w:t>颁奖仪式：</w:t>
            </w:r>
          </w:p>
          <w:p w14:paraId="11795D55" w14:textId="60FF7274" w:rsidR="00A51F25" w:rsidRPr="008A5A6C" w:rsidRDefault="00A51F25" w:rsidP="00852CFC">
            <w:pPr>
              <w:pStyle w:val="a7"/>
              <w:numPr>
                <w:ilvl w:val="0"/>
                <w:numId w:val="22"/>
              </w:numPr>
              <w:adjustRightInd w:val="0"/>
              <w:snapToGrid w:val="0"/>
              <w:ind w:firstLineChars="0"/>
              <w:rPr>
                <w:rFonts w:ascii="仿宋" w:eastAsia="仿宋" w:hAnsi="仿宋" w:cs="Arial"/>
                <w:szCs w:val="21"/>
                <w:highlight w:val="yellow"/>
              </w:rPr>
            </w:pPr>
            <w:r w:rsidRPr="008A5A6C">
              <w:rPr>
                <w:rFonts w:ascii="仿宋" w:eastAsia="仿宋" w:hAnsi="仿宋" w:cs="Arial" w:hint="eastAsia"/>
                <w:szCs w:val="21"/>
                <w:highlight w:val="yellow"/>
              </w:rPr>
              <w:t>全球新能源汽车</w:t>
            </w:r>
            <w:r w:rsidR="00623244" w:rsidRPr="008A5A6C">
              <w:rPr>
                <w:rFonts w:ascii="仿宋" w:eastAsia="仿宋" w:hAnsi="仿宋" w:cs="Arial" w:hint="eastAsia"/>
                <w:szCs w:val="21"/>
                <w:highlight w:val="yellow"/>
              </w:rPr>
              <w:t>2</w:t>
            </w:r>
            <w:r w:rsidR="00623244" w:rsidRPr="008A5A6C">
              <w:rPr>
                <w:rFonts w:ascii="仿宋" w:eastAsia="仿宋" w:hAnsi="仿宋" w:cs="Arial"/>
                <w:szCs w:val="21"/>
                <w:highlight w:val="yellow"/>
              </w:rPr>
              <w:t>018</w:t>
            </w:r>
            <w:r w:rsidR="00623244" w:rsidRPr="008A5A6C">
              <w:rPr>
                <w:rFonts w:ascii="仿宋" w:eastAsia="仿宋" w:hAnsi="仿宋" w:cs="Arial" w:hint="eastAsia"/>
                <w:szCs w:val="21"/>
                <w:highlight w:val="yellow"/>
              </w:rPr>
              <w:t>年度</w:t>
            </w:r>
            <w:r w:rsidRPr="008A5A6C">
              <w:rPr>
                <w:rFonts w:ascii="仿宋" w:eastAsia="仿宋" w:hAnsi="仿宋" w:cs="Arial" w:hint="eastAsia"/>
                <w:szCs w:val="21"/>
                <w:highlight w:val="yellow"/>
              </w:rPr>
              <w:t>十大</w:t>
            </w:r>
            <w:r w:rsidR="00046C01" w:rsidRPr="008A5A6C">
              <w:rPr>
                <w:rFonts w:ascii="仿宋" w:eastAsia="仿宋" w:hAnsi="仿宋" w:cs="Arial" w:hint="eastAsia"/>
                <w:szCs w:val="21"/>
                <w:highlight w:val="yellow"/>
              </w:rPr>
              <w:t>创新</w:t>
            </w:r>
            <w:r w:rsidRPr="008A5A6C">
              <w:rPr>
                <w:rFonts w:ascii="仿宋" w:eastAsia="仿宋" w:hAnsi="仿宋" w:cs="Arial" w:hint="eastAsia"/>
                <w:szCs w:val="21"/>
                <w:highlight w:val="yellow"/>
              </w:rPr>
              <w:t>技术</w:t>
            </w:r>
          </w:p>
          <w:p w14:paraId="41BA2FF4" w14:textId="42D6B6B1" w:rsidR="00A51F25" w:rsidRPr="008A5A6C" w:rsidRDefault="00A51F25">
            <w:pPr>
              <w:pStyle w:val="a7"/>
              <w:numPr>
                <w:ilvl w:val="0"/>
                <w:numId w:val="22"/>
              </w:numPr>
              <w:adjustRightInd w:val="0"/>
              <w:snapToGrid w:val="0"/>
              <w:ind w:firstLineChars="0"/>
              <w:rPr>
                <w:rFonts w:ascii="仿宋" w:eastAsia="仿宋" w:hAnsi="仿宋" w:cs="Arial"/>
                <w:szCs w:val="21"/>
                <w:highlight w:val="yellow"/>
              </w:rPr>
            </w:pPr>
            <w:r w:rsidRPr="008A5A6C">
              <w:rPr>
                <w:rFonts w:ascii="仿宋" w:eastAsia="仿宋" w:hAnsi="仿宋" w:cs="Arial" w:hint="eastAsia"/>
                <w:szCs w:val="21"/>
                <w:highlight w:val="yellow"/>
              </w:rPr>
              <w:t>全球新能源汽车</w:t>
            </w:r>
            <w:r w:rsidR="00623244" w:rsidRPr="008A5A6C">
              <w:rPr>
                <w:rFonts w:ascii="仿宋" w:eastAsia="仿宋" w:hAnsi="仿宋" w:cs="Arial" w:hint="eastAsia"/>
                <w:szCs w:val="21"/>
                <w:highlight w:val="yellow"/>
              </w:rPr>
              <w:t>2</w:t>
            </w:r>
            <w:r w:rsidR="00623244" w:rsidRPr="008A5A6C">
              <w:rPr>
                <w:rFonts w:ascii="仿宋" w:eastAsia="仿宋" w:hAnsi="仿宋" w:cs="Arial"/>
                <w:szCs w:val="21"/>
                <w:highlight w:val="yellow"/>
              </w:rPr>
              <w:t>018</w:t>
            </w:r>
            <w:r w:rsidR="00623244" w:rsidRPr="008A5A6C">
              <w:rPr>
                <w:rFonts w:ascii="仿宋" w:eastAsia="仿宋" w:hAnsi="仿宋" w:cs="Arial" w:hint="eastAsia"/>
                <w:szCs w:val="21"/>
                <w:highlight w:val="yellow"/>
              </w:rPr>
              <w:t>年度</w:t>
            </w:r>
            <w:r w:rsidRPr="008A5A6C">
              <w:rPr>
                <w:rFonts w:ascii="仿宋" w:eastAsia="仿宋" w:hAnsi="仿宋" w:cs="Arial" w:hint="eastAsia"/>
                <w:szCs w:val="21"/>
                <w:highlight w:val="yellow"/>
              </w:rPr>
              <w:t>十大</w:t>
            </w:r>
            <w:r w:rsidR="00046C01" w:rsidRPr="008A5A6C">
              <w:rPr>
                <w:rFonts w:ascii="仿宋" w:eastAsia="仿宋" w:hAnsi="仿宋" w:cs="Arial" w:hint="eastAsia"/>
                <w:szCs w:val="21"/>
                <w:highlight w:val="yellow"/>
              </w:rPr>
              <w:t>前沿</w:t>
            </w:r>
            <w:r w:rsidRPr="008A5A6C">
              <w:rPr>
                <w:rFonts w:ascii="仿宋" w:eastAsia="仿宋" w:hAnsi="仿宋" w:cs="Arial" w:hint="eastAsia"/>
                <w:szCs w:val="21"/>
                <w:highlight w:val="yellow"/>
              </w:rPr>
              <w:t>技术趋势</w:t>
            </w:r>
          </w:p>
        </w:tc>
        <w:tc>
          <w:tcPr>
            <w:tcW w:w="3562" w:type="dxa"/>
            <w:vAlign w:val="center"/>
          </w:tcPr>
          <w:p w14:paraId="1ECE6B80" w14:textId="7DE88CBC" w:rsidR="00E15A56" w:rsidRPr="008A5A6C" w:rsidRDefault="00E15A56" w:rsidP="00C8783A">
            <w:pPr>
              <w:snapToGrid w:val="0"/>
              <w:rPr>
                <w:rFonts w:ascii="仿宋" w:eastAsia="仿宋" w:hAnsi="仿宋" w:cs="Arial"/>
                <w:szCs w:val="21"/>
                <w:highlight w:val="yellow"/>
              </w:rPr>
            </w:pPr>
            <w:r w:rsidRPr="008A5A6C">
              <w:rPr>
                <w:rFonts w:ascii="仿宋" w:eastAsia="仿宋" w:hAnsi="仿宋" w:cs="Arial" w:hint="eastAsia"/>
                <w:szCs w:val="21"/>
                <w:highlight w:val="yellow"/>
              </w:rPr>
              <w:t>万钢，全国政协副主席/中国科协主席</w:t>
            </w:r>
          </w:p>
        </w:tc>
      </w:tr>
      <w:tr w:rsidR="00E15A56" w:rsidRPr="008A5A6C" w14:paraId="19AE2439" w14:textId="77777777" w:rsidTr="00852CFC">
        <w:trPr>
          <w:trHeight w:val="549"/>
          <w:jc w:val="center"/>
        </w:trPr>
        <w:tc>
          <w:tcPr>
            <w:tcW w:w="1413" w:type="dxa"/>
            <w:vMerge/>
            <w:vAlign w:val="center"/>
          </w:tcPr>
          <w:p w14:paraId="1C5A9BB1" w14:textId="6B79EAD9" w:rsidR="00E15A56" w:rsidRPr="008A5A6C" w:rsidRDefault="00E15A56" w:rsidP="00F64ACD">
            <w:pPr>
              <w:snapToGrid w:val="0"/>
              <w:rPr>
                <w:rFonts w:ascii="仿宋" w:eastAsia="仿宋" w:hAnsi="仿宋" w:cs="Arial"/>
                <w:szCs w:val="21"/>
                <w:highlight w:val="yellow"/>
              </w:rPr>
            </w:pPr>
          </w:p>
        </w:tc>
        <w:tc>
          <w:tcPr>
            <w:tcW w:w="3384" w:type="dxa"/>
            <w:vMerge/>
            <w:vAlign w:val="center"/>
          </w:tcPr>
          <w:p w14:paraId="5B13966A" w14:textId="6FEC1F35" w:rsidR="00E15A56" w:rsidRPr="008A5A6C" w:rsidRDefault="00E15A56" w:rsidP="00992B3B">
            <w:pPr>
              <w:snapToGrid w:val="0"/>
              <w:rPr>
                <w:rFonts w:ascii="仿宋" w:eastAsia="仿宋" w:hAnsi="仿宋" w:cs="Arial"/>
                <w:szCs w:val="21"/>
                <w:highlight w:val="yellow"/>
              </w:rPr>
            </w:pPr>
          </w:p>
        </w:tc>
        <w:tc>
          <w:tcPr>
            <w:tcW w:w="3562" w:type="dxa"/>
            <w:vAlign w:val="center"/>
          </w:tcPr>
          <w:p w14:paraId="197E346E" w14:textId="4150D7AE" w:rsidR="00E15A56" w:rsidRPr="008A5A6C" w:rsidRDefault="00E15A56" w:rsidP="00F64ACD">
            <w:pPr>
              <w:snapToGrid w:val="0"/>
              <w:rPr>
                <w:rFonts w:ascii="仿宋" w:eastAsia="仿宋" w:hAnsi="仿宋" w:cs="Arial"/>
                <w:b/>
                <w:i/>
                <w:szCs w:val="21"/>
                <w:highlight w:val="yellow"/>
              </w:rPr>
            </w:pPr>
            <w:r w:rsidRPr="008A5A6C">
              <w:rPr>
                <w:rFonts w:ascii="仿宋" w:eastAsia="仿宋" w:hAnsi="仿宋" w:cs="Arial" w:hint="eastAsia"/>
                <w:b/>
                <w:i/>
                <w:szCs w:val="21"/>
                <w:highlight w:val="yellow"/>
              </w:rPr>
              <w:t>海南省</w:t>
            </w:r>
            <w:r w:rsidR="000A3304" w:rsidRPr="008A5A6C">
              <w:rPr>
                <w:rFonts w:ascii="仿宋" w:eastAsia="仿宋" w:hAnsi="仿宋" w:cs="Arial" w:hint="eastAsia"/>
                <w:b/>
                <w:i/>
                <w:szCs w:val="21"/>
                <w:highlight w:val="yellow"/>
              </w:rPr>
              <w:t>人民</w:t>
            </w:r>
            <w:r w:rsidRPr="008A5A6C">
              <w:rPr>
                <w:rFonts w:ascii="仿宋" w:eastAsia="仿宋" w:hAnsi="仿宋" w:cs="Arial" w:hint="eastAsia"/>
                <w:b/>
                <w:i/>
                <w:szCs w:val="21"/>
                <w:highlight w:val="yellow"/>
              </w:rPr>
              <w:t>政府</w:t>
            </w:r>
          </w:p>
        </w:tc>
      </w:tr>
      <w:tr w:rsidR="00E15A56" w:rsidRPr="008A5A6C" w14:paraId="272E48EA" w14:textId="77777777" w:rsidTr="00852CFC">
        <w:trPr>
          <w:trHeight w:val="549"/>
          <w:jc w:val="center"/>
        </w:trPr>
        <w:tc>
          <w:tcPr>
            <w:tcW w:w="1413" w:type="dxa"/>
            <w:vMerge/>
            <w:vAlign w:val="center"/>
          </w:tcPr>
          <w:p w14:paraId="1788400F" w14:textId="77777777" w:rsidR="00E15A56" w:rsidRPr="008A5A6C" w:rsidRDefault="00E15A56" w:rsidP="00F64ACD">
            <w:pPr>
              <w:snapToGrid w:val="0"/>
              <w:rPr>
                <w:rFonts w:ascii="仿宋" w:eastAsia="仿宋" w:hAnsi="仿宋" w:cs="Arial"/>
                <w:szCs w:val="21"/>
                <w:highlight w:val="yellow"/>
              </w:rPr>
            </w:pPr>
          </w:p>
        </w:tc>
        <w:tc>
          <w:tcPr>
            <w:tcW w:w="3384" w:type="dxa"/>
            <w:vMerge/>
            <w:vAlign w:val="center"/>
          </w:tcPr>
          <w:p w14:paraId="610E3A7E" w14:textId="78F7E085" w:rsidR="00E15A56" w:rsidRPr="008A5A6C" w:rsidRDefault="00E15A56" w:rsidP="00852CFC">
            <w:pPr>
              <w:adjustRightInd w:val="0"/>
              <w:snapToGrid w:val="0"/>
              <w:rPr>
                <w:rFonts w:ascii="仿宋" w:eastAsia="仿宋" w:hAnsi="仿宋" w:cs="Arial"/>
                <w:szCs w:val="21"/>
                <w:highlight w:val="yellow"/>
              </w:rPr>
            </w:pPr>
          </w:p>
        </w:tc>
        <w:tc>
          <w:tcPr>
            <w:tcW w:w="3562" w:type="dxa"/>
            <w:vAlign w:val="center"/>
          </w:tcPr>
          <w:p w14:paraId="7036DA28" w14:textId="77777777" w:rsidR="00046C01" w:rsidRPr="008A5A6C" w:rsidRDefault="00046C01" w:rsidP="00852CFC">
            <w:pPr>
              <w:adjustRightInd w:val="0"/>
              <w:snapToGrid w:val="0"/>
              <w:rPr>
                <w:rFonts w:ascii="仿宋" w:eastAsia="仿宋" w:hAnsi="仿宋" w:cs="Arial"/>
                <w:b/>
                <w:i/>
                <w:szCs w:val="21"/>
                <w:highlight w:val="yellow"/>
              </w:rPr>
            </w:pPr>
            <w:r w:rsidRPr="008A5A6C">
              <w:rPr>
                <w:rFonts w:ascii="仿宋" w:eastAsia="仿宋" w:hAnsi="仿宋" w:cs="Arial" w:hint="eastAsia"/>
                <w:b/>
                <w:i/>
                <w:szCs w:val="21"/>
                <w:highlight w:val="yellow"/>
              </w:rPr>
              <w:t>发布仪式：</w:t>
            </w:r>
          </w:p>
          <w:p w14:paraId="79E6D2B4" w14:textId="4A0D3251" w:rsidR="00046C01" w:rsidRPr="008A5A6C" w:rsidRDefault="00046C01" w:rsidP="00046C01">
            <w:pPr>
              <w:adjustRightInd w:val="0"/>
              <w:snapToGrid w:val="0"/>
              <w:rPr>
                <w:rFonts w:ascii="仿宋" w:eastAsia="仿宋" w:hAnsi="仿宋" w:cs="Arial"/>
                <w:b/>
                <w:i/>
                <w:szCs w:val="21"/>
                <w:highlight w:val="yellow"/>
              </w:rPr>
            </w:pPr>
            <w:r w:rsidRPr="008A5A6C">
              <w:rPr>
                <w:rFonts w:ascii="仿宋" w:eastAsia="仿宋" w:hAnsi="仿宋" w:cs="Arial" w:hint="eastAsia"/>
                <w:b/>
                <w:i/>
                <w:szCs w:val="21"/>
                <w:highlight w:val="yellow"/>
              </w:rPr>
              <w:t>“十大创新技术”、“十大前沿技术趋势”</w:t>
            </w:r>
          </w:p>
        </w:tc>
      </w:tr>
      <w:tr w:rsidR="00E15A56" w:rsidRPr="008A5A6C" w14:paraId="1FF280A7" w14:textId="77777777" w:rsidTr="00852CFC">
        <w:trPr>
          <w:trHeight w:val="549"/>
          <w:jc w:val="center"/>
        </w:trPr>
        <w:tc>
          <w:tcPr>
            <w:tcW w:w="1413" w:type="dxa"/>
            <w:vMerge/>
            <w:vAlign w:val="center"/>
          </w:tcPr>
          <w:p w14:paraId="3F269536" w14:textId="1EC50B26" w:rsidR="00E15A56" w:rsidRPr="008A5A6C" w:rsidRDefault="00E15A56" w:rsidP="00992B3B">
            <w:pPr>
              <w:snapToGrid w:val="0"/>
              <w:rPr>
                <w:rFonts w:ascii="仿宋" w:eastAsia="仿宋" w:hAnsi="仿宋" w:cs="Arial"/>
                <w:szCs w:val="21"/>
                <w:highlight w:val="yellow"/>
              </w:rPr>
            </w:pPr>
          </w:p>
        </w:tc>
        <w:tc>
          <w:tcPr>
            <w:tcW w:w="3384" w:type="dxa"/>
            <w:vMerge/>
            <w:vAlign w:val="center"/>
          </w:tcPr>
          <w:p w14:paraId="46371CCC" w14:textId="7F54D75D" w:rsidR="00E15A56" w:rsidRPr="008A5A6C" w:rsidRDefault="00E15A56" w:rsidP="00852CFC">
            <w:pPr>
              <w:adjustRightInd w:val="0"/>
              <w:snapToGrid w:val="0"/>
              <w:rPr>
                <w:rFonts w:ascii="仿宋" w:eastAsia="仿宋" w:hAnsi="仿宋" w:cs="Arial"/>
                <w:szCs w:val="21"/>
                <w:highlight w:val="yellow"/>
              </w:rPr>
            </w:pPr>
          </w:p>
        </w:tc>
        <w:tc>
          <w:tcPr>
            <w:tcW w:w="3562" w:type="dxa"/>
            <w:vAlign w:val="center"/>
          </w:tcPr>
          <w:p w14:paraId="4B589254" w14:textId="64A731AB" w:rsidR="00E15A56" w:rsidRPr="008A5A6C" w:rsidRDefault="00E15A56" w:rsidP="00992B3B">
            <w:pPr>
              <w:snapToGrid w:val="0"/>
              <w:rPr>
                <w:rFonts w:ascii="仿宋" w:eastAsia="仿宋" w:hAnsi="仿宋" w:cs="Arial"/>
                <w:szCs w:val="21"/>
                <w:highlight w:val="yellow"/>
              </w:rPr>
            </w:pPr>
            <w:r w:rsidRPr="008A5A6C">
              <w:rPr>
                <w:rFonts w:ascii="仿宋" w:eastAsia="仿宋" w:hAnsi="仿宋" w:cs="Arial" w:hint="eastAsia"/>
                <w:szCs w:val="21"/>
                <w:highlight w:val="yellow"/>
              </w:rPr>
              <w:t>国际</w:t>
            </w:r>
            <w:r w:rsidRPr="008A5A6C">
              <w:rPr>
                <w:rFonts w:ascii="仿宋" w:eastAsia="仿宋" w:hAnsi="仿宋" w:cs="Arial"/>
                <w:szCs w:val="21"/>
                <w:highlight w:val="yellow"/>
              </w:rPr>
              <w:t>能源署</w:t>
            </w:r>
            <w:r w:rsidRPr="008A5A6C">
              <w:rPr>
                <w:rFonts w:ascii="仿宋" w:eastAsia="仿宋" w:hAnsi="仿宋" w:cs="Arial" w:hint="eastAsia"/>
                <w:szCs w:val="21"/>
                <w:highlight w:val="yellow"/>
              </w:rPr>
              <w:t>（I</w:t>
            </w:r>
            <w:r w:rsidRPr="008A5A6C">
              <w:rPr>
                <w:rFonts w:ascii="仿宋" w:eastAsia="仿宋" w:hAnsi="仿宋" w:cs="Arial"/>
                <w:szCs w:val="21"/>
                <w:highlight w:val="yellow"/>
              </w:rPr>
              <w:t>EA</w:t>
            </w:r>
            <w:r w:rsidRPr="008A5A6C">
              <w:rPr>
                <w:rFonts w:ascii="仿宋" w:eastAsia="仿宋" w:hAnsi="仿宋" w:cs="Arial" w:hint="eastAsia"/>
                <w:szCs w:val="21"/>
                <w:highlight w:val="yellow"/>
              </w:rPr>
              <w:t>）</w:t>
            </w:r>
          </w:p>
        </w:tc>
      </w:tr>
      <w:tr w:rsidR="00E15A56" w:rsidRPr="008A5A6C" w14:paraId="4FB6A5AC" w14:textId="77777777" w:rsidTr="00852CFC">
        <w:trPr>
          <w:trHeight w:val="549"/>
          <w:jc w:val="center"/>
        </w:trPr>
        <w:tc>
          <w:tcPr>
            <w:tcW w:w="1413" w:type="dxa"/>
            <w:vMerge/>
            <w:vAlign w:val="center"/>
          </w:tcPr>
          <w:p w14:paraId="33392355" w14:textId="77777777" w:rsidR="00E15A56" w:rsidRPr="008A5A6C" w:rsidRDefault="00E15A56" w:rsidP="00992B3B">
            <w:pPr>
              <w:snapToGrid w:val="0"/>
              <w:rPr>
                <w:rFonts w:ascii="仿宋" w:eastAsia="仿宋" w:hAnsi="仿宋" w:cs="Arial"/>
                <w:szCs w:val="21"/>
                <w:highlight w:val="yellow"/>
              </w:rPr>
            </w:pPr>
          </w:p>
        </w:tc>
        <w:tc>
          <w:tcPr>
            <w:tcW w:w="3384" w:type="dxa"/>
            <w:vMerge/>
            <w:vAlign w:val="center"/>
          </w:tcPr>
          <w:p w14:paraId="320D524A" w14:textId="77777777" w:rsidR="00E15A56" w:rsidRPr="008A5A6C" w:rsidRDefault="00E15A56" w:rsidP="00992B3B">
            <w:pPr>
              <w:snapToGrid w:val="0"/>
              <w:rPr>
                <w:rFonts w:ascii="仿宋" w:eastAsia="仿宋" w:hAnsi="仿宋" w:cs="Arial"/>
                <w:szCs w:val="21"/>
                <w:highlight w:val="yellow"/>
              </w:rPr>
            </w:pPr>
          </w:p>
        </w:tc>
        <w:tc>
          <w:tcPr>
            <w:tcW w:w="3562" w:type="dxa"/>
            <w:vAlign w:val="center"/>
          </w:tcPr>
          <w:p w14:paraId="441AB5A0" w14:textId="076D14FC" w:rsidR="00E15A56" w:rsidRPr="008A5A6C" w:rsidRDefault="00E15A56" w:rsidP="00992B3B">
            <w:pPr>
              <w:snapToGrid w:val="0"/>
              <w:rPr>
                <w:rFonts w:ascii="仿宋" w:eastAsia="仿宋" w:hAnsi="仿宋" w:cs="Arial"/>
                <w:szCs w:val="21"/>
                <w:highlight w:val="yellow"/>
              </w:rPr>
            </w:pPr>
            <w:r w:rsidRPr="008A5A6C">
              <w:rPr>
                <w:rFonts w:ascii="仿宋" w:eastAsia="仿宋" w:hAnsi="仿宋" w:cs="Arial" w:hint="eastAsia"/>
                <w:szCs w:val="21"/>
                <w:highlight w:val="yellow"/>
              </w:rPr>
              <w:t>联合国环境署（U</w:t>
            </w:r>
            <w:r w:rsidRPr="008A5A6C">
              <w:rPr>
                <w:rFonts w:ascii="仿宋" w:eastAsia="仿宋" w:hAnsi="仿宋" w:cs="Arial"/>
                <w:szCs w:val="21"/>
                <w:highlight w:val="yellow"/>
              </w:rPr>
              <w:t>NEP</w:t>
            </w:r>
            <w:r w:rsidRPr="008A5A6C">
              <w:rPr>
                <w:rFonts w:ascii="仿宋" w:eastAsia="仿宋" w:hAnsi="仿宋" w:cs="Arial" w:hint="eastAsia"/>
                <w:szCs w:val="21"/>
                <w:highlight w:val="yellow"/>
              </w:rPr>
              <w:t>）</w:t>
            </w:r>
          </w:p>
        </w:tc>
      </w:tr>
      <w:tr w:rsidR="00E15A56" w:rsidRPr="008A5A6C" w14:paraId="3D51C402" w14:textId="77777777" w:rsidTr="00852CFC">
        <w:trPr>
          <w:trHeight w:val="549"/>
          <w:jc w:val="center"/>
        </w:trPr>
        <w:tc>
          <w:tcPr>
            <w:tcW w:w="1413" w:type="dxa"/>
            <w:vMerge/>
            <w:vAlign w:val="center"/>
          </w:tcPr>
          <w:p w14:paraId="48957B1E" w14:textId="08498660" w:rsidR="00E15A56" w:rsidRPr="008A5A6C" w:rsidRDefault="00E15A56" w:rsidP="00202643">
            <w:pPr>
              <w:snapToGrid w:val="0"/>
              <w:rPr>
                <w:rFonts w:ascii="仿宋" w:eastAsia="仿宋" w:hAnsi="仿宋" w:cs="Arial"/>
                <w:szCs w:val="21"/>
                <w:highlight w:val="yellow"/>
              </w:rPr>
            </w:pPr>
          </w:p>
        </w:tc>
        <w:tc>
          <w:tcPr>
            <w:tcW w:w="3384" w:type="dxa"/>
            <w:vMerge/>
            <w:vAlign w:val="center"/>
          </w:tcPr>
          <w:p w14:paraId="29A10F75" w14:textId="6EC18F4C" w:rsidR="00E15A56" w:rsidRPr="008A5A6C" w:rsidRDefault="00E15A56" w:rsidP="00992B3B">
            <w:pPr>
              <w:snapToGrid w:val="0"/>
              <w:rPr>
                <w:rFonts w:ascii="仿宋" w:eastAsia="仿宋" w:hAnsi="仿宋" w:cs="Arial"/>
                <w:szCs w:val="21"/>
                <w:highlight w:val="yellow"/>
              </w:rPr>
            </w:pPr>
          </w:p>
        </w:tc>
        <w:tc>
          <w:tcPr>
            <w:tcW w:w="3562" w:type="dxa"/>
            <w:vAlign w:val="center"/>
          </w:tcPr>
          <w:p w14:paraId="22DAC203" w14:textId="26260904" w:rsidR="00E15A56" w:rsidRPr="008A5A6C" w:rsidRDefault="00E15A56" w:rsidP="00202643">
            <w:pPr>
              <w:snapToGrid w:val="0"/>
              <w:rPr>
                <w:rFonts w:ascii="仿宋" w:eastAsia="仿宋" w:hAnsi="仿宋" w:cs="Arial"/>
                <w:szCs w:val="21"/>
                <w:highlight w:val="yellow"/>
              </w:rPr>
            </w:pPr>
            <w:r w:rsidRPr="008A5A6C">
              <w:rPr>
                <w:rFonts w:ascii="仿宋" w:eastAsia="仿宋" w:hAnsi="仿宋" w:cs="Arial" w:hint="eastAsia"/>
                <w:szCs w:val="21"/>
                <w:highlight w:val="yellow"/>
              </w:rPr>
              <w:t>全球环境基金（G</w:t>
            </w:r>
            <w:r w:rsidRPr="008A5A6C">
              <w:rPr>
                <w:rFonts w:ascii="仿宋" w:eastAsia="仿宋" w:hAnsi="仿宋" w:cs="Arial"/>
                <w:szCs w:val="21"/>
                <w:highlight w:val="yellow"/>
              </w:rPr>
              <w:t>EF</w:t>
            </w:r>
            <w:r w:rsidRPr="008A5A6C">
              <w:rPr>
                <w:rFonts w:ascii="仿宋" w:eastAsia="仿宋" w:hAnsi="仿宋" w:cs="Arial" w:hint="eastAsia"/>
                <w:szCs w:val="21"/>
                <w:highlight w:val="yellow"/>
              </w:rPr>
              <w:t>）</w:t>
            </w:r>
          </w:p>
        </w:tc>
      </w:tr>
      <w:tr w:rsidR="00E15A56" w:rsidRPr="008A5A6C" w14:paraId="1BE2F90E" w14:textId="77777777" w:rsidTr="00852CFC">
        <w:trPr>
          <w:trHeight w:val="549"/>
          <w:jc w:val="center"/>
        </w:trPr>
        <w:tc>
          <w:tcPr>
            <w:tcW w:w="1413" w:type="dxa"/>
            <w:vMerge/>
            <w:vAlign w:val="center"/>
          </w:tcPr>
          <w:p w14:paraId="6847517A" w14:textId="3F5BA5A8" w:rsidR="00E15A56" w:rsidRPr="008A5A6C" w:rsidRDefault="00E15A56" w:rsidP="00992B3B">
            <w:pPr>
              <w:snapToGrid w:val="0"/>
              <w:rPr>
                <w:rFonts w:ascii="仿宋" w:eastAsia="仿宋" w:hAnsi="仿宋" w:cs="Arial"/>
                <w:szCs w:val="21"/>
                <w:highlight w:val="yellow"/>
              </w:rPr>
            </w:pPr>
          </w:p>
        </w:tc>
        <w:tc>
          <w:tcPr>
            <w:tcW w:w="3384" w:type="dxa"/>
            <w:vMerge/>
            <w:vAlign w:val="center"/>
          </w:tcPr>
          <w:p w14:paraId="130D9349" w14:textId="352B636A" w:rsidR="00E15A56" w:rsidRPr="008A5A6C" w:rsidRDefault="00E15A56" w:rsidP="00992B3B">
            <w:pPr>
              <w:snapToGrid w:val="0"/>
              <w:rPr>
                <w:rFonts w:ascii="仿宋" w:eastAsia="仿宋" w:hAnsi="仿宋" w:cs="Arial"/>
                <w:szCs w:val="21"/>
                <w:highlight w:val="yellow"/>
              </w:rPr>
            </w:pPr>
          </w:p>
        </w:tc>
        <w:tc>
          <w:tcPr>
            <w:tcW w:w="3562" w:type="dxa"/>
            <w:vAlign w:val="center"/>
          </w:tcPr>
          <w:p w14:paraId="0AD80275" w14:textId="2377AD09" w:rsidR="00E15A56" w:rsidRPr="008A5A6C" w:rsidRDefault="00E15A56" w:rsidP="00992B3B">
            <w:pPr>
              <w:snapToGrid w:val="0"/>
              <w:rPr>
                <w:rFonts w:ascii="仿宋" w:eastAsia="仿宋" w:hAnsi="仿宋" w:cs="Arial"/>
                <w:szCs w:val="21"/>
                <w:highlight w:val="yellow"/>
              </w:rPr>
            </w:pPr>
            <w:r w:rsidRPr="008A5A6C">
              <w:rPr>
                <w:rFonts w:ascii="仿宋" w:eastAsia="仿宋" w:hAnsi="仿宋" w:cs="Arial" w:hint="eastAsia"/>
                <w:szCs w:val="21"/>
                <w:highlight w:val="yellow"/>
              </w:rPr>
              <w:t>科学技术部</w:t>
            </w:r>
          </w:p>
        </w:tc>
      </w:tr>
      <w:tr w:rsidR="00E15A56" w:rsidRPr="008A5A6C" w14:paraId="64D36B7F" w14:textId="77777777" w:rsidTr="00852CFC">
        <w:trPr>
          <w:trHeight w:val="549"/>
          <w:jc w:val="center"/>
        </w:trPr>
        <w:tc>
          <w:tcPr>
            <w:tcW w:w="1413" w:type="dxa"/>
            <w:vMerge/>
            <w:vAlign w:val="center"/>
          </w:tcPr>
          <w:p w14:paraId="759F27DD" w14:textId="39EEFD44" w:rsidR="00E15A56" w:rsidRPr="008A5A6C" w:rsidRDefault="00E15A56" w:rsidP="002B04A5">
            <w:pPr>
              <w:snapToGrid w:val="0"/>
              <w:rPr>
                <w:rFonts w:ascii="仿宋" w:eastAsia="仿宋" w:hAnsi="仿宋" w:cs="Arial"/>
                <w:szCs w:val="21"/>
                <w:highlight w:val="yellow"/>
              </w:rPr>
            </w:pPr>
          </w:p>
        </w:tc>
        <w:tc>
          <w:tcPr>
            <w:tcW w:w="3384" w:type="dxa"/>
            <w:vMerge/>
            <w:vAlign w:val="center"/>
          </w:tcPr>
          <w:p w14:paraId="75C943DE" w14:textId="4C40EAC9" w:rsidR="00E15A56" w:rsidRPr="008A5A6C" w:rsidRDefault="00E15A56" w:rsidP="002B04A5">
            <w:pPr>
              <w:snapToGrid w:val="0"/>
              <w:rPr>
                <w:rFonts w:ascii="仿宋" w:eastAsia="仿宋" w:hAnsi="仿宋" w:cs="Arial"/>
                <w:szCs w:val="21"/>
                <w:highlight w:val="yellow"/>
              </w:rPr>
            </w:pPr>
          </w:p>
        </w:tc>
        <w:tc>
          <w:tcPr>
            <w:tcW w:w="3562" w:type="dxa"/>
            <w:vAlign w:val="center"/>
          </w:tcPr>
          <w:p w14:paraId="453D8991" w14:textId="54761581" w:rsidR="00E15A56" w:rsidRPr="008A5A6C" w:rsidRDefault="00E15A56" w:rsidP="002B04A5">
            <w:pPr>
              <w:snapToGrid w:val="0"/>
              <w:rPr>
                <w:rFonts w:ascii="仿宋" w:eastAsia="仿宋" w:hAnsi="仿宋" w:cs="Arial"/>
                <w:szCs w:val="21"/>
                <w:highlight w:val="yellow"/>
              </w:rPr>
            </w:pPr>
            <w:r w:rsidRPr="008A5A6C">
              <w:rPr>
                <w:rFonts w:ascii="仿宋" w:eastAsia="仿宋" w:hAnsi="仿宋" w:cs="Arial" w:hint="eastAsia"/>
                <w:szCs w:val="21"/>
                <w:highlight w:val="yellow"/>
              </w:rPr>
              <w:t>日本经产省</w:t>
            </w:r>
          </w:p>
        </w:tc>
      </w:tr>
      <w:tr w:rsidR="00E15A56" w:rsidRPr="008A5A6C" w14:paraId="63FC4CB7" w14:textId="77777777" w:rsidTr="00852CFC">
        <w:trPr>
          <w:trHeight w:val="549"/>
          <w:jc w:val="center"/>
        </w:trPr>
        <w:tc>
          <w:tcPr>
            <w:tcW w:w="1413" w:type="dxa"/>
            <w:vMerge/>
            <w:vAlign w:val="center"/>
          </w:tcPr>
          <w:p w14:paraId="01C28DDE" w14:textId="2076EE60" w:rsidR="00E15A56" w:rsidRPr="008A5A6C" w:rsidRDefault="00E15A56" w:rsidP="002B04A5">
            <w:pPr>
              <w:snapToGrid w:val="0"/>
              <w:rPr>
                <w:rFonts w:ascii="仿宋" w:eastAsia="仿宋" w:hAnsi="仿宋" w:cs="Arial"/>
                <w:szCs w:val="21"/>
                <w:highlight w:val="yellow"/>
              </w:rPr>
            </w:pPr>
          </w:p>
        </w:tc>
        <w:tc>
          <w:tcPr>
            <w:tcW w:w="3384" w:type="dxa"/>
            <w:vMerge/>
            <w:vAlign w:val="center"/>
          </w:tcPr>
          <w:p w14:paraId="1FC929C9" w14:textId="77777777" w:rsidR="00E15A56" w:rsidRPr="008A5A6C" w:rsidRDefault="00E15A56" w:rsidP="002B04A5">
            <w:pPr>
              <w:snapToGrid w:val="0"/>
              <w:rPr>
                <w:rFonts w:ascii="仿宋" w:eastAsia="仿宋" w:hAnsi="仿宋" w:cs="Arial"/>
                <w:szCs w:val="21"/>
                <w:highlight w:val="yellow"/>
              </w:rPr>
            </w:pPr>
          </w:p>
        </w:tc>
        <w:tc>
          <w:tcPr>
            <w:tcW w:w="3562" w:type="dxa"/>
            <w:vAlign w:val="center"/>
          </w:tcPr>
          <w:p w14:paraId="0354B6FA" w14:textId="636A010A" w:rsidR="00E15A56" w:rsidRPr="008A5A6C" w:rsidRDefault="00E15A56" w:rsidP="002B04A5">
            <w:pPr>
              <w:snapToGrid w:val="0"/>
              <w:rPr>
                <w:rFonts w:ascii="仿宋" w:eastAsia="仿宋" w:hAnsi="仿宋" w:cs="Arial"/>
                <w:szCs w:val="21"/>
                <w:highlight w:val="yellow"/>
              </w:rPr>
            </w:pPr>
            <w:r w:rsidRPr="008A5A6C">
              <w:rPr>
                <w:rFonts w:ascii="仿宋" w:eastAsia="仿宋" w:hAnsi="仿宋" w:cs="Arial" w:hint="eastAsia"/>
                <w:szCs w:val="21"/>
                <w:highlight w:val="yellow"/>
              </w:rPr>
              <w:t>德国联邦经济事务和能源部</w:t>
            </w:r>
          </w:p>
        </w:tc>
      </w:tr>
      <w:tr w:rsidR="002B04A5" w:rsidRPr="008A5A6C" w14:paraId="02AD1CBD" w14:textId="77777777" w:rsidTr="00852CFC">
        <w:trPr>
          <w:trHeight w:val="549"/>
          <w:jc w:val="center"/>
        </w:trPr>
        <w:tc>
          <w:tcPr>
            <w:tcW w:w="1413" w:type="dxa"/>
            <w:vAlign w:val="center"/>
          </w:tcPr>
          <w:p w14:paraId="15CCBE8B" w14:textId="0C251B22" w:rsidR="002B04A5" w:rsidRPr="008A5A6C" w:rsidRDefault="002B04A5" w:rsidP="002B04A5">
            <w:pPr>
              <w:snapToGrid w:val="0"/>
              <w:rPr>
                <w:rFonts w:ascii="仿宋" w:eastAsia="仿宋" w:hAnsi="仿宋" w:cs="Arial"/>
                <w:szCs w:val="21"/>
                <w:highlight w:val="yellow"/>
              </w:rPr>
            </w:pPr>
            <w:r w:rsidRPr="008A5A6C">
              <w:rPr>
                <w:rFonts w:ascii="仿宋" w:eastAsia="仿宋" w:hAnsi="仿宋" w:cs="Arial" w:hint="eastAsia"/>
                <w:szCs w:val="21"/>
                <w:highlight w:val="yellow"/>
              </w:rPr>
              <w:lastRenderedPageBreak/>
              <w:t>1</w:t>
            </w:r>
            <w:r w:rsidR="00C81F30" w:rsidRPr="008A5A6C">
              <w:rPr>
                <w:rFonts w:ascii="仿宋" w:eastAsia="仿宋" w:hAnsi="仿宋" w:cs="Arial"/>
                <w:szCs w:val="21"/>
                <w:highlight w:val="yellow"/>
              </w:rPr>
              <w:t>2</w:t>
            </w:r>
            <w:r w:rsidRPr="008A5A6C">
              <w:rPr>
                <w:rFonts w:ascii="仿宋" w:eastAsia="仿宋" w:hAnsi="仿宋" w:cs="Arial" w:hint="eastAsia"/>
                <w:szCs w:val="21"/>
                <w:highlight w:val="yellow"/>
              </w:rPr>
              <w:t>:</w:t>
            </w:r>
            <w:r w:rsidR="00C81F30" w:rsidRPr="008A5A6C">
              <w:rPr>
                <w:rFonts w:ascii="仿宋" w:eastAsia="仿宋" w:hAnsi="仿宋" w:cs="Arial"/>
                <w:szCs w:val="21"/>
                <w:highlight w:val="yellow"/>
              </w:rPr>
              <w:t>0</w:t>
            </w:r>
            <w:r w:rsidRPr="008A5A6C">
              <w:rPr>
                <w:rFonts w:ascii="仿宋" w:eastAsia="仿宋" w:hAnsi="仿宋" w:cs="Arial"/>
                <w:szCs w:val="21"/>
                <w:highlight w:val="yellow"/>
              </w:rPr>
              <w:t>0-13</w:t>
            </w:r>
            <w:r w:rsidRPr="008A5A6C">
              <w:rPr>
                <w:rFonts w:ascii="仿宋" w:eastAsia="仿宋" w:hAnsi="仿宋" w:cs="Arial" w:hint="eastAsia"/>
                <w:szCs w:val="21"/>
                <w:highlight w:val="yellow"/>
              </w:rPr>
              <w:t>:</w:t>
            </w:r>
            <w:r w:rsidR="00C81F30" w:rsidRPr="008A5A6C">
              <w:rPr>
                <w:rFonts w:ascii="仿宋" w:eastAsia="仿宋" w:hAnsi="仿宋" w:cs="Arial"/>
                <w:szCs w:val="21"/>
                <w:highlight w:val="yellow"/>
              </w:rPr>
              <w:t>3</w:t>
            </w:r>
            <w:r w:rsidRPr="008A5A6C">
              <w:rPr>
                <w:rFonts w:ascii="仿宋" w:eastAsia="仿宋" w:hAnsi="仿宋" w:cs="Arial"/>
                <w:szCs w:val="21"/>
                <w:highlight w:val="yellow"/>
              </w:rPr>
              <w:t>0</w:t>
            </w:r>
          </w:p>
        </w:tc>
        <w:tc>
          <w:tcPr>
            <w:tcW w:w="6946" w:type="dxa"/>
            <w:gridSpan w:val="2"/>
            <w:vAlign w:val="center"/>
          </w:tcPr>
          <w:p w14:paraId="772C89BD" w14:textId="546F5714" w:rsidR="002B04A5" w:rsidRPr="008A5A6C" w:rsidRDefault="002B04A5" w:rsidP="002B04A5">
            <w:pPr>
              <w:snapToGrid w:val="0"/>
              <w:rPr>
                <w:rFonts w:ascii="仿宋" w:eastAsia="仿宋" w:hAnsi="仿宋" w:cs="Arial"/>
                <w:szCs w:val="21"/>
                <w:highlight w:val="yellow"/>
              </w:rPr>
            </w:pPr>
            <w:r w:rsidRPr="008A5A6C">
              <w:rPr>
                <w:rFonts w:ascii="仿宋" w:eastAsia="仿宋" w:hAnsi="仿宋" w:cs="Arial" w:hint="eastAsia"/>
                <w:szCs w:val="21"/>
                <w:highlight w:val="yellow"/>
              </w:rPr>
              <w:t>自助午餐</w:t>
            </w:r>
          </w:p>
        </w:tc>
      </w:tr>
      <w:tr w:rsidR="0000196F" w:rsidRPr="008A5A6C" w14:paraId="28E28329" w14:textId="77777777" w:rsidTr="00852CFC">
        <w:trPr>
          <w:trHeight w:val="1943"/>
          <w:jc w:val="center"/>
        </w:trPr>
        <w:tc>
          <w:tcPr>
            <w:tcW w:w="1413" w:type="dxa"/>
            <w:vAlign w:val="center"/>
          </w:tcPr>
          <w:p w14:paraId="01AB7B52" w14:textId="426F0371" w:rsidR="0000196F" w:rsidRPr="008A5A6C" w:rsidRDefault="0000196F" w:rsidP="002B04A5">
            <w:pPr>
              <w:snapToGrid w:val="0"/>
              <w:rPr>
                <w:rFonts w:ascii="仿宋" w:eastAsia="仿宋" w:hAnsi="仿宋" w:cs="Arial"/>
                <w:szCs w:val="21"/>
                <w:highlight w:val="yellow"/>
              </w:rPr>
            </w:pPr>
            <w:r w:rsidRPr="008A5A6C">
              <w:rPr>
                <w:rFonts w:ascii="仿宋" w:eastAsia="仿宋" w:hAnsi="仿宋" w:cs="Arial" w:hint="eastAsia"/>
                <w:szCs w:val="21"/>
                <w:highlight w:val="yellow"/>
              </w:rPr>
              <w:t>1</w:t>
            </w:r>
            <w:r w:rsidRPr="008A5A6C">
              <w:rPr>
                <w:rFonts w:ascii="仿宋" w:eastAsia="仿宋" w:hAnsi="仿宋" w:cs="Arial"/>
                <w:szCs w:val="21"/>
                <w:highlight w:val="yellow"/>
              </w:rPr>
              <w:t>3:30-15:</w:t>
            </w:r>
            <w:r w:rsidR="00A5271C" w:rsidRPr="008A5A6C">
              <w:rPr>
                <w:rFonts w:ascii="仿宋" w:eastAsia="仿宋" w:hAnsi="仿宋" w:cs="Arial"/>
                <w:szCs w:val="21"/>
                <w:highlight w:val="yellow"/>
              </w:rPr>
              <w:t>30</w:t>
            </w:r>
          </w:p>
        </w:tc>
        <w:tc>
          <w:tcPr>
            <w:tcW w:w="3384" w:type="dxa"/>
            <w:vAlign w:val="center"/>
          </w:tcPr>
          <w:p w14:paraId="637FABED" w14:textId="33F3857B" w:rsidR="0000196F" w:rsidRPr="008A5A6C" w:rsidRDefault="0000196F" w:rsidP="002B04A5">
            <w:pPr>
              <w:snapToGrid w:val="0"/>
              <w:rPr>
                <w:rFonts w:ascii="仿宋" w:eastAsia="仿宋" w:hAnsi="仿宋" w:cs="Arial"/>
                <w:szCs w:val="21"/>
                <w:highlight w:val="yellow"/>
              </w:rPr>
            </w:pPr>
            <w:r w:rsidRPr="008A5A6C">
              <w:rPr>
                <w:rFonts w:ascii="仿宋" w:eastAsia="仿宋" w:hAnsi="仿宋" w:cs="Arial" w:hint="eastAsia"/>
                <w:szCs w:val="21"/>
                <w:highlight w:val="yellow"/>
              </w:rPr>
              <w:t>主旨演讲</w:t>
            </w:r>
          </w:p>
          <w:p w14:paraId="65A9FCD8" w14:textId="44058280" w:rsidR="0000196F" w:rsidRPr="008A5A6C" w:rsidRDefault="0000196F" w:rsidP="003635FF">
            <w:pPr>
              <w:pStyle w:val="a7"/>
              <w:numPr>
                <w:ilvl w:val="0"/>
                <w:numId w:val="22"/>
              </w:numPr>
              <w:adjustRightInd w:val="0"/>
              <w:snapToGrid w:val="0"/>
              <w:ind w:firstLineChars="0"/>
              <w:rPr>
                <w:rFonts w:ascii="仿宋" w:eastAsia="仿宋" w:hAnsi="仿宋" w:cs="Arial"/>
                <w:szCs w:val="21"/>
                <w:highlight w:val="yellow"/>
              </w:rPr>
            </w:pPr>
            <w:r w:rsidRPr="008A5A6C">
              <w:rPr>
                <w:rFonts w:ascii="仿宋" w:eastAsia="仿宋" w:hAnsi="仿宋" w:cs="Arial" w:hint="eastAsia"/>
                <w:szCs w:val="21"/>
                <w:highlight w:val="yellow"/>
              </w:rPr>
              <w:t>新能源汽车技术创新的新突破、新趋势</w:t>
            </w:r>
          </w:p>
          <w:p w14:paraId="4486F080" w14:textId="05E2F8A0" w:rsidR="0000196F" w:rsidRPr="008A5A6C" w:rsidRDefault="0000196F" w:rsidP="00E734CC">
            <w:pPr>
              <w:pStyle w:val="a7"/>
              <w:numPr>
                <w:ilvl w:val="0"/>
                <w:numId w:val="22"/>
              </w:numPr>
              <w:adjustRightInd w:val="0"/>
              <w:snapToGrid w:val="0"/>
              <w:ind w:firstLineChars="0"/>
              <w:rPr>
                <w:rFonts w:ascii="仿宋" w:eastAsia="仿宋" w:hAnsi="仿宋" w:cs="Arial"/>
                <w:szCs w:val="21"/>
                <w:highlight w:val="yellow"/>
              </w:rPr>
            </w:pPr>
            <w:r w:rsidRPr="008A5A6C">
              <w:rPr>
                <w:rFonts w:ascii="仿宋" w:eastAsia="仿宋" w:hAnsi="仿宋" w:cs="Arial" w:hint="eastAsia"/>
                <w:szCs w:val="21"/>
                <w:highlight w:val="yellow"/>
              </w:rPr>
              <w:t>新能源汽车战略规划与</w:t>
            </w:r>
            <w:r w:rsidR="00E734CC" w:rsidRPr="008A5A6C">
              <w:rPr>
                <w:rFonts w:ascii="仿宋" w:eastAsia="仿宋" w:hAnsi="仿宋" w:cs="Arial" w:hint="eastAsia"/>
                <w:szCs w:val="21"/>
                <w:highlight w:val="yellow"/>
              </w:rPr>
              <w:t>研发布局</w:t>
            </w:r>
          </w:p>
          <w:p w14:paraId="2AA6AC57" w14:textId="2DC1A628" w:rsidR="00E734CC" w:rsidRPr="008A5A6C" w:rsidRDefault="00E734CC" w:rsidP="00E734CC">
            <w:pPr>
              <w:pStyle w:val="a7"/>
              <w:numPr>
                <w:ilvl w:val="0"/>
                <w:numId w:val="22"/>
              </w:numPr>
              <w:adjustRightInd w:val="0"/>
              <w:snapToGrid w:val="0"/>
              <w:ind w:firstLineChars="0"/>
              <w:rPr>
                <w:rFonts w:ascii="仿宋" w:eastAsia="仿宋" w:hAnsi="仿宋" w:cs="Arial"/>
                <w:szCs w:val="21"/>
                <w:highlight w:val="yellow"/>
              </w:rPr>
            </w:pPr>
            <w:r w:rsidRPr="008A5A6C">
              <w:rPr>
                <w:rFonts w:ascii="仿宋" w:eastAsia="仿宋" w:hAnsi="仿宋" w:cs="Arial" w:hint="eastAsia"/>
                <w:szCs w:val="21"/>
                <w:highlight w:val="yellow"/>
              </w:rPr>
              <w:t>智能新能源汽车技术创新</w:t>
            </w:r>
          </w:p>
        </w:tc>
        <w:tc>
          <w:tcPr>
            <w:tcW w:w="3562" w:type="dxa"/>
            <w:vAlign w:val="center"/>
          </w:tcPr>
          <w:p w14:paraId="5004A830" w14:textId="77777777" w:rsidR="00214B3E" w:rsidRPr="008A5A6C" w:rsidRDefault="00E734CC" w:rsidP="002B04A5">
            <w:pPr>
              <w:snapToGrid w:val="0"/>
              <w:rPr>
                <w:rFonts w:ascii="仿宋" w:eastAsia="仿宋" w:hAnsi="仿宋" w:cs="Arial"/>
                <w:szCs w:val="21"/>
                <w:highlight w:val="yellow"/>
              </w:rPr>
            </w:pPr>
            <w:r w:rsidRPr="008A5A6C">
              <w:rPr>
                <w:rFonts w:ascii="仿宋" w:eastAsia="仿宋" w:hAnsi="仿宋" w:cs="Arial" w:hint="eastAsia"/>
                <w:szCs w:val="21"/>
                <w:highlight w:val="yellow"/>
              </w:rPr>
              <w:t>欧阳明高院士</w:t>
            </w:r>
            <w:r w:rsidR="0000196F" w:rsidRPr="008A5A6C">
              <w:rPr>
                <w:rFonts w:ascii="仿宋" w:eastAsia="仿宋" w:hAnsi="仿宋" w:cs="Arial" w:hint="eastAsia"/>
                <w:szCs w:val="21"/>
                <w:highlight w:val="yellow"/>
              </w:rPr>
              <w:t>；</w:t>
            </w:r>
          </w:p>
          <w:p w14:paraId="6F352DAA" w14:textId="6625B7AF" w:rsidR="00214B3E" w:rsidRPr="008A5A6C" w:rsidRDefault="00602271" w:rsidP="002B04A5">
            <w:pPr>
              <w:snapToGrid w:val="0"/>
              <w:rPr>
                <w:rFonts w:ascii="仿宋" w:eastAsia="仿宋" w:hAnsi="仿宋" w:cs="Arial"/>
                <w:szCs w:val="21"/>
                <w:highlight w:val="yellow"/>
              </w:rPr>
            </w:pPr>
            <w:r w:rsidRPr="008A5A6C">
              <w:rPr>
                <w:rFonts w:ascii="仿宋" w:eastAsia="仿宋" w:hAnsi="仿宋" w:cs="Arial" w:hint="eastAsia"/>
                <w:szCs w:val="21"/>
                <w:highlight w:val="yellow"/>
              </w:rPr>
              <w:t>欧美日新能源汽车国家科技项目的负责人；</w:t>
            </w:r>
          </w:p>
          <w:p w14:paraId="572E5E3F" w14:textId="430545F3" w:rsidR="0000196F" w:rsidRPr="008A5A6C" w:rsidRDefault="00E734CC" w:rsidP="002B04A5">
            <w:pPr>
              <w:snapToGrid w:val="0"/>
              <w:rPr>
                <w:rFonts w:ascii="仿宋" w:eastAsia="仿宋" w:hAnsi="仿宋" w:cs="Arial"/>
                <w:szCs w:val="21"/>
                <w:highlight w:val="yellow"/>
              </w:rPr>
            </w:pPr>
            <w:r w:rsidRPr="008A5A6C">
              <w:rPr>
                <w:rFonts w:ascii="仿宋" w:eastAsia="仿宋" w:hAnsi="仿宋" w:cs="Arial" w:hint="eastAsia"/>
                <w:szCs w:val="21"/>
                <w:highlight w:val="yellow"/>
              </w:rPr>
              <w:t>汽车公司或互联网等科技公司的C</w:t>
            </w:r>
            <w:r w:rsidRPr="008A5A6C">
              <w:rPr>
                <w:rFonts w:ascii="仿宋" w:eastAsia="仿宋" w:hAnsi="仿宋" w:cs="Arial"/>
                <w:szCs w:val="21"/>
                <w:highlight w:val="yellow"/>
              </w:rPr>
              <w:t>EO</w:t>
            </w:r>
            <w:r w:rsidRPr="008A5A6C" w:rsidDel="0000196F">
              <w:rPr>
                <w:rFonts w:ascii="仿宋" w:eastAsia="仿宋" w:hAnsi="仿宋" w:cs="Arial" w:hint="eastAsia"/>
                <w:szCs w:val="21"/>
                <w:highlight w:val="yellow"/>
              </w:rPr>
              <w:t xml:space="preserve"> </w:t>
            </w:r>
          </w:p>
        </w:tc>
      </w:tr>
      <w:tr w:rsidR="002B04A5" w:rsidRPr="008A5A6C" w14:paraId="5EB371FE" w14:textId="77777777" w:rsidTr="00852CFC">
        <w:trPr>
          <w:trHeight w:val="549"/>
          <w:jc w:val="center"/>
        </w:trPr>
        <w:tc>
          <w:tcPr>
            <w:tcW w:w="1413" w:type="dxa"/>
            <w:vAlign w:val="center"/>
          </w:tcPr>
          <w:p w14:paraId="3ED34B6A" w14:textId="5EEAE3E1" w:rsidR="002B04A5" w:rsidRPr="008A5A6C" w:rsidRDefault="002B04A5" w:rsidP="002B04A5">
            <w:pPr>
              <w:snapToGrid w:val="0"/>
              <w:rPr>
                <w:rFonts w:ascii="仿宋" w:eastAsia="仿宋" w:hAnsi="仿宋" w:cs="Arial"/>
                <w:b/>
                <w:szCs w:val="21"/>
                <w:highlight w:val="yellow"/>
              </w:rPr>
            </w:pPr>
            <w:r w:rsidRPr="008A5A6C">
              <w:rPr>
                <w:rFonts w:ascii="仿宋" w:eastAsia="仿宋" w:hAnsi="仿宋" w:cs="Arial" w:hint="eastAsia"/>
                <w:b/>
                <w:szCs w:val="21"/>
                <w:highlight w:val="yellow"/>
              </w:rPr>
              <w:t>1</w:t>
            </w:r>
            <w:r w:rsidRPr="008A5A6C">
              <w:rPr>
                <w:rFonts w:ascii="仿宋" w:eastAsia="仿宋" w:hAnsi="仿宋" w:cs="Arial"/>
                <w:b/>
                <w:szCs w:val="21"/>
                <w:highlight w:val="yellow"/>
              </w:rPr>
              <w:t>5</w:t>
            </w:r>
            <w:r w:rsidRPr="008A5A6C">
              <w:rPr>
                <w:rFonts w:ascii="仿宋" w:eastAsia="仿宋" w:hAnsi="仿宋" w:cs="Arial" w:hint="eastAsia"/>
                <w:b/>
                <w:szCs w:val="21"/>
                <w:highlight w:val="yellow"/>
              </w:rPr>
              <w:t>:</w:t>
            </w:r>
            <w:r w:rsidR="00A5271C" w:rsidRPr="008A5A6C">
              <w:rPr>
                <w:rFonts w:ascii="仿宋" w:eastAsia="仿宋" w:hAnsi="仿宋" w:cs="Arial"/>
                <w:b/>
                <w:szCs w:val="21"/>
                <w:highlight w:val="yellow"/>
              </w:rPr>
              <w:t>30</w:t>
            </w:r>
            <w:r w:rsidRPr="008A5A6C">
              <w:rPr>
                <w:rFonts w:ascii="仿宋" w:eastAsia="仿宋" w:hAnsi="仿宋" w:cs="Arial"/>
                <w:b/>
                <w:szCs w:val="21"/>
                <w:highlight w:val="yellow"/>
              </w:rPr>
              <w:t>-1</w:t>
            </w:r>
            <w:r w:rsidR="00F63B16" w:rsidRPr="008A5A6C">
              <w:rPr>
                <w:rFonts w:ascii="仿宋" w:eastAsia="仿宋" w:hAnsi="仿宋" w:cs="Arial" w:hint="eastAsia"/>
                <w:b/>
                <w:szCs w:val="21"/>
                <w:highlight w:val="yellow"/>
              </w:rPr>
              <w:t>6</w:t>
            </w:r>
            <w:r w:rsidRPr="008A5A6C">
              <w:rPr>
                <w:rFonts w:ascii="仿宋" w:eastAsia="仿宋" w:hAnsi="仿宋" w:cs="Arial" w:hint="eastAsia"/>
                <w:b/>
                <w:szCs w:val="21"/>
                <w:highlight w:val="yellow"/>
              </w:rPr>
              <w:t>:</w:t>
            </w:r>
            <w:r w:rsidR="00F63B16" w:rsidRPr="008A5A6C">
              <w:rPr>
                <w:rFonts w:ascii="仿宋" w:eastAsia="仿宋" w:hAnsi="仿宋" w:cs="Arial" w:hint="eastAsia"/>
                <w:b/>
                <w:szCs w:val="21"/>
                <w:highlight w:val="yellow"/>
              </w:rPr>
              <w:t>0</w:t>
            </w:r>
            <w:r w:rsidRPr="008A5A6C">
              <w:rPr>
                <w:rFonts w:ascii="仿宋" w:eastAsia="仿宋" w:hAnsi="仿宋" w:cs="Arial"/>
                <w:b/>
                <w:szCs w:val="21"/>
                <w:highlight w:val="yellow"/>
              </w:rPr>
              <w:t>0</w:t>
            </w:r>
          </w:p>
        </w:tc>
        <w:tc>
          <w:tcPr>
            <w:tcW w:w="6946" w:type="dxa"/>
            <w:gridSpan w:val="2"/>
            <w:vAlign w:val="center"/>
          </w:tcPr>
          <w:p w14:paraId="013B658D" w14:textId="5F57B3B0" w:rsidR="002B04A5" w:rsidRPr="008A5A6C" w:rsidRDefault="002B04A5" w:rsidP="002B04A5">
            <w:pPr>
              <w:snapToGrid w:val="0"/>
              <w:rPr>
                <w:rFonts w:ascii="仿宋" w:eastAsia="仿宋" w:hAnsi="仿宋" w:cs="Arial"/>
                <w:b/>
                <w:szCs w:val="21"/>
                <w:highlight w:val="yellow"/>
              </w:rPr>
            </w:pPr>
            <w:proofErr w:type="gramStart"/>
            <w:r w:rsidRPr="008A5A6C">
              <w:rPr>
                <w:rFonts w:ascii="仿宋" w:eastAsia="仿宋" w:hAnsi="仿宋" w:cs="Arial" w:hint="eastAsia"/>
                <w:b/>
                <w:szCs w:val="21"/>
                <w:highlight w:val="yellow"/>
              </w:rPr>
              <w:t>茶歇</w:t>
            </w:r>
            <w:proofErr w:type="gramEnd"/>
          </w:p>
        </w:tc>
      </w:tr>
      <w:tr w:rsidR="002B04A5" w:rsidRPr="008A5A6C" w14:paraId="7FFE213E" w14:textId="77777777" w:rsidTr="00852CFC">
        <w:trPr>
          <w:trHeight w:val="549"/>
          <w:jc w:val="center"/>
        </w:trPr>
        <w:tc>
          <w:tcPr>
            <w:tcW w:w="1413" w:type="dxa"/>
            <w:vAlign w:val="center"/>
          </w:tcPr>
          <w:p w14:paraId="157C52F1" w14:textId="69A64F6D" w:rsidR="002B04A5" w:rsidRPr="008A5A6C" w:rsidRDefault="002B04A5" w:rsidP="002B04A5">
            <w:pPr>
              <w:snapToGrid w:val="0"/>
              <w:rPr>
                <w:rFonts w:ascii="仿宋" w:eastAsia="仿宋" w:hAnsi="仿宋" w:cs="Arial"/>
                <w:szCs w:val="21"/>
                <w:highlight w:val="yellow"/>
              </w:rPr>
            </w:pPr>
            <w:r w:rsidRPr="008A5A6C">
              <w:rPr>
                <w:rFonts w:ascii="仿宋" w:eastAsia="仿宋" w:hAnsi="仿宋" w:cs="Arial" w:hint="eastAsia"/>
                <w:szCs w:val="21"/>
                <w:highlight w:val="yellow"/>
              </w:rPr>
              <w:t>1</w:t>
            </w:r>
            <w:r w:rsidR="00F63B16" w:rsidRPr="008A5A6C">
              <w:rPr>
                <w:rFonts w:ascii="仿宋" w:eastAsia="仿宋" w:hAnsi="仿宋" w:cs="Arial" w:hint="eastAsia"/>
                <w:szCs w:val="21"/>
                <w:highlight w:val="yellow"/>
              </w:rPr>
              <w:t>6</w:t>
            </w:r>
            <w:r w:rsidRPr="008A5A6C">
              <w:rPr>
                <w:rFonts w:ascii="仿宋" w:eastAsia="仿宋" w:hAnsi="仿宋" w:cs="Arial" w:hint="eastAsia"/>
                <w:szCs w:val="21"/>
                <w:highlight w:val="yellow"/>
              </w:rPr>
              <w:t>:</w:t>
            </w:r>
            <w:r w:rsidR="00F63B16" w:rsidRPr="008A5A6C">
              <w:rPr>
                <w:rFonts w:ascii="仿宋" w:eastAsia="仿宋" w:hAnsi="仿宋" w:cs="Arial" w:hint="eastAsia"/>
                <w:szCs w:val="21"/>
                <w:highlight w:val="yellow"/>
              </w:rPr>
              <w:t>0</w:t>
            </w:r>
            <w:r w:rsidR="00A5271C" w:rsidRPr="008A5A6C">
              <w:rPr>
                <w:rFonts w:ascii="仿宋" w:eastAsia="仿宋" w:hAnsi="仿宋" w:cs="Arial"/>
                <w:szCs w:val="21"/>
                <w:highlight w:val="yellow"/>
              </w:rPr>
              <w:t>0</w:t>
            </w:r>
            <w:r w:rsidRPr="008A5A6C">
              <w:rPr>
                <w:rFonts w:ascii="仿宋" w:eastAsia="仿宋" w:hAnsi="仿宋" w:cs="Arial"/>
                <w:szCs w:val="21"/>
                <w:highlight w:val="yellow"/>
              </w:rPr>
              <w:t>-1</w:t>
            </w:r>
            <w:r w:rsidR="00544959" w:rsidRPr="008A5A6C">
              <w:rPr>
                <w:rFonts w:ascii="仿宋" w:eastAsia="仿宋" w:hAnsi="仿宋" w:cs="Arial"/>
                <w:szCs w:val="21"/>
                <w:highlight w:val="yellow"/>
              </w:rPr>
              <w:t>7</w:t>
            </w:r>
            <w:r w:rsidRPr="008A5A6C">
              <w:rPr>
                <w:rFonts w:ascii="仿宋" w:eastAsia="仿宋" w:hAnsi="仿宋" w:cs="Arial"/>
                <w:szCs w:val="21"/>
                <w:highlight w:val="yellow"/>
              </w:rPr>
              <w:t>:</w:t>
            </w:r>
            <w:r w:rsidR="002E0687" w:rsidRPr="008A5A6C">
              <w:rPr>
                <w:rFonts w:ascii="仿宋" w:eastAsia="仿宋" w:hAnsi="仿宋" w:cs="Arial"/>
                <w:szCs w:val="21"/>
                <w:highlight w:val="yellow"/>
              </w:rPr>
              <w:t>3</w:t>
            </w:r>
            <w:r w:rsidR="00544959" w:rsidRPr="008A5A6C">
              <w:rPr>
                <w:rFonts w:ascii="仿宋" w:eastAsia="仿宋" w:hAnsi="仿宋" w:cs="Arial"/>
                <w:szCs w:val="21"/>
                <w:highlight w:val="yellow"/>
              </w:rPr>
              <w:t>0</w:t>
            </w:r>
          </w:p>
        </w:tc>
        <w:tc>
          <w:tcPr>
            <w:tcW w:w="6946" w:type="dxa"/>
            <w:gridSpan w:val="2"/>
            <w:vAlign w:val="center"/>
          </w:tcPr>
          <w:p w14:paraId="241723F8" w14:textId="6B283543" w:rsidR="008B7433" w:rsidRPr="008A5A6C" w:rsidRDefault="002B04A5" w:rsidP="002B04A5">
            <w:pPr>
              <w:snapToGrid w:val="0"/>
              <w:rPr>
                <w:rFonts w:ascii="仿宋" w:eastAsia="仿宋" w:hAnsi="仿宋" w:cs="Arial"/>
                <w:szCs w:val="21"/>
                <w:highlight w:val="yellow"/>
              </w:rPr>
            </w:pPr>
            <w:r w:rsidRPr="008A5A6C">
              <w:rPr>
                <w:rFonts w:ascii="仿宋" w:eastAsia="仿宋" w:hAnsi="仿宋" w:cs="Arial" w:hint="eastAsia"/>
                <w:szCs w:val="21"/>
                <w:highlight w:val="yellow"/>
              </w:rPr>
              <w:t>高层</w:t>
            </w:r>
            <w:r w:rsidR="0032746D" w:rsidRPr="008A5A6C">
              <w:rPr>
                <w:rFonts w:ascii="仿宋" w:eastAsia="仿宋" w:hAnsi="仿宋" w:cs="Arial" w:hint="eastAsia"/>
                <w:szCs w:val="21"/>
                <w:highlight w:val="yellow"/>
              </w:rPr>
              <w:t>论坛</w:t>
            </w:r>
            <w:r w:rsidR="0021543C" w:rsidRPr="008A5A6C">
              <w:rPr>
                <w:rFonts w:ascii="仿宋" w:eastAsia="仿宋" w:hAnsi="仿宋" w:cs="Arial" w:hint="eastAsia"/>
                <w:szCs w:val="21"/>
                <w:highlight w:val="yellow"/>
              </w:rPr>
              <w:t>：开放市场环境下，</w:t>
            </w:r>
            <w:r w:rsidR="0021543C" w:rsidRPr="008A5A6C">
              <w:rPr>
                <w:rFonts w:ascii="仿宋" w:eastAsia="仿宋" w:hAnsi="仿宋" w:cs="Arial"/>
                <w:szCs w:val="21"/>
                <w:highlight w:val="yellow"/>
              </w:rPr>
              <w:t>如何加强国际合作</w:t>
            </w:r>
            <w:r w:rsidR="008B7433" w:rsidRPr="008A5A6C">
              <w:rPr>
                <w:rFonts w:ascii="仿宋" w:eastAsia="仿宋" w:hAnsi="仿宋" w:cs="Arial" w:hint="eastAsia"/>
                <w:szCs w:val="21"/>
                <w:highlight w:val="yellow"/>
              </w:rPr>
              <w:t>促进新能源汽车技术创新发展；跨产业融合趋势下，如何实现</w:t>
            </w:r>
            <w:r w:rsidR="00275B2C" w:rsidRPr="008A5A6C">
              <w:rPr>
                <w:rFonts w:ascii="仿宋" w:eastAsia="仿宋" w:hAnsi="仿宋" w:cs="Arial" w:hint="eastAsia"/>
                <w:szCs w:val="21"/>
                <w:highlight w:val="yellow"/>
              </w:rPr>
              <w:t>新能源</w:t>
            </w:r>
            <w:r w:rsidR="00740EE3" w:rsidRPr="008A5A6C">
              <w:rPr>
                <w:rFonts w:ascii="仿宋" w:eastAsia="仿宋" w:hAnsi="仿宋" w:cs="Arial" w:hint="eastAsia"/>
                <w:szCs w:val="21"/>
                <w:highlight w:val="yellow"/>
              </w:rPr>
              <w:t>汽车与相关产业</w:t>
            </w:r>
            <w:r w:rsidR="00275B2C" w:rsidRPr="008A5A6C">
              <w:rPr>
                <w:rFonts w:ascii="仿宋" w:eastAsia="仿宋" w:hAnsi="仿宋" w:cs="Arial" w:hint="eastAsia"/>
                <w:szCs w:val="21"/>
                <w:highlight w:val="yellow"/>
              </w:rPr>
              <w:t>资源的对接</w:t>
            </w:r>
            <w:r w:rsidR="00740EE3" w:rsidRPr="008A5A6C">
              <w:rPr>
                <w:rFonts w:ascii="仿宋" w:eastAsia="仿宋" w:hAnsi="仿宋" w:cs="Arial" w:hint="eastAsia"/>
                <w:szCs w:val="21"/>
                <w:highlight w:val="yellow"/>
              </w:rPr>
              <w:t>联动。</w:t>
            </w:r>
          </w:p>
          <w:p w14:paraId="6DBD51B4" w14:textId="634288A8" w:rsidR="002B04A5" w:rsidRPr="008A5A6C" w:rsidRDefault="0067170B" w:rsidP="002B04A5">
            <w:pPr>
              <w:snapToGrid w:val="0"/>
              <w:rPr>
                <w:rFonts w:ascii="仿宋" w:eastAsia="仿宋" w:hAnsi="仿宋" w:cs="Arial"/>
                <w:szCs w:val="21"/>
                <w:highlight w:val="yellow"/>
              </w:rPr>
            </w:pPr>
            <w:r w:rsidRPr="008A5A6C">
              <w:rPr>
                <w:rFonts w:ascii="仿宋" w:eastAsia="仿宋" w:hAnsi="仿宋" w:cs="Arial" w:hint="eastAsia"/>
                <w:szCs w:val="21"/>
                <w:highlight w:val="yellow"/>
              </w:rPr>
              <w:t>拟邀请</w:t>
            </w:r>
            <w:r w:rsidR="002B04A5" w:rsidRPr="008A5A6C">
              <w:rPr>
                <w:rFonts w:ascii="仿宋" w:eastAsia="仿宋" w:hAnsi="仿宋" w:cs="Arial" w:hint="eastAsia"/>
                <w:szCs w:val="21"/>
                <w:highlight w:val="yellow"/>
              </w:rPr>
              <w:t>企业C</w:t>
            </w:r>
            <w:r w:rsidR="002B04A5" w:rsidRPr="008A5A6C">
              <w:rPr>
                <w:rFonts w:ascii="仿宋" w:eastAsia="仿宋" w:hAnsi="仿宋" w:cs="Arial"/>
                <w:szCs w:val="21"/>
                <w:highlight w:val="yellow"/>
              </w:rPr>
              <w:t>TO</w:t>
            </w:r>
            <w:r w:rsidR="002B04A5" w:rsidRPr="008A5A6C">
              <w:rPr>
                <w:rFonts w:ascii="仿宋" w:eastAsia="仿宋" w:hAnsi="仿宋" w:cs="Arial" w:hint="eastAsia"/>
                <w:szCs w:val="21"/>
                <w:highlight w:val="yellow"/>
              </w:rPr>
              <w:t>、院士</w:t>
            </w:r>
            <w:r w:rsidR="009E56ED" w:rsidRPr="008A5A6C">
              <w:rPr>
                <w:rFonts w:ascii="仿宋" w:eastAsia="仿宋" w:hAnsi="仿宋" w:cs="Arial" w:hint="eastAsia"/>
                <w:szCs w:val="21"/>
                <w:highlight w:val="yellow"/>
              </w:rPr>
              <w:t>7</w:t>
            </w:r>
            <w:r w:rsidR="002B04A5" w:rsidRPr="008A5A6C">
              <w:rPr>
                <w:rFonts w:ascii="仿宋" w:eastAsia="仿宋" w:hAnsi="仿宋" w:cs="Arial" w:hint="eastAsia"/>
                <w:szCs w:val="21"/>
                <w:highlight w:val="yellow"/>
              </w:rPr>
              <w:t>名：</w:t>
            </w:r>
          </w:p>
          <w:p w14:paraId="62743898" w14:textId="7092ED68" w:rsidR="002B04A5" w:rsidRPr="008A5A6C" w:rsidRDefault="00CA2005" w:rsidP="00405102">
            <w:pPr>
              <w:pStyle w:val="a7"/>
              <w:numPr>
                <w:ilvl w:val="0"/>
                <w:numId w:val="22"/>
              </w:numPr>
              <w:adjustRightInd w:val="0"/>
              <w:snapToGrid w:val="0"/>
              <w:ind w:firstLineChars="0"/>
              <w:rPr>
                <w:rFonts w:ascii="仿宋" w:eastAsia="仿宋" w:hAnsi="仿宋" w:cs="Arial"/>
                <w:szCs w:val="21"/>
                <w:highlight w:val="yellow"/>
              </w:rPr>
            </w:pPr>
            <w:r w:rsidRPr="008A5A6C">
              <w:rPr>
                <w:rFonts w:ascii="仿宋" w:eastAsia="仿宋" w:hAnsi="仿宋" w:cs="Arial" w:hint="eastAsia"/>
                <w:szCs w:val="21"/>
                <w:highlight w:val="yellow"/>
              </w:rPr>
              <w:t>大众/现代/丰田</w:t>
            </w:r>
          </w:p>
          <w:p w14:paraId="21EE1472" w14:textId="543856FD" w:rsidR="00C67F99" w:rsidRPr="008A5A6C" w:rsidRDefault="00EE365B" w:rsidP="0067170B">
            <w:pPr>
              <w:pStyle w:val="a7"/>
              <w:numPr>
                <w:ilvl w:val="0"/>
                <w:numId w:val="22"/>
              </w:numPr>
              <w:adjustRightInd w:val="0"/>
              <w:snapToGrid w:val="0"/>
              <w:ind w:firstLineChars="0"/>
              <w:rPr>
                <w:rFonts w:ascii="仿宋" w:eastAsia="仿宋" w:hAnsi="仿宋" w:cs="Arial"/>
                <w:szCs w:val="21"/>
                <w:highlight w:val="yellow"/>
              </w:rPr>
            </w:pPr>
            <w:r w:rsidRPr="008A5A6C">
              <w:rPr>
                <w:rFonts w:ascii="仿宋" w:eastAsia="仿宋" w:hAnsi="仿宋" w:cs="Arial" w:hint="eastAsia"/>
                <w:szCs w:val="21"/>
                <w:highlight w:val="yellow"/>
              </w:rPr>
              <w:t>吉利</w:t>
            </w:r>
            <w:r w:rsidR="007D542B" w:rsidRPr="008A5A6C">
              <w:rPr>
                <w:rFonts w:ascii="仿宋" w:eastAsia="仿宋" w:hAnsi="仿宋" w:cs="Arial" w:hint="eastAsia"/>
                <w:szCs w:val="21"/>
                <w:highlight w:val="yellow"/>
              </w:rPr>
              <w:t>/北汽新能源</w:t>
            </w:r>
          </w:p>
          <w:p w14:paraId="0286C29C" w14:textId="762100DB" w:rsidR="002B04A5" w:rsidRPr="008A5A6C" w:rsidRDefault="002B04A5" w:rsidP="00124E3E">
            <w:pPr>
              <w:pStyle w:val="a7"/>
              <w:numPr>
                <w:ilvl w:val="0"/>
                <w:numId w:val="22"/>
              </w:numPr>
              <w:adjustRightInd w:val="0"/>
              <w:snapToGrid w:val="0"/>
              <w:ind w:firstLineChars="0"/>
              <w:rPr>
                <w:rFonts w:ascii="仿宋" w:eastAsia="仿宋" w:hAnsi="仿宋" w:cs="Arial"/>
                <w:szCs w:val="21"/>
                <w:highlight w:val="yellow"/>
              </w:rPr>
            </w:pPr>
            <w:r w:rsidRPr="008A5A6C">
              <w:rPr>
                <w:rFonts w:ascii="仿宋" w:eastAsia="仿宋" w:hAnsi="仿宋" w:cs="Arial" w:hint="eastAsia"/>
                <w:szCs w:val="21"/>
                <w:highlight w:val="yellow"/>
              </w:rPr>
              <w:t>壳牌</w:t>
            </w:r>
            <w:r w:rsidR="009E56ED" w:rsidRPr="008A5A6C">
              <w:rPr>
                <w:rFonts w:ascii="仿宋" w:eastAsia="仿宋" w:hAnsi="仿宋" w:cs="Arial" w:hint="eastAsia"/>
                <w:szCs w:val="21"/>
                <w:highlight w:val="yellow"/>
              </w:rPr>
              <w:t>/</w:t>
            </w:r>
            <w:r w:rsidRPr="008A5A6C">
              <w:rPr>
                <w:rFonts w:ascii="仿宋" w:eastAsia="仿宋" w:hAnsi="仿宋" w:cs="Arial" w:hint="eastAsia"/>
                <w:szCs w:val="21"/>
                <w:highlight w:val="yellow"/>
              </w:rPr>
              <w:t>中石化/中石油</w:t>
            </w:r>
          </w:p>
          <w:p w14:paraId="7C4B87E3" w14:textId="09A27B3F" w:rsidR="0067170B" w:rsidRPr="008A5A6C" w:rsidRDefault="0067170B" w:rsidP="0067170B">
            <w:pPr>
              <w:pStyle w:val="a7"/>
              <w:numPr>
                <w:ilvl w:val="0"/>
                <w:numId w:val="22"/>
              </w:numPr>
              <w:adjustRightInd w:val="0"/>
              <w:snapToGrid w:val="0"/>
              <w:ind w:firstLineChars="0"/>
              <w:rPr>
                <w:rFonts w:ascii="仿宋" w:eastAsia="仿宋" w:hAnsi="仿宋" w:cs="Arial"/>
                <w:szCs w:val="21"/>
                <w:highlight w:val="yellow"/>
              </w:rPr>
            </w:pPr>
            <w:r w:rsidRPr="008A5A6C">
              <w:rPr>
                <w:rFonts w:ascii="仿宋" w:eastAsia="仿宋" w:hAnsi="仿宋" w:cs="Arial" w:hint="eastAsia"/>
                <w:szCs w:val="21"/>
                <w:highlight w:val="yellow"/>
              </w:rPr>
              <w:t>国家电网</w:t>
            </w:r>
          </w:p>
          <w:p w14:paraId="351F5AA5" w14:textId="53EEC7A2" w:rsidR="002B04A5" w:rsidRPr="008A5A6C" w:rsidRDefault="002B04A5" w:rsidP="0067170B">
            <w:pPr>
              <w:pStyle w:val="a7"/>
              <w:numPr>
                <w:ilvl w:val="0"/>
                <w:numId w:val="22"/>
              </w:numPr>
              <w:adjustRightInd w:val="0"/>
              <w:snapToGrid w:val="0"/>
              <w:ind w:firstLineChars="0"/>
              <w:rPr>
                <w:rFonts w:ascii="仿宋" w:eastAsia="仿宋" w:hAnsi="仿宋" w:cs="Arial"/>
                <w:szCs w:val="21"/>
                <w:highlight w:val="yellow"/>
              </w:rPr>
            </w:pPr>
            <w:r w:rsidRPr="008A5A6C">
              <w:rPr>
                <w:rFonts w:ascii="仿宋" w:eastAsia="仿宋" w:hAnsi="仿宋" w:cs="Arial" w:hint="eastAsia"/>
                <w:szCs w:val="21"/>
                <w:highlight w:val="yellow"/>
              </w:rPr>
              <w:t>院士1（汽车）</w:t>
            </w:r>
          </w:p>
          <w:p w14:paraId="4F512F6D" w14:textId="77777777" w:rsidR="002B04A5" w:rsidRPr="008A5A6C" w:rsidRDefault="002B04A5" w:rsidP="0067170B">
            <w:pPr>
              <w:pStyle w:val="a7"/>
              <w:numPr>
                <w:ilvl w:val="0"/>
                <w:numId w:val="22"/>
              </w:numPr>
              <w:adjustRightInd w:val="0"/>
              <w:snapToGrid w:val="0"/>
              <w:ind w:firstLineChars="0"/>
              <w:rPr>
                <w:rFonts w:ascii="仿宋" w:eastAsia="仿宋" w:hAnsi="仿宋" w:cs="Arial"/>
                <w:szCs w:val="21"/>
                <w:highlight w:val="yellow"/>
              </w:rPr>
            </w:pPr>
            <w:r w:rsidRPr="008A5A6C">
              <w:rPr>
                <w:rFonts w:ascii="仿宋" w:eastAsia="仿宋" w:hAnsi="仿宋" w:cs="Arial" w:hint="eastAsia"/>
                <w:szCs w:val="21"/>
                <w:highlight w:val="yellow"/>
              </w:rPr>
              <w:t>院士2（能源）</w:t>
            </w:r>
          </w:p>
          <w:p w14:paraId="0FDF2E41" w14:textId="1E178173" w:rsidR="00A44ABE" w:rsidRPr="008A5A6C" w:rsidRDefault="00F924A2" w:rsidP="0067170B">
            <w:pPr>
              <w:pStyle w:val="a7"/>
              <w:numPr>
                <w:ilvl w:val="0"/>
                <w:numId w:val="22"/>
              </w:numPr>
              <w:adjustRightInd w:val="0"/>
              <w:snapToGrid w:val="0"/>
              <w:ind w:firstLineChars="0"/>
              <w:rPr>
                <w:rFonts w:ascii="仿宋" w:eastAsia="仿宋" w:hAnsi="仿宋" w:cs="Arial"/>
                <w:szCs w:val="21"/>
                <w:highlight w:val="yellow"/>
              </w:rPr>
            </w:pPr>
            <w:r w:rsidRPr="008A5A6C">
              <w:rPr>
                <w:rFonts w:ascii="仿宋" w:eastAsia="仿宋" w:hAnsi="仿宋" w:cs="Arial" w:hint="eastAsia"/>
                <w:szCs w:val="21"/>
                <w:highlight w:val="yellow"/>
              </w:rPr>
              <w:t>院士3（人工智能）</w:t>
            </w:r>
          </w:p>
        </w:tc>
      </w:tr>
      <w:tr w:rsidR="002B04A5" w:rsidRPr="008A5A6C" w14:paraId="79610461" w14:textId="77777777" w:rsidTr="00852CFC">
        <w:trPr>
          <w:trHeight w:val="549"/>
          <w:jc w:val="center"/>
        </w:trPr>
        <w:tc>
          <w:tcPr>
            <w:tcW w:w="1413" w:type="dxa"/>
            <w:shd w:val="clear" w:color="auto" w:fill="D9D9D9" w:themeFill="background1" w:themeFillShade="D9"/>
            <w:vAlign w:val="center"/>
          </w:tcPr>
          <w:p w14:paraId="57EF1834" w14:textId="3F757D9E" w:rsidR="002B04A5" w:rsidRPr="008A5A6C" w:rsidRDefault="002B04A5" w:rsidP="002B04A5">
            <w:pPr>
              <w:snapToGrid w:val="0"/>
              <w:rPr>
                <w:rFonts w:ascii="仿宋" w:eastAsia="仿宋" w:hAnsi="仿宋" w:cs="Arial"/>
                <w:szCs w:val="21"/>
                <w:highlight w:val="yellow"/>
              </w:rPr>
            </w:pPr>
            <w:r w:rsidRPr="008A5A6C">
              <w:rPr>
                <w:rFonts w:ascii="仿宋" w:eastAsia="仿宋" w:hAnsi="仿宋" w:cs="Arial"/>
                <w:szCs w:val="21"/>
                <w:highlight w:val="yellow"/>
              </w:rPr>
              <w:t>18:00-20:00</w:t>
            </w:r>
          </w:p>
        </w:tc>
        <w:tc>
          <w:tcPr>
            <w:tcW w:w="6946" w:type="dxa"/>
            <w:gridSpan w:val="2"/>
            <w:shd w:val="clear" w:color="auto" w:fill="D9D9D9" w:themeFill="background1" w:themeFillShade="D9"/>
            <w:vAlign w:val="center"/>
          </w:tcPr>
          <w:p w14:paraId="0A805C49" w14:textId="529F1D7D" w:rsidR="002B04A5" w:rsidRPr="008A5A6C" w:rsidRDefault="002B04A5" w:rsidP="002B04A5">
            <w:pPr>
              <w:snapToGrid w:val="0"/>
              <w:rPr>
                <w:rFonts w:ascii="仿宋" w:eastAsia="仿宋" w:hAnsi="仿宋" w:cs="Arial"/>
                <w:szCs w:val="21"/>
                <w:highlight w:val="yellow"/>
              </w:rPr>
            </w:pPr>
            <w:r w:rsidRPr="008A5A6C">
              <w:rPr>
                <w:rFonts w:ascii="仿宋" w:eastAsia="仿宋" w:hAnsi="仿宋" w:cs="Arial" w:hint="eastAsia"/>
                <w:szCs w:val="21"/>
                <w:highlight w:val="yellow"/>
              </w:rPr>
              <w:t>晚宴</w:t>
            </w:r>
          </w:p>
        </w:tc>
      </w:tr>
    </w:tbl>
    <w:p w14:paraId="6ECF0467" w14:textId="53CDF2AE" w:rsidR="000B64B0" w:rsidRPr="008A5A6C" w:rsidRDefault="004B1747" w:rsidP="005F7699">
      <w:pPr>
        <w:pStyle w:val="a7"/>
        <w:numPr>
          <w:ilvl w:val="0"/>
          <w:numId w:val="27"/>
        </w:numPr>
        <w:adjustRightInd w:val="0"/>
        <w:snapToGrid w:val="0"/>
        <w:spacing w:beforeLines="50" w:before="156" w:line="360" w:lineRule="auto"/>
        <w:ind w:left="0" w:firstLine="560"/>
        <w:rPr>
          <w:rFonts w:ascii="仿宋" w:eastAsia="仿宋" w:hAnsi="仿宋"/>
          <w:color w:val="000000" w:themeColor="text1"/>
          <w:sz w:val="28"/>
          <w:szCs w:val="28"/>
          <w:highlight w:val="yellow"/>
        </w:rPr>
      </w:pPr>
      <w:r w:rsidRPr="008A5A6C">
        <w:rPr>
          <w:rFonts w:ascii="仿宋" w:eastAsia="仿宋" w:hAnsi="仿宋"/>
          <w:color w:val="000000" w:themeColor="text1"/>
          <w:sz w:val="28"/>
          <w:szCs w:val="28"/>
          <w:highlight w:val="yellow"/>
        </w:rPr>
        <w:t>6</w:t>
      </w:r>
      <w:r w:rsidR="00930264" w:rsidRPr="008A5A6C">
        <w:rPr>
          <w:rFonts w:ascii="仿宋" w:eastAsia="仿宋" w:hAnsi="仿宋" w:hint="eastAsia"/>
          <w:color w:val="000000" w:themeColor="text1"/>
          <w:sz w:val="28"/>
          <w:szCs w:val="28"/>
          <w:highlight w:val="yellow"/>
        </w:rPr>
        <w:t>月</w:t>
      </w:r>
      <w:r w:rsidRPr="008A5A6C">
        <w:rPr>
          <w:rFonts w:ascii="仿宋" w:eastAsia="仿宋" w:hAnsi="仿宋"/>
          <w:color w:val="000000" w:themeColor="text1"/>
          <w:sz w:val="28"/>
          <w:szCs w:val="28"/>
          <w:highlight w:val="yellow"/>
        </w:rPr>
        <w:t>29</w:t>
      </w:r>
      <w:r w:rsidR="00930264" w:rsidRPr="008A5A6C">
        <w:rPr>
          <w:rFonts w:ascii="仿宋" w:eastAsia="仿宋" w:hAnsi="仿宋" w:hint="eastAsia"/>
          <w:color w:val="000000" w:themeColor="text1"/>
          <w:sz w:val="28"/>
          <w:szCs w:val="28"/>
          <w:highlight w:val="yellow"/>
        </w:rPr>
        <w:t>日</w:t>
      </w:r>
      <w:r w:rsidR="00777DC5" w:rsidRPr="008A5A6C">
        <w:rPr>
          <w:rFonts w:ascii="仿宋" w:eastAsia="仿宋" w:hAnsi="仿宋" w:hint="eastAsia"/>
          <w:color w:val="000000" w:themeColor="text1"/>
          <w:sz w:val="28"/>
          <w:szCs w:val="28"/>
          <w:highlight w:val="yellow"/>
        </w:rPr>
        <w:t>（9:</w:t>
      </w:r>
      <w:r w:rsidR="00777DC5" w:rsidRPr="008A5A6C">
        <w:rPr>
          <w:rFonts w:ascii="仿宋" w:eastAsia="仿宋" w:hAnsi="仿宋"/>
          <w:color w:val="000000" w:themeColor="text1"/>
          <w:sz w:val="28"/>
          <w:szCs w:val="28"/>
          <w:highlight w:val="yellow"/>
        </w:rPr>
        <w:t>00-12</w:t>
      </w:r>
      <w:r w:rsidR="00777DC5" w:rsidRPr="008A5A6C">
        <w:rPr>
          <w:rFonts w:ascii="仿宋" w:eastAsia="仿宋" w:hAnsi="仿宋" w:hint="eastAsia"/>
          <w:color w:val="000000" w:themeColor="text1"/>
          <w:sz w:val="28"/>
          <w:szCs w:val="28"/>
          <w:highlight w:val="yellow"/>
        </w:rPr>
        <w:t>:</w:t>
      </w:r>
      <w:r w:rsidR="00777DC5" w:rsidRPr="008A5A6C">
        <w:rPr>
          <w:rFonts w:ascii="仿宋" w:eastAsia="仿宋" w:hAnsi="仿宋"/>
          <w:color w:val="000000" w:themeColor="text1"/>
          <w:sz w:val="28"/>
          <w:szCs w:val="28"/>
          <w:highlight w:val="yellow"/>
        </w:rPr>
        <w:t>00</w:t>
      </w:r>
      <w:r w:rsidR="00777DC5" w:rsidRPr="008A5A6C">
        <w:rPr>
          <w:rFonts w:ascii="仿宋" w:eastAsia="仿宋" w:hAnsi="仿宋" w:hint="eastAsia"/>
          <w:color w:val="000000" w:themeColor="text1"/>
          <w:sz w:val="28"/>
          <w:szCs w:val="28"/>
          <w:highlight w:val="yellow"/>
        </w:rPr>
        <w:t>）</w:t>
      </w:r>
      <w:r w:rsidR="000B64B0" w:rsidRPr="008A5A6C">
        <w:rPr>
          <w:rFonts w:ascii="仿宋" w:eastAsia="仿宋" w:hAnsi="仿宋" w:hint="eastAsia"/>
          <w:color w:val="000000" w:themeColor="text1"/>
          <w:sz w:val="28"/>
          <w:szCs w:val="28"/>
          <w:highlight w:val="yellow"/>
        </w:rPr>
        <w:t>：</w:t>
      </w:r>
      <w:r w:rsidR="00593640" w:rsidRPr="008A5A6C">
        <w:rPr>
          <w:rFonts w:ascii="仿宋" w:eastAsia="仿宋" w:hAnsi="仿宋" w:hint="eastAsia"/>
          <w:color w:val="000000" w:themeColor="text1"/>
          <w:sz w:val="28"/>
          <w:szCs w:val="28"/>
          <w:highlight w:val="yellow"/>
        </w:rPr>
        <w:t>主题峰会</w:t>
      </w:r>
    </w:p>
    <w:p w14:paraId="61536261" w14:textId="28D89A1C" w:rsidR="00F02F87" w:rsidRPr="008A5A6C" w:rsidRDefault="00593640">
      <w:pPr>
        <w:pStyle w:val="a7"/>
        <w:numPr>
          <w:ilvl w:val="0"/>
          <w:numId w:val="20"/>
        </w:numPr>
        <w:ind w:firstLineChars="0"/>
        <w:jc w:val="left"/>
        <w:rPr>
          <w:rFonts w:ascii="仿宋" w:eastAsia="仿宋" w:hAnsi="仿宋"/>
          <w:b/>
          <w:color w:val="000000" w:themeColor="text1"/>
          <w:sz w:val="28"/>
          <w:szCs w:val="28"/>
          <w:highlight w:val="yellow"/>
        </w:rPr>
      </w:pPr>
      <w:r w:rsidRPr="008A5A6C">
        <w:rPr>
          <w:rFonts w:ascii="仿宋" w:eastAsia="仿宋" w:hAnsi="仿宋" w:hint="eastAsia"/>
          <w:b/>
          <w:color w:val="000000" w:themeColor="text1"/>
          <w:sz w:val="28"/>
          <w:szCs w:val="28"/>
          <w:highlight w:val="yellow"/>
        </w:rPr>
        <w:t>主题峰会</w:t>
      </w:r>
      <w:r w:rsidRPr="008A5A6C">
        <w:rPr>
          <w:rFonts w:ascii="仿宋" w:eastAsia="仿宋" w:hAnsi="仿宋"/>
          <w:b/>
          <w:color w:val="000000" w:themeColor="text1"/>
          <w:sz w:val="28"/>
          <w:szCs w:val="28"/>
          <w:highlight w:val="yellow"/>
        </w:rPr>
        <w:t>1</w:t>
      </w:r>
      <w:r w:rsidRPr="008A5A6C">
        <w:rPr>
          <w:rFonts w:ascii="仿宋" w:eastAsia="仿宋" w:hAnsi="仿宋" w:hint="eastAsia"/>
          <w:b/>
          <w:color w:val="000000" w:themeColor="text1"/>
          <w:sz w:val="28"/>
          <w:szCs w:val="28"/>
          <w:highlight w:val="yellow"/>
        </w:rPr>
        <w:t>：</w:t>
      </w:r>
      <w:r w:rsidR="005B2D7F" w:rsidRPr="008A5A6C">
        <w:rPr>
          <w:rFonts w:ascii="仿宋" w:eastAsia="仿宋" w:hAnsi="仿宋" w:hint="eastAsia"/>
          <w:b/>
          <w:color w:val="000000" w:themeColor="text1"/>
          <w:sz w:val="28"/>
          <w:szCs w:val="28"/>
          <w:highlight w:val="yellow"/>
        </w:rPr>
        <w:t>市长论坛：城市交通电动化转型方案</w:t>
      </w:r>
      <w:r w:rsidR="00617CB5" w:rsidRPr="008A5A6C">
        <w:rPr>
          <w:rFonts w:ascii="仿宋" w:eastAsia="仿宋" w:hAnsi="仿宋" w:hint="eastAsia"/>
          <w:b/>
          <w:color w:val="000000" w:themeColor="text1"/>
          <w:sz w:val="28"/>
          <w:szCs w:val="28"/>
          <w:highlight w:val="yellow"/>
        </w:rPr>
        <w:t>。</w:t>
      </w:r>
      <w:bookmarkStart w:id="2" w:name="OLE_LINK1"/>
      <w:bookmarkStart w:id="3" w:name="OLE_LINK2"/>
      <w:r w:rsidR="00F02F87" w:rsidRPr="008A5A6C">
        <w:rPr>
          <w:rFonts w:ascii="仿宋" w:eastAsia="仿宋" w:hAnsi="仿宋" w:hint="eastAsia"/>
          <w:color w:val="000000" w:themeColor="text1"/>
          <w:sz w:val="28"/>
          <w:szCs w:val="28"/>
          <w:highlight w:val="yellow"/>
        </w:rPr>
        <w:t>邀请</w:t>
      </w:r>
      <w:r w:rsidR="002A7A3A" w:rsidRPr="008A5A6C">
        <w:rPr>
          <w:rFonts w:ascii="仿宋" w:eastAsia="仿宋" w:hAnsi="仿宋" w:hint="eastAsia"/>
          <w:color w:val="000000" w:themeColor="text1"/>
          <w:sz w:val="28"/>
          <w:szCs w:val="28"/>
          <w:highlight w:val="yellow"/>
        </w:rPr>
        <w:t>国内外</w:t>
      </w:r>
      <w:r w:rsidR="00617CB5" w:rsidRPr="008A5A6C">
        <w:rPr>
          <w:rFonts w:ascii="仿宋" w:eastAsia="仿宋" w:hAnsi="仿宋" w:hint="eastAsia"/>
          <w:color w:val="000000" w:themeColor="text1"/>
          <w:sz w:val="28"/>
          <w:szCs w:val="28"/>
          <w:highlight w:val="yellow"/>
        </w:rPr>
        <w:t>电动汽车示范城市市长参加，围绕城市</w:t>
      </w:r>
      <w:r w:rsidR="00B45996" w:rsidRPr="008A5A6C">
        <w:rPr>
          <w:rFonts w:ascii="仿宋" w:eastAsia="仿宋" w:hAnsi="仿宋" w:hint="eastAsia"/>
          <w:color w:val="000000" w:themeColor="text1"/>
          <w:sz w:val="28"/>
          <w:szCs w:val="28"/>
          <w:highlight w:val="yellow"/>
        </w:rPr>
        <w:t>及</w:t>
      </w:r>
      <w:r w:rsidR="00617CB5" w:rsidRPr="008A5A6C">
        <w:rPr>
          <w:rFonts w:ascii="仿宋" w:eastAsia="仿宋" w:hAnsi="仿宋" w:hint="eastAsia"/>
          <w:color w:val="000000" w:themeColor="text1"/>
          <w:sz w:val="28"/>
          <w:szCs w:val="28"/>
          <w:highlight w:val="yellow"/>
        </w:rPr>
        <w:t>区域交通电动化转型</w:t>
      </w:r>
      <w:r w:rsidR="00AA7218" w:rsidRPr="008A5A6C">
        <w:rPr>
          <w:rFonts w:ascii="仿宋" w:eastAsia="仿宋" w:hAnsi="仿宋" w:hint="eastAsia"/>
          <w:color w:val="000000" w:themeColor="text1"/>
          <w:sz w:val="28"/>
          <w:szCs w:val="28"/>
          <w:highlight w:val="yellow"/>
        </w:rPr>
        <w:t>战略</w:t>
      </w:r>
      <w:r w:rsidR="00B45996" w:rsidRPr="008A5A6C">
        <w:rPr>
          <w:rFonts w:ascii="仿宋" w:eastAsia="仿宋" w:hAnsi="仿宋" w:hint="eastAsia"/>
          <w:color w:val="000000" w:themeColor="text1"/>
          <w:sz w:val="28"/>
          <w:szCs w:val="28"/>
          <w:highlight w:val="yellow"/>
        </w:rPr>
        <w:t>、</w:t>
      </w:r>
      <w:r w:rsidR="00617CB5" w:rsidRPr="008A5A6C">
        <w:rPr>
          <w:rFonts w:ascii="仿宋" w:eastAsia="仿宋" w:hAnsi="仿宋" w:hint="eastAsia"/>
          <w:color w:val="000000" w:themeColor="text1"/>
          <w:sz w:val="28"/>
          <w:szCs w:val="28"/>
          <w:highlight w:val="yellow"/>
        </w:rPr>
        <w:t>技术方案</w:t>
      </w:r>
      <w:r w:rsidR="00AA7218" w:rsidRPr="008A5A6C">
        <w:rPr>
          <w:rFonts w:ascii="仿宋" w:eastAsia="仿宋" w:hAnsi="仿宋" w:hint="eastAsia"/>
          <w:color w:val="000000" w:themeColor="text1"/>
          <w:sz w:val="28"/>
          <w:szCs w:val="28"/>
          <w:highlight w:val="yellow"/>
        </w:rPr>
        <w:t>及</w:t>
      </w:r>
      <w:r w:rsidR="00617CB5" w:rsidRPr="008A5A6C">
        <w:rPr>
          <w:rFonts w:ascii="仿宋" w:eastAsia="仿宋" w:hAnsi="仿宋" w:hint="eastAsia"/>
          <w:color w:val="000000" w:themeColor="text1"/>
          <w:sz w:val="28"/>
          <w:szCs w:val="28"/>
          <w:highlight w:val="yellow"/>
        </w:rPr>
        <w:t>路径</w:t>
      </w:r>
      <w:r w:rsidR="00B45996" w:rsidRPr="008A5A6C">
        <w:rPr>
          <w:rFonts w:ascii="仿宋" w:eastAsia="仿宋" w:hAnsi="仿宋" w:hint="eastAsia"/>
          <w:color w:val="000000" w:themeColor="text1"/>
          <w:sz w:val="28"/>
          <w:szCs w:val="28"/>
          <w:highlight w:val="yellow"/>
        </w:rPr>
        <w:t>、</w:t>
      </w:r>
      <w:r w:rsidR="008F06B4" w:rsidRPr="008A5A6C">
        <w:rPr>
          <w:rFonts w:ascii="仿宋" w:eastAsia="仿宋" w:hAnsi="仿宋" w:hint="eastAsia"/>
          <w:color w:val="000000" w:themeColor="text1"/>
          <w:sz w:val="28"/>
          <w:szCs w:val="28"/>
          <w:highlight w:val="yellow"/>
        </w:rPr>
        <w:t>政策措施、</w:t>
      </w:r>
      <w:r w:rsidR="00B45996" w:rsidRPr="008A5A6C">
        <w:rPr>
          <w:rFonts w:ascii="仿宋" w:eastAsia="仿宋" w:hAnsi="仿宋" w:hint="eastAsia"/>
          <w:color w:val="000000" w:themeColor="text1"/>
          <w:sz w:val="28"/>
          <w:szCs w:val="28"/>
          <w:highlight w:val="yellow"/>
        </w:rPr>
        <w:t>应用</w:t>
      </w:r>
      <w:r w:rsidR="00AA7218" w:rsidRPr="008A5A6C">
        <w:rPr>
          <w:rFonts w:ascii="仿宋" w:eastAsia="仿宋" w:hAnsi="仿宋" w:hint="eastAsia"/>
          <w:color w:val="000000" w:themeColor="text1"/>
          <w:sz w:val="28"/>
          <w:szCs w:val="28"/>
          <w:highlight w:val="yellow"/>
        </w:rPr>
        <w:t>成效</w:t>
      </w:r>
      <w:r w:rsidR="00B45996" w:rsidRPr="008A5A6C">
        <w:rPr>
          <w:rFonts w:ascii="仿宋" w:eastAsia="仿宋" w:hAnsi="仿宋" w:hint="eastAsia"/>
          <w:color w:val="000000" w:themeColor="text1"/>
          <w:sz w:val="28"/>
          <w:szCs w:val="28"/>
          <w:highlight w:val="yellow"/>
        </w:rPr>
        <w:t>等主题</w:t>
      </w:r>
      <w:r w:rsidR="00617CB5" w:rsidRPr="008A5A6C">
        <w:rPr>
          <w:rFonts w:ascii="仿宋" w:eastAsia="仿宋" w:hAnsi="仿宋" w:hint="eastAsia"/>
          <w:color w:val="000000" w:themeColor="text1"/>
          <w:sz w:val="28"/>
          <w:szCs w:val="28"/>
          <w:highlight w:val="yellow"/>
        </w:rPr>
        <w:t>进行讨论交流。</w:t>
      </w:r>
    </w:p>
    <w:bookmarkEnd w:id="2"/>
    <w:bookmarkEnd w:id="3"/>
    <w:p w14:paraId="081683CD" w14:textId="02819FDE" w:rsidR="001C3A50" w:rsidRPr="008A5A6C" w:rsidRDefault="006F62A2">
      <w:pPr>
        <w:pStyle w:val="a7"/>
        <w:numPr>
          <w:ilvl w:val="0"/>
          <w:numId w:val="20"/>
        </w:numPr>
        <w:ind w:firstLineChars="0"/>
        <w:jc w:val="left"/>
        <w:rPr>
          <w:rFonts w:ascii="仿宋" w:eastAsia="仿宋" w:hAnsi="仿宋"/>
          <w:b/>
          <w:color w:val="000000" w:themeColor="text1"/>
          <w:sz w:val="28"/>
          <w:szCs w:val="28"/>
          <w:highlight w:val="yellow"/>
        </w:rPr>
      </w:pPr>
      <w:r w:rsidRPr="008A5A6C">
        <w:rPr>
          <w:rFonts w:ascii="仿宋" w:eastAsia="仿宋" w:hAnsi="仿宋" w:hint="eastAsia"/>
          <w:b/>
          <w:color w:val="000000" w:themeColor="text1"/>
          <w:sz w:val="28"/>
          <w:szCs w:val="28"/>
          <w:highlight w:val="yellow"/>
        </w:rPr>
        <w:t>主题</w:t>
      </w:r>
      <w:r w:rsidR="007E1B9C" w:rsidRPr="008A5A6C">
        <w:rPr>
          <w:rFonts w:ascii="仿宋" w:eastAsia="仿宋" w:hAnsi="仿宋" w:hint="eastAsia"/>
          <w:b/>
          <w:color w:val="000000" w:themeColor="text1"/>
          <w:sz w:val="28"/>
          <w:szCs w:val="28"/>
          <w:highlight w:val="yellow"/>
        </w:rPr>
        <w:t>峰会</w:t>
      </w:r>
      <w:r w:rsidRPr="008A5A6C">
        <w:rPr>
          <w:rFonts w:ascii="仿宋" w:eastAsia="仿宋" w:hAnsi="仿宋"/>
          <w:b/>
          <w:color w:val="000000" w:themeColor="text1"/>
          <w:sz w:val="28"/>
          <w:szCs w:val="28"/>
          <w:highlight w:val="yellow"/>
        </w:rPr>
        <w:t>2：</w:t>
      </w:r>
      <w:r w:rsidR="00B81CBD" w:rsidRPr="008A5A6C">
        <w:rPr>
          <w:rFonts w:ascii="仿宋" w:eastAsia="仿宋" w:hAnsi="仿宋" w:hint="eastAsia"/>
          <w:b/>
          <w:color w:val="000000" w:themeColor="text1"/>
          <w:sz w:val="28"/>
          <w:szCs w:val="28"/>
          <w:highlight w:val="yellow"/>
        </w:rPr>
        <w:t>海南论坛：海南省全岛电动化转型路径</w:t>
      </w:r>
      <w:r w:rsidR="00617CB5" w:rsidRPr="008A5A6C">
        <w:rPr>
          <w:rFonts w:ascii="仿宋" w:eastAsia="仿宋" w:hAnsi="仿宋" w:hint="eastAsia"/>
          <w:b/>
          <w:color w:val="000000" w:themeColor="text1"/>
          <w:sz w:val="28"/>
          <w:szCs w:val="28"/>
          <w:highlight w:val="yellow"/>
        </w:rPr>
        <w:t>。</w:t>
      </w:r>
      <w:r w:rsidR="001C3A50" w:rsidRPr="008A5A6C">
        <w:rPr>
          <w:rFonts w:ascii="仿宋" w:eastAsia="仿宋" w:hAnsi="仿宋" w:hint="eastAsia"/>
          <w:color w:val="000000" w:themeColor="text1"/>
          <w:sz w:val="28"/>
          <w:szCs w:val="28"/>
          <w:highlight w:val="yellow"/>
        </w:rPr>
        <w:t>邀请</w:t>
      </w:r>
      <w:r w:rsidR="00A85DB5" w:rsidRPr="008A5A6C">
        <w:rPr>
          <w:rFonts w:ascii="仿宋" w:eastAsia="仿宋" w:hAnsi="仿宋" w:hint="eastAsia"/>
          <w:color w:val="000000" w:themeColor="text1"/>
          <w:sz w:val="28"/>
          <w:szCs w:val="28"/>
          <w:highlight w:val="yellow"/>
        </w:rPr>
        <w:t>国内外专家共同聚焦海南省全岛电动化转型路径开展研讨，专家领域涉及：城市规划、城市交通、汽车</w:t>
      </w:r>
      <w:r w:rsidR="00C01EAB" w:rsidRPr="008A5A6C">
        <w:rPr>
          <w:rFonts w:ascii="仿宋" w:eastAsia="仿宋" w:hAnsi="仿宋" w:hint="eastAsia"/>
          <w:color w:val="000000" w:themeColor="text1"/>
          <w:sz w:val="28"/>
          <w:szCs w:val="28"/>
          <w:highlight w:val="yellow"/>
        </w:rPr>
        <w:t>技术</w:t>
      </w:r>
      <w:r w:rsidR="00A85DB5" w:rsidRPr="008A5A6C">
        <w:rPr>
          <w:rFonts w:ascii="仿宋" w:eastAsia="仿宋" w:hAnsi="仿宋" w:hint="eastAsia"/>
          <w:color w:val="000000" w:themeColor="text1"/>
          <w:sz w:val="28"/>
          <w:szCs w:val="28"/>
          <w:highlight w:val="yellow"/>
        </w:rPr>
        <w:t>、</w:t>
      </w:r>
      <w:r w:rsidR="009B1F1B" w:rsidRPr="008A5A6C">
        <w:rPr>
          <w:rFonts w:ascii="仿宋" w:eastAsia="仿宋" w:hAnsi="仿宋" w:hint="eastAsia"/>
          <w:color w:val="000000" w:themeColor="text1"/>
          <w:sz w:val="28"/>
          <w:szCs w:val="28"/>
          <w:highlight w:val="yellow"/>
        </w:rPr>
        <w:t>能源</w:t>
      </w:r>
      <w:r w:rsidR="00C01EAB" w:rsidRPr="008A5A6C">
        <w:rPr>
          <w:rFonts w:ascii="仿宋" w:eastAsia="仿宋" w:hAnsi="仿宋" w:hint="eastAsia"/>
          <w:color w:val="000000" w:themeColor="text1"/>
          <w:sz w:val="28"/>
          <w:szCs w:val="28"/>
          <w:highlight w:val="yellow"/>
        </w:rPr>
        <w:t>供给</w:t>
      </w:r>
      <w:r w:rsidR="00A85DB5" w:rsidRPr="008A5A6C">
        <w:rPr>
          <w:rFonts w:ascii="仿宋" w:eastAsia="仿宋" w:hAnsi="仿宋" w:hint="eastAsia"/>
          <w:color w:val="000000" w:themeColor="text1"/>
          <w:sz w:val="28"/>
          <w:szCs w:val="28"/>
          <w:highlight w:val="yellow"/>
        </w:rPr>
        <w:t>等领域。</w:t>
      </w:r>
    </w:p>
    <w:p w14:paraId="2CB7B731" w14:textId="1CF70B06" w:rsidR="001C3A50" w:rsidRPr="008A5A6C" w:rsidRDefault="006F62A2" w:rsidP="005E1562">
      <w:pPr>
        <w:pStyle w:val="a7"/>
        <w:numPr>
          <w:ilvl w:val="0"/>
          <w:numId w:val="20"/>
        </w:numPr>
        <w:ind w:firstLineChars="0"/>
        <w:jc w:val="left"/>
        <w:rPr>
          <w:rFonts w:ascii="仿宋" w:eastAsia="仿宋" w:hAnsi="仿宋"/>
          <w:b/>
          <w:color w:val="000000" w:themeColor="text1"/>
          <w:sz w:val="28"/>
          <w:szCs w:val="28"/>
          <w:highlight w:val="yellow"/>
        </w:rPr>
      </w:pPr>
      <w:r w:rsidRPr="008A5A6C">
        <w:rPr>
          <w:rFonts w:ascii="仿宋" w:eastAsia="仿宋" w:hAnsi="仿宋" w:hint="eastAsia"/>
          <w:b/>
          <w:color w:val="000000" w:themeColor="text1"/>
          <w:sz w:val="28"/>
          <w:szCs w:val="28"/>
          <w:highlight w:val="yellow"/>
        </w:rPr>
        <w:t>主题</w:t>
      </w:r>
      <w:r w:rsidR="007E1B9C" w:rsidRPr="008A5A6C">
        <w:rPr>
          <w:rFonts w:ascii="仿宋" w:eastAsia="仿宋" w:hAnsi="仿宋" w:hint="eastAsia"/>
          <w:b/>
          <w:color w:val="000000" w:themeColor="text1"/>
          <w:sz w:val="28"/>
          <w:szCs w:val="28"/>
          <w:highlight w:val="yellow"/>
        </w:rPr>
        <w:t>峰会</w:t>
      </w:r>
      <w:r w:rsidR="001C3A50" w:rsidRPr="008A5A6C">
        <w:rPr>
          <w:rFonts w:ascii="仿宋" w:eastAsia="仿宋" w:hAnsi="仿宋"/>
          <w:b/>
          <w:color w:val="000000" w:themeColor="text1"/>
          <w:sz w:val="28"/>
          <w:szCs w:val="28"/>
          <w:highlight w:val="yellow"/>
        </w:rPr>
        <w:t>3</w:t>
      </w:r>
      <w:r w:rsidRPr="008A5A6C">
        <w:rPr>
          <w:rFonts w:ascii="仿宋" w:eastAsia="仿宋" w:hAnsi="仿宋" w:hint="eastAsia"/>
          <w:b/>
          <w:color w:val="000000" w:themeColor="text1"/>
          <w:sz w:val="28"/>
          <w:szCs w:val="28"/>
          <w:highlight w:val="yellow"/>
        </w:rPr>
        <w:t>：</w:t>
      </w:r>
      <w:r w:rsidR="001C3A50" w:rsidRPr="008A5A6C">
        <w:rPr>
          <w:rFonts w:ascii="仿宋" w:eastAsia="仿宋" w:hAnsi="仿宋" w:hint="eastAsia"/>
          <w:b/>
          <w:color w:val="000000" w:themeColor="text1"/>
          <w:sz w:val="28"/>
          <w:szCs w:val="28"/>
          <w:highlight w:val="yellow"/>
        </w:rPr>
        <w:t>前沿技术论坛：新能源汽车前沿</w:t>
      </w:r>
      <w:r w:rsidR="004D5ADC" w:rsidRPr="008A5A6C">
        <w:rPr>
          <w:rFonts w:ascii="仿宋" w:eastAsia="仿宋" w:hAnsi="仿宋" w:hint="eastAsia"/>
          <w:b/>
          <w:color w:val="000000" w:themeColor="text1"/>
          <w:sz w:val="28"/>
          <w:szCs w:val="28"/>
          <w:highlight w:val="yellow"/>
        </w:rPr>
        <w:t>创新</w:t>
      </w:r>
      <w:r w:rsidR="001C3A50" w:rsidRPr="008A5A6C">
        <w:rPr>
          <w:rFonts w:ascii="仿宋" w:eastAsia="仿宋" w:hAnsi="仿宋" w:hint="eastAsia"/>
          <w:b/>
          <w:color w:val="000000" w:themeColor="text1"/>
          <w:sz w:val="28"/>
          <w:szCs w:val="28"/>
          <w:highlight w:val="yellow"/>
        </w:rPr>
        <w:t>技术</w:t>
      </w:r>
      <w:r w:rsidR="004E74D9" w:rsidRPr="008A5A6C">
        <w:rPr>
          <w:rFonts w:ascii="仿宋" w:eastAsia="仿宋" w:hAnsi="仿宋" w:hint="eastAsia"/>
          <w:b/>
          <w:color w:val="000000" w:themeColor="text1"/>
          <w:sz w:val="28"/>
          <w:szCs w:val="28"/>
          <w:highlight w:val="yellow"/>
        </w:rPr>
        <w:t>。</w:t>
      </w:r>
      <w:r w:rsidR="001C3A50" w:rsidRPr="008A5A6C">
        <w:rPr>
          <w:rFonts w:ascii="仿宋" w:eastAsia="仿宋" w:hAnsi="仿宋" w:hint="eastAsia"/>
          <w:color w:val="000000" w:themeColor="text1"/>
          <w:sz w:val="28"/>
          <w:szCs w:val="28"/>
          <w:highlight w:val="yellow"/>
        </w:rPr>
        <w:t>邀请新能源汽车相关技术领域顶尖科学家、院士，新能源</w:t>
      </w:r>
      <w:r w:rsidR="001C3A50" w:rsidRPr="008A5A6C">
        <w:rPr>
          <w:rFonts w:ascii="仿宋" w:eastAsia="仿宋" w:hAnsi="仿宋" w:hint="eastAsia"/>
          <w:color w:val="000000" w:themeColor="text1"/>
          <w:sz w:val="28"/>
          <w:szCs w:val="28"/>
          <w:highlight w:val="yellow"/>
        </w:rPr>
        <w:lastRenderedPageBreak/>
        <w:t>汽车</w:t>
      </w:r>
      <w:r w:rsidR="004E74D9" w:rsidRPr="008A5A6C">
        <w:rPr>
          <w:rFonts w:ascii="仿宋" w:eastAsia="仿宋" w:hAnsi="仿宋" w:hint="eastAsia"/>
          <w:color w:val="000000" w:themeColor="text1"/>
          <w:sz w:val="28"/>
          <w:szCs w:val="28"/>
          <w:highlight w:val="yellow"/>
        </w:rPr>
        <w:t>年度十大</w:t>
      </w:r>
      <w:r w:rsidR="004D5ADC" w:rsidRPr="008A5A6C">
        <w:rPr>
          <w:rFonts w:ascii="仿宋" w:eastAsia="仿宋" w:hAnsi="仿宋" w:hint="eastAsia"/>
          <w:color w:val="000000" w:themeColor="text1"/>
          <w:sz w:val="28"/>
          <w:szCs w:val="28"/>
          <w:highlight w:val="yellow"/>
        </w:rPr>
        <w:t>创新</w:t>
      </w:r>
      <w:r w:rsidR="004E74D9" w:rsidRPr="008A5A6C">
        <w:rPr>
          <w:rFonts w:ascii="仿宋" w:eastAsia="仿宋" w:hAnsi="仿宋" w:hint="eastAsia"/>
          <w:color w:val="000000" w:themeColor="text1"/>
          <w:sz w:val="28"/>
          <w:szCs w:val="28"/>
          <w:highlight w:val="yellow"/>
        </w:rPr>
        <w:t>技术专家围绕</w:t>
      </w:r>
      <w:r w:rsidR="004D5ADC" w:rsidRPr="008A5A6C">
        <w:rPr>
          <w:rFonts w:ascii="仿宋" w:eastAsia="仿宋" w:hAnsi="仿宋" w:hint="eastAsia"/>
          <w:color w:val="000000" w:themeColor="text1"/>
          <w:sz w:val="28"/>
          <w:szCs w:val="28"/>
          <w:highlight w:val="yellow"/>
        </w:rPr>
        <w:t>聚焦创新技术、前沿技术趋势进行研讨。</w:t>
      </w:r>
    </w:p>
    <w:p w14:paraId="697249AC" w14:textId="6DBCF380" w:rsidR="003A026D" w:rsidRPr="008A5A6C" w:rsidRDefault="004B1747" w:rsidP="003A026D">
      <w:pPr>
        <w:pStyle w:val="a7"/>
        <w:numPr>
          <w:ilvl w:val="0"/>
          <w:numId w:val="27"/>
        </w:numPr>
        <w:adjustRightInd w:val="0"/>
        <w:snapToGrid w:val="0"/>
        <w:spacing w:beforeLines="50" w:before="156" w:line="360" w:lineRule="auto"/>
        <w:ind w:left="0" w:firstLine="560"/>
        <w:rPr>
          <w:rFonts w:ascii="仿宋" w:eastAsia="仿宋" w:hAnsi="仿宋"/>
          <w:color w:val="000000" w:themeColor="text1"/>
          <w:sz w:val="28"/>
          <w:szCs w:val="28"/>
          <w:highlight w:val="yellow"/>
        </w:rPr>
      </w:pPr>
      <w:r w:rsidRPr="008A5A6C">
        <w:rPr>
          <w:rFonts w:ascii="仿宋" w:eastAsia="仿宋" w:hAnsi="仿宋"/>
          <w:color w:val="000000" w:themeColor="text1"/>
          <w:sz w:val="28"/>
          <w:szCs w:val="28"/>
          <w:highlight w:val="yellow"/>
        </w:rPr>
        <w:t>6</w:t>
      </w:r>
      <w:r w:rsidRPr="008A5A6C">
        <w:rPr>
          <w:rFonts w:ascii="仿宋" w:eastAsia="仿宋" w:hAnsi="仿宋" w:hint="eastAsia"/>
          <w:color w:val="000000" w:themeColor="text1"/>
          <w:sz w:val="28"/>
          <w:szCs w:val="28"/>
          <w:highlight w:val="yellow"/>
        </w:rPr>
        <w:t>月2</w:t>
      </w:r>
      <w:r w:rsidRPr="008A5A6C">
        <w:rPr>
          <w:rFonts w:ascii="仿宋" w:eastAsia="仿宋" w:hAnsi="仿宋"/>
          <w:color w:val="000000" w:themeColor="text1"/>
          <w:sz w:val="28"/>
          <w:szCs w:val="28"/>
          <w:highlight w:val="yellow"/>
        </w:rPr>
        <w:t>9</w:t>
      </w:r>
      <w:r w:rsidR="003A026D" w:rsidRPr="008A5A6C">
        <w:rPr>
          <w:rFonts w:ascii="仿宋" w:eastAsia="仿宋" w:hAnsi="仿宋" w:hint="eastAsia"/>
          <w:color w:val="000000" w:themeColor="text1"/>
          <w:sz w:val="28"/>
          <w:szCs w:val="28"/>
          <w:highlight w:val="yellow"/>
        </w:rPr>
        <w:t>日（</w:t>
      </w:r>
      <w:r w:rsidR="003A026D" w:rsidRPr="008A5A6C">
        <w:rPr>
          <w:rFonts w:ascii="仿宋" w:eastAsia="仿宋" w:hAnsi="仿宋"/>
          <w:color w:val="000000" w:themeColor="text1"/>
          <w:sz w:val="28"/>
          <w:szCs w:val="28"/>
          <w:highlight w:val="yellow"/>
        </w:rPr>
        <w:t>13</w:t>
      </w:r>
      <w:r w:rsidR="003A026D" w:rsidRPr="008A5A6C">
        <w:rPr>
          <w:rFonts w:ascii="仿宋" w:eastAsia="仿宋" w:hAnsi="仿宋" w:hint="eastAsia"/>
          <w:color w:val="000000" w:themeColor="text1"/>
          <w:sz w:val="28"/>
          <w:szCs w:val="28"/>
          <w:highlight w:val="yellow"/>
        </w:rPr>
        <w:t>:</w:t>
      </w:r>
      <w:r w:rsidR="002C6DAF" w:rsidRPr="008A5A6C">
        <w:rPr>
          <w:rFonts w:ascii="仿宋" w:eastAsia="仿宋" w:hAnsi="仿宋"/>
          <w:color w:val="000000" w:themeColor="text1"/>
          <w:sz w:val="28"/>
          <w:szCs w:val="28"/>
          <w:highlight w:val="yellow"/>
        </w:rPr>
        <w:t>00</w:t>
      </w:r>
      <w:r w:rsidR="003A026D" w:rsidRPr="008A5A6C">
        <w:rPr>
          <w:rFonts w:ascii="仿宋" w:eastAsia="仿宋" w:hAnsi="仿宋"/>
          <w:color w:val="000000" w:themeColor="text1"/>
          <w:sz w:val="28"/>
          <w:szCs w:val="28"/>
          <w:highlight w:val="yellow"/>
        </w:rPr>
        <w:t>-1</w:t>
      </w:r>
      <w:r w:rsidR="00A9155F" w:rsidRPr="008A5A6C">
        <w:rPr>
          <w:rFonts w:ascii="仿宋" w:eastAsia="仿宋" w:hAnsi="仿宋"/>
          <w:color w:val="000000" w:themeColor="text1"/>
          <w:sz w:val="28"/>
          <w:szCs w:val="28"/>
          <w:highlight w:val="yellow"/>
        </w:rPr>
        <w:t>7</w:t>
      </w:r>
      <w:r w:rsidR="003A026D" w:rsidRPr="008A5A6C">
        <w:rPr>
          <w:rFonts w:ascii="仿宋" w:eastAsia="仿宋" w:hAnsi="仿宋" w:hint="eastAsia"/>
          <w:color w:val="000000" w:themeColor="text1"/>
          <w:sz w:val="28"/>
          <w:szCs w:val="28"/>
          <w:highlight w:val="yellow"/>
        </w:rPr>
        <w:t>:</w:t>
      </w:r>
      <w:r w:rsidR="003A026D" w:rsidRPr="008A5A6C">
        <w:rPr>
          <w:rFonts w:ascii="仿宋" w:eastAsia="仿宋" w:hAnsi="仿宋"/>
          <w:color w:val="000000" w:themeColor="text1"/>
          <w:sz w:val="28"/>
          <w:szCs w:val="28"/>
          <w:highlight w:val="yellow"/>
        </w:rPr>
        <w:t>00</w:t>
      </w:r>
      <w:r w:rsidR="003A026D" w:rsidRPr="008A5A6C">
        <w:rPr>
          <w:rFonts w:ascii="仿宋" w:eastAsia="仿宋" w:hAnsi="仿宋" w:hint="eastAsia"/>
          <w:color w:val="000000" w:themeColor="text1"/>
          <w:sz w:val="28"/>
          <w:szCs w:val="28"/>
          <w:highlight w:val="yellow"/>
        </w:rPr>
        <w:t>）：主题峰会</w:t>
      </w:r>
    </w:p>
    <w:p w14:paraId="3BD34796" w14:textId="68A19B28" w:rsidR="00984B96" w:rsidRPr="008A5A6C" w:rsidRDefault="00984B96" w:rsidP="00984B96">
      <w:pPr>
        <w:pStyle w:val="a7"/>
        <w:adjustRightInd w:val="0"/>
        <w:snapToGrid w:val="0"/>
        <w:spacing w:beforeLines="50" w:before="156" w:line="360" w:lineRule="auto"/>
        <w:ind w:left="560" w:firstLineChars="0" w:firstLine="0"/>
        <w:rPr>
          <w:rFonts w:ascii="仿宋" w:eastAsia="仿宋" w:hAnsi="仿宋"/>
          <w:color w:val="000000" w:themeColor="text1"/>
          <w:sz w:val="28"/>
          <w:szCs w:val="28"/>
          <w:highlight w:val="yellow"/>
        </w:rPr>
      </w:pPr>
      <w:r w:rsidRPr="008A5A6C">
        <w:rPr>
          <w:rFonts w:ascii="仿宋" w:eastAsia="仿宋" w:hAnsi="仿宋" w:hint="eastAsia"/>
          <w:color w:val="000000" w:themeColor="text1"/>
          <w:sz w:val="28"/>
          <w:szCs w:val="28"/>
          <w:highlight w:val="yellow"/>
        </w:rPr>
        <w:t>（拟邀请</w:t>
      </w:r>
      <w:r w:rsidRPr="008A5A6C">
        <w:rPr>
          <w:rFonts w:ascii="仿宋" w:eastAsia="仿宋" w:hAnsi="仿宋"/>
          <w:color w:val="000000" w:themeColor="text1"/>
          <w:sz w:val="28"/>
          <w:szCs w:val="28"/>
          <w:highlight w:val="yellow"/>
        </w:rPr>
        <w:t>8</w:t>
      </w:r>
      <w:r w:rsidRPr="008A5A6C">
        <w:rPr>
          <w:rFonts w:ascii="仿宋" w:eastAsia="仿宋" w:hAnsi="仿宋" w:hint="eastAsia"/>
          <w:color w:val="000000" w:themeColor="text1"/>
          <w:sz w:val="28"/>
          <w:szCs w:val="28"/>
          <w:highlight w:val="yellow"/>
        </w:rPr>
        <w:t>个主题报告，每个2</w:t>
      </w:r>
      <w:r w:rsidRPr="008A5A6C">
        <w:rPr>
          <w:rFonts w:ascii="仿宋" w:eastAsia="仿宋" w:hAnsi="仿宋"/>
          <w:color w:val="000000" w:themeColor="text1"/>
          <w:sz w:val="28"/>
          <w:szCs w:val="28"/>
          <w:highlight w:val="yellow"/>
        </w:rPr>
        <w:t>5</w:t>
      </w:r>
      <w:r w:rsidRPr="008A5A6C">
        <w:rPr>
          <w:rFonts w:ascii="仿宋" w:eastAsia="仿宋" w:hAnsi="仿宋" w:hint="eastAsia"/>
          <w:color w:val="000000" w:themeColor="text1"/>
          <w:sz w:val="28"/>
          <w:szCs w:val="28"/>
          <w:highlight w:val="yellow"/>
        </w:rPr>
        <w:t>分钟（含</w:t>
      </w:r>
      <w:r w:rsidRPr="008A5A6C">
        <w:rPr>
          <w:rFonts w:ascii="仿宋" w:eastAsia="仿宋" w:hAnsi="仿宋"/>
          <w:color w:val="000000" w:themeColor="text1"/>
          <w:sz w:val="28"/>
          <w:szCs w:val="28"/>
          <w:highlight w:val="yellow"/>
        </w:rPr>
        <w:t>5</w:t>
      </w:r>
      <w:r w:rsidRPr="008A5A6C">
        <w:rPr>
          <w:rFonts w:ascii="仿宋" w:eastAsia="仿宋" w:hAnsi="仿宋" w:hint="eastAsia"/>
          <w:color w:val="000000" w:themeColor="text1"/>
          <w:sz w:val="28"/>
          <w:szCs w:val="28"/>
          <w:highlight w:val="yellow"/>
        </w:rPr>
        <w:t>分钟互动））</w:t>
      </w:r>
    </w:p>
    <w:p w14:paraId="2B077EB3" w14:textId="77777777" w:rsidR="00315526" w:rsidRPr="008A5A6C" w:rsidRDefault="00315526" w:rsidP="00315526">
      <w:pPr>
        <w:pStyle w:val="a7"/>
        <w:numPr>
          <w:ilvl w:val="0"/>
          <w:numId w:val="20"/>
        </w:numPr>
        <w:ind w:firstLineChars="0"/>
        <w:jc w:val="left"/>
        <w:rPr>
          <w:rFonts w:ascii="仿宋" w:eastAsia="仿宋" w:hAnsi="仿宋"/>
          <w:b/>
          <w:color w:val="000000" w:themeColor="text1"/>
          <w:sz w:val="28"/>
          <w:szCs w:val="28"/>
          <w:highlight w:val="yellow"/>
        </w:rPr>
      </w:pPr>
      <w:r w:rsidRPr="008A5A6C">
        <w:rPr>
          <w:rFonts w:ascii="仿宋" w:eastAsia="仿宋" w:hAnsi="仿宋" w:hint="eastAsia"/>
          <w:b/>
          <w:color w:val="000000" w:themeColor="text1"/>
          <w:sz w:val="28"/>
          <w:szCs w:val="28"/>
          <w:highlight w:val="yellow"/>
        </w:rPr>
        <w:t>主题峰会4：新能源汽车-能源与环境融合技术。</w:t>
      </w:r>
      <w:r w:rsidRPr="008A5A6C">
        <w:rPr>
          <w:rFonts w:ascii="仿宋" w:eastAsia="仿宋" w:hAnsi="仿宋" w:hint="eastAsia"/>
          <w:color w:val="000000" w:themeColor="text1"/>
          <w:sz w:val="28"/>
          <w:szCs w:val="28"/>
          <w:highlight w:val="yellow"/>
        </w:rPr>
        <w:t>聚焦新能源汽车与氢能资源、可再生能源、智能电网等协调互动等议题开展交流。聚焦新能源汽车全生命周期减排效果、</w:t>
      </w:r>
      <w:r w:rsidRPr="008A5A6C">
        <w:rPr>
          <w:rFonts w:ascii="仿宋" w:eastAsia="仿宋" w:hAnsi="仿宋"/>
          <w:color w:val="000000" w:themeColor="text1"/>
          <w:sz w:val="28"/>
          <w:szCs w:val="28"/>
          <w:highlight w:val="yellow"/>
        </w:rPr>
        <w:t>对空气质量和人体健康效益</w:t>
      </w:r>
      <w:r w:rsidRPr="008A5A6C">
        <w:rPr>
          <w:rFonts w:ascii="仿宋" w:eastAsia="仿宋" w:hAnsi="仿宋" w:hint="eastAsia"/>
          <w:color w:val="000000" w:themeColor="text1"/>
          <w:sz w:val="28"/>
          <w:szCs w:val="28"/>
          <w:highlight w:val="yellow"/>
        </w:rPr>
        <w:t>、新能源汽车</w:t>
      </w:r>
      <w:proofErr w:type="gramStart"/>
      <w:r w:rsidRPr="008A5A6C">
        <w:rPr>
          <w:rFonts w:ascii="仿宋" w:eastAsia="仿宋" w:hAnsi="仿宋" w:hint="eastAsia"/>
          <w:color w:val="000000" w:themeColor="text1"/>
          <w:sz w:val="28"/>
          <w:szCs w:val="28"/>
          <w:highlight w:val="yellow"/>
        </w:rPr>
        <w:t>锂</w:t>
      </w:r>
      <w:proofErr w:type="gramEnd"/>
      <w:r w:rsidRPr="008A5A6C">
        <w:rPr>
          <w:rFonts w:ascii="仿宋" w:eastAsia="仿宋" w:hAnsi="仿宋" w:hint="eastAsia"/>
          <w:color w:val="000000" w:themeColor="text1"/>
          <w:sz w:val="28"/>
          <w:szCs w:val="28"/>
          <w:highlight w:val="yellow"/>
        </w:rPr>
        <w:t>资源需求及回收技术、</w:t>
      </w:r>
      <w:proofErr w:type="gramStart"/>
      <w:r w:rsidRPr="008A5A6C">
        <w:rPr>
          <w:rFonts w:ascii="仿宋" w:eastAsia="仿宋" w:hAnsi="仿宋" w:hint="eastAsia"/>
          <w:color w:val="000000" w:themeColor="text1"/>
          <w:sz w:val="28"/>
          <w:szCs w:val="28"/>
          <w:highlight w:val="yellow"/>
        </w:rPr>
        <w:t>碳交</w:t>
      </w:r>
      <w:proofErr w:type="gramEnd"/>
      <w:r w:rsidRPr="008A5A6C">
        <w:rPr>
          <w:rFonts w:ascii="仿宋" w:eastAsia="仿宋" w:hAnsi="仿宋" w:hint="eastAsia"/>
          <w:color w:val="000000" w:themeColor="text1"/>
          <w:sz w:val="28"/>
          <w:szCs w:val="28"/>
          <w:highlight w:val="yellow"/>
        </w:rPr>
        <w:t>易体系等议题开展交流。</w:t>
      </w:r>
    </w:p>
    <w:p w14:paraId="76EC5E28" w14:textId="34468BAB" w:rsidR="00F54752" w:rsidRPr="008A5A6C" w:rsidRDefault="00706603" w:rsidP="005F7699">
      <w:pPr>
        <w:pStyle w:val="a7"/>
        <w:numPr>
          <w:ilvl w:val="0"/>
          <w:numId w:val="20"/>
        </w:numPr>
        <w:ind w:firstLineChars="0"/>
        <w:jc w:val="left"/>
        <w:rPr>
          <w:rFonts w:ascii="仿宋" w:eastAsia="仿宋" w:hAnsi="仿宋"/>
          <w:b/>
          <w:color w:val="000000" w:themeColor="text1"/>
          <w:sz w:val="28"/>
          <w:szCs w:val="28"/>
          <w:highlight w:val="yellow"/>
        </w:rPr>
      </w:pPr>
      <w:r w:rsidRPr="008A5A6C">
        <w:rPr>
          <w:rFonts w:ascii="仿宋" w:eastAsia="仿宋" w:hAnsi="仿宋" w:hint="eastAsia"/>
          <w:b/>
          <w:color w:val="000000" w:themeColor="text1"/>
          <w:sz w:val="28"/>
          <w:szCs w:val="28"/>
          <w:highlight w:val="yellow"/>
        </w:rPr>
        <w:t>主题峰会</w:t>
      </w:r>
      <w:r w:rsidR="00220300" w:rsidRPr="008A5A6C">
        <w:rPr>
          <w:rFonts w:ascii="仿宋" w:eastAsia="仿宋" w:hAnsi="仿宋"/>
          <w:b/>
          <w:color w:val="000000" w:themeColor="text1"/>
          <w:sz w:val="28"/>
          <w:szCs w:val="28"/>
          <w:highlight w:val="yellow"/>
        </w:rPr>
        <w:t>:5</w:t>
      </w:r>
      <w:r w:rsidR="000B64B0" w:rsidRPr="008A5A6C">
        <w:rPr>
          <w:rFonts w:ascii="仿宋" w:eastAsia="仿宋" w:hAnsi="仿宋" w:hint="eastAsia"/>
          <w:b/>
          <w:color w:val="000000" w:themeColor="text1"/>
          <w:sz w:val="28"/>
          <w:szCs w:val="28"/>
          <w:highlight w:val="yellow"/>
        </w:rPr>
        <w:t>：</w:t>
      </w:r>
      <w:r w:rsidR="00FF48DD" w:rsidRPr="008A5A6C">
        <w:rPr>
          <w:rFonts w:ascii="仿宋" w:eastAsia="仿宋" w:hAnsi="仿宋" w:hint="eastAsia"/>
          <w:b/>
          <w:color w:val="000000" w:themeColor="text1"/>
          <w:sz w:val="28"/>
          <w:szCs w:val="28"/>
          <w:highlight w:val="yellow"/>
        </w:rPr>
        <w:t>新能源汽</w:t>
      </w:r>
      <w:r w:rsidR="000033AB" w:rsidRPr="008A5A6C">
        <w:rPr>
          <w:rFonts w:ascii="仿宋" w:eastAsia="仿宋" w:hAnsi="仿宋" w:hint="eastAsia"/>
          <w:b/>
          <w:color w:val="000000" w:themeColor="text1"/>
          <w:sz w:val="28"/>
          <w:szCs w:val="28"/>
          <w:highlight w:val="yellow"/>
        </w:rPr>
        <w:t>车-城市</w:t>
      </w:r>
      <w:r w:rsidR="00616877" w:rsidRPr="008A5A6C">
        <w:rPr>
          <w:rFonts w:ascii="仿宋" w:eastAsia="仿宋" w:hAnsi="仿宋" w:hint="eastAsia"/>
          <w:b/>
          <w:color w:val="000000" w:themeColor="text1"/>
          <w:sz w:val="28"/>
          <w:szCs w:val="28"/>
          <w:highlight w:val="yellow"/>
        </w:rPr>
        <w:t>生活</w:t>
      </w:r>
      <w:r w:rsidR="000033AB" w:rsidRPr="008A5A6C">
        <w:rPr>
          <w:rFonts w:ascii="仿宋" w:eastAsia="仿宋" w:hAnsi="仿宋" w:hint="eastAsia"/>
          <w:b/>
          <w:color w:val="000000" w:themeColor="text1"/>
          <w:sz w:val="28"/>
          <w:szCs w:val="28"/>
          <w:highlight w:val="yellow"/>
        </w:rPr>
        <w:t>融合</w:t>
      </w:r>
      <w:r w:rsidR="005F7699" w:rsidRPr="008A5A6C">
        <w:rPr>
          <w:rFonts w:ascii="仿宋" w:eastAsia="仿宋" w:hAnsi="仿宋" w:hint="eastAsia"/>
          <w:b/>
          <w:color w:val="000000" w:themeColor="text1"/>
          <w:sz w:val="28"/>
          <w:szCs w:val="28"/>
          <w:highlight w:val="yellow"/>
        </w:rPr>
        <w:t>。</w:t>
      </w:r>
      <w:r w:rsidR="00F54752" w:rsidRPr="008A5A6C">
        <w:rPr>
          <w:rFonts w:ascii="仿宋" w:eastAsia="仿宋" w:hAnsi="仿宋" w:hint="eastAsia"/>
          <w:color w:val="000000" w:themeColor="text1"/>
          <w:sz w:val="28"/>
          <w:szCs w:val="28"/>
          <w:highlight w:val="yellow"/>
        </w:rPr>
        <w:t>聚焦新能源汽车与智能社区、智能交通体系、自动驾驶、共享出行等议题开展交流。</w:t>
      </w:r>
    </w:p>
    <w:p w14:paraId="46605070" w14:textId="1168DC44" w:rsidR="002E4FC6" w:rsidRPr="008A5A6C" w:rsidRDefault="00706603" w:rsidP="005F7699">
      <w:pPr>
        <w:pStyle w:val="a7"/>
        <w:numPr>
          <w:ilvl w:val="0"/>
          <w:numId w:val="20"/>
        </w:numPr>
        <w:ind w:firstLineChars="0"/>
        <w:jc w:val="left"/>
        <w:rPr>
          <w:rFonts w:ascii="仿宋" w:eastAsia="仿宋" w:hAnsi="仿宋"/>
          <w:b/>
          <w:color w:val="000000" w:themeColor="text1"/>
          <w:sz w:val="28"/>
          <w:szCs w:val="28"/>
          <w:highlight w:val="yellow"/>
        </w:rPr>
      </w:pPr>
      <w:r w:rsidRPr="008A5A6C">
        <w:rPr>
          <w:rFonts w:ascii="仿宋" w:eastAsia="仿宋" w:hAnsi="仿宋" w:hint="eastAsia"/>
          <w:b/>
          <w:color w:val="000000" w:themeColor="text1"/>
          <w:sz w:val="28"/>
          <w:szCs w:val="28"/>
          <w:highlight w:val="yellow"/>
        </w:rPr>
        <w:t>主题峰会</w:t>
      </w:r>
      <w:r w:rsidR="00220300" w:rsidRPr="008A5A6C">
        <w:rPr>
          <w:rFonts w:ascii="仿宋" w:eastAsia="仿宋" w:hAnsi="仿宋"/>
          <w:b/>
          <w:color w:val="000000" w:themeColor="text1"/>
          <w:sz w:val="28"/>
          <w:szCs w:val="28"/>
          <w:highlight w:val="yellow"/>
        </w:rPr>
        <w:t>6</w:t>
      </w:r>
      <w:r w:rsidR="000B64B0" w:rsidRPr="008A5A6C">
        <w:rPr>
          <w:rFonts w:ascii="仿宋" w:eastAsia="仿宋" w:hAnsi="仿宋" w:hint="eastAsia"/>
          <w:b/>
          <w:color w:val="000000" w:themeColor="text1"/>
          <w:sz w:val="28"/>
          <w:szCs w:val="28"/>
          <w:highlight w:val="yellow"/>
        </w:rPr>
        <w:t>：</w:t>
      </w:r>
      <w:r w:rsidR="00FF48DD" w:rsidRPr="008A5A6C">
        <w:rPr>
          <w:rFonts w:ascii="仿宋" w:eastAsia="仿宋" w:hAnsi="仿宋" w:hint="eastAsia"/>
          <w:b/>
          <w:color w:val="000000" w:themeColor="text1"/>
          <w:sz w:val="28"/>
          <w:szCs w:val="28"/>
          <w:highlight w:val="yellow"/>
        </w:rPr>
        <w:t>新能源</w:t>
      </w:r>
      <w:r w:rsidRPr="008A5A6C">
        <w:rPr>
          <w:rFonts w:ascii="仿宋" w:eastAsia="仿宋" w:hAnsi="仿宋" w:hint="eastAsia"/>
          <w:b/>
          <w:color w:val="000000" w:themeColor="text1"/>
          <w:sz w:val="28"/>
          <w:szCs w:val="28"/>
          <w:highlight w:val="yellow"/>
        </w:rPr>
        <w:t>汽车-新材料融合</w:t>
      </w:r>
      <w:r w:rsidR="005F7699" w:rsidRPr="008A5A6C">
        <w:rPr>
          <w:rFonts w:ascii="仿宋" w:eastAsia="仿宋" w:hAnsi="仿宋" w:hint="eastAsia"/>
          <w:b/>
          <w:color w:val="000000" w:themeColor="text1"/>
          <w:sz w:val="28"/>
          <w:szCs w:val="28"/>
          <w:highlight w:val="yellow"/>
        </w:rPr>
        <w:t>。</w:t>
      </w:r>
      <w:r w:rsidR="002E4FC6" w:rsidRPr="008A5A6C">
        <w:rPr>
          <w:rFonts w:ascii="仿宋" w:eastAsia="仿宋" w:hAnsi="仿宋" w:hint="eastAsia"/>
          <w:color w:val="000000" w:themeColor="text1"/>
          <w:sz w:val="28"/>
          <w:szCs w:val="28"/>
          <w:highlight w:val="yellow"/>
        </w:rPr>
        <w:t>聚焦新能源汽车与动力电池新材料、石墨</w:t>
      </w:r>
      <w:proofErr w:type="gramStart"/>
      <w:r w:rsidR="002E4FC6" w:rsidRPr="008A5A6C">
        <w:rPr>
          <w:rFonts w:ascii="仿宋" w:eastAsia="仿宋" w:hAnsi="仿宋" w:hint="eastAsia"/>
          <w:color w:val="000000" w:themeColor="text1"/>
          <w:sz w:val="28"/>
          <w:szCs w:val="28"/>
          <w:highlight w:val="yellow"/>
        </w:rPr>
        <w:t>烯</w:t>
      </w:r>
      <w:proofErr w:type="gramEnd"/>
      <w:r w:rsidR="002E4FC6" w:rsidRPr="008A5A6C">
        <w:rPr>
          <w:rFonts w:ascii="仿宋" w:eastAsia="仿宋" w:hAnsi="仿宋" w:hint="eastAsia"/>
          <w:color w:val="000000" w:themeColor="text1"/>
          <w:sz w:val="28"/>
          <w:szCs w:val="28"/>
          <w:highlight w:val="yellow"/>
        </w:rPr>
        <w:t>新材料、全固态电池、</w:t>
      </w:r>
      <w:proofErr w:type="gramStart"/>
      <w:r w:rsidR="002E4FC6" w:rsidRPr="008A5A6C">
        <w:rPr>
          <w:rFonts w:ascii="仿宋" w:eastAsia="仿宋" w:hAnsi="仿宋" w:hint="eastAsia"/>
          <w:color w:val="000000" w:themeColor="text1"/>
          <w:sz w:val="28"/>
          <w:szCs w:val="28"/>
          <w:highlight w:val="yellow"/>
        </w:rPr>
        <w:t>增材制</w:t>
      </w:r>
      <w:proofErr w:type="gramEnd"/>
      <w:r w:rsidR="002E4FC6" w:rsidRPr="008A5A6C">
        <w:rPr>
          <w:rFonts w:ascii="仿宋" w:eastAsia="仿宋" w:hAnsi="仿宋" w:hint="eastAsia"/>
          <w:color w:val="000000" w:themeColor="text1"/>
          <w:sz w:val="28"/>
          <w:szCs w:val="28"/>
          <w:highlight w:val="yellow"/>
        </w:rPr>
        <w:t>造、铝镁合金、碳纤维等议题开展交流。</w:t>
      </w:r>
    </w:p>
    <w:p w14:paraId="303805B1" w14:textId="77777777" w:rsidR="004B1747" w:rsidRDefault="004B1747" w:rsidP="005F7699">
      <w:pPr>
        <w:pStyle w:val="a7"/>
        <w:spacing w:line="360" w:lineRule="auto"/>
        <w:ind w:firstLine="560"/>
        <w:rPr>
          <w:rFonts w:ascii="仿宋" w:eastAsia="仿宋" w:hAnsi="仿宋"/>
          <w:color w:val="000000" w:themeColor="text1"/>
          <w:sz w:val="28"/>
          <w:szCs w:val="28"/>
        </w:rPr>
      </w:pPr>
    </w:p>
    <w:p w14:paraId="757F4F29" w14:textId="592C15AD" w:rsidR="00D81E87" w:rsidRDefault="00D81E87" w:rsidP="005F7699">
      <w:pPr>
        <w:pStyle w:val="a7"/>
        <w:spacing w:line="360" w:lineRule="auto"/>
        <w:ind w:firstLine="562"/>
        <w:rPr>
          <w:rFonts w:ascii="仿宋" w:eastAsia="仿宋" w:hAnsi="仿宋"/>
          <w:b/>
          <w:color w:val="000000" w:themeColor="text1"/>
          <w:sz w:val="28"/>
          <w:szCs w:val="28"/>
        </w:rPr>
      </w:pPr>
      <w:r w:rsidRPr="005F7699">
        <w:rPr>
          <w:rFonts w:ascii="仿宋" w:eastAsia="仿宋" w:hAnsi="仿宋" w:hint="eastAsia"/>
          <w:b/>
          <w:color w:val="000000" w:themeColor="text1"/>
          <w:sz w:val="28"/>
          <w:szCs w:val="28"/>
        </w:rPr>
        <w:t>（</w:t>
      </w:r>
      <w:r w:rsidR="005F7699" w:rsidRPr="005F7699">
        <w:rPr>
          <w:rFonts w:ascii="仿宋" w:eastAsia="仿宋" w:hAnsi="仿宋"/>
          <w:b/>
          <w:color w:val="000000" w:themeColor="text1"/>
          <w:sz w:val="28"/>
          <w:szCs w:val="28"/>
        </w:rPr>
        <w:t>2</w:t>
      </w:r>
      <w:r w:rsidRPr="005F7699">
        <w:rPr>
          <w:rFonts w:ascii="仿宋" w:eastAsia="仿宋" w:hAnsi="仿宋" w:hint="eastAsia"/>
          <w:b/>
          <w:color w:val="000000" w:themeColor="text1"/>
          <w:sz w:val="28"/>
          <w:szCs w:val="28"/>
        </w:rPr>
        <w:t>）</w:t>
      </w:r>
      <w:r w:rsidR="008A5A6C">
        <w:rPr>
          <w:rFonts w:ascii="仿宋" w:eastAsia="仿宋" w:hAnsi="仿宋" w:hint="eastAsia"/>
          <w:b/>
          <w:color w:val="000000" w:themeColor="text1"/>
          <w:sz w:val="28"/>
          <w:szCs w:val="28"/>
        </w:rPr>
        <w:t>展示范围：</w:t>
      </w:r>
    </w:p>
    <w:p w14:paraId="37B502BB" w14:textId="4D007C2E" w:rsidR="005F7699" w:rsidRPr="005F7699" w:rsidRDefault="005F7699" w:rsidP="005F7699">
      <w:pPr>
        <w:pStyle w:val="a7"/>
        <w:adjustRightInd w:val="0"/>
        <w:snapToGrid w:val="0"/>
        <w:spacing w:line="360" w:lineRule="auto"/>
        <w:ind w:firstLine="560"/>
        <w:rPr>
          <w:rFonts w:ascii="仿宋" w:eastAsia="仿宋" w:hAnsi="仿宋"/>
          <w:color w:val="000000" w:themeColor="text1"/>
          <w:sz w:val="28"/>
          <w:szCs w:val="28"/>
        </w:rPr>
      </w:pPr>
      <w:r w:rsidRPr="005F7699">
        <w:rPr>
          <w:rFonts w:ascii="仿宋" w:eastAsia="仿宋" w:hAnsi="仿宋" w:hint="eastAsia"/>
          <w:color w:val="000000" w:themeColor="text1"/>
          <w:sz w:val="28"/>
          <w:szCs w:val="28"/>
        </w:rPr>
        <w:t>先进技术展示充分体现对新能源汽车相关最新技术进行展示</w:t>
      </w:r>
      <w:r>
        <w:rPr>
          <w:rFonts w:ascii="仿宋" w:eastAsia="仿宋" w:hAnsi="仿宋" w:hint="eastAsia"/>
          <w:color w:val="000000" w:themeColor="text1"/>
          <w:sz w:val="28"/>
          <w:szCs w:val="28"/>
        </w:rPr>
        <w:t>，包括以下技术展示内容。</w:t>
      </w:r>
    </w:p>
    <w:p w14:paraId="300CC118" w14:textId="1F9357BE" w:rsidR="00D81E87" w:rsidRPr="0006791B" w:rsidRDefault="00F3304C" w:rsidP="00425283">
      <w:pPr>
        <w:pStyle w:val="a7"/>
        <w:spacing w:line="360" w:lineRule="auto"/>
        <w:ind w:firstLineChars="0" w:firstLine="0"/>
        <w:jc w:val="center"/>
        <w:rPr>
          <w:rFonts w:ascii="仿宋" w:eastAsia="仿宋" w:hAnsi="仿宋"/>
          <w:b/>
          <w:bCs/>
          <w:color w:val="000000" w:themeColor="text1"/>
          <w:sz w:val="32"/>
          <w:szCs w:val="32"/>
        </w:rPr>
      </w:pPr>
      <w:r>
        <w:object w:dxaOrig="9186" w:dyaOrig="5330" w14:anchorId="03A0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4pt;height:181.8pt" o:ole="">
            <v:imagedata r:id="rId10" o:title=""/>
          </v:shape>
          <o:OLEObject Type="Embed" ProgID="Visio.Drawing.11" ShapeID="_x0000_i1025" DrawAspect="Content" ObjectID="_1602494186" r:id="rId11"/>
        </w:object>
      </w:r>
    </w:p>
    <w:p w14:paraId="65EBEBED" w14:textId="77777777" w:rsidR="000C0330" w:rsidRDefault="000C0330" w:rsidP="000C0330">
      <w:pPr>
        <w:rPr>
          <w:b/>
          <w:bCs/>
        </w:rPr>
      </w:pPr>
    </w:p>
    <w:p w14:paraId="345EB16D" w14:textId="77777777" w:rsidR="000C0330" w:rsidRDefault="000C0330" w:rsidP="000C0330">
      <w:pPr>
        <w:rPr>
          <w:b/>
          <w:bCs/>
        </w:rPr>
      </w:pPr>
    </w:p>
    <w:p w14:paraId="5D2843D8" w14:textId="77777777" w:rsidR="000C0330" w:rsidRDefault="000C0330" w:rsidP="000C0330">
      <w:pPr>
        <w:rPr>
          <w:b/>
          <w:bCs/>
        </w:rPr>
      </w:pPr>
    </w:p>
    <w:p w14:paraId="0EACBB8F" w14:textId="77777777" w:rsidR="000C0330" w:rsidRDefault="000C0330" w:rsidP="000C0330">
      <w:pPr>
        <w:rPr>
          <w:b/>
          <w:bCs/>
        </w:rPr>
      </w:pPr>
    </w:p>
    <w:p w14:paraId="1B52D207" w14:textId="77777777" w:rsidR="000C0330" w:rsidRDefault="000C0330" w:rsidP="000C0330">
      <w:pPr>
        <w:rPr>
          <w:b/>
          <w:bCs/>
        </w:rPr>
      </w:pPr>
    </w:p>
    <w:p w14:paraId="40E7F020" w14:textId="77777777" w:rsidR="000C0330" w:rsidRDefault="000C0330" w:rsidP="000C0330">
      <w:pPr>
        <w:rPr>
          <w:b/>
          <w:bCs/>
        </w:rPr>
      </w:pPr>
    </w:p>
    <w:p w14:paraId="52707AF8" w14:textId="77777777" w:rsidR="000C0330" w:rsidRDefault="000C0330" w:rsidP="000C0330">
      <w:pPr>
        <w:rPr>
          <w:b/>
          <w:bCs/>
        </w:rPr>
      </w:pPr>
    </w:p>
    <w:p w14:paraId="402351F2" w14:textId="402A5F60" w:rsidR="000C0330" w:rsidRPr="008A5A6C" w:rsidRDefault="000C0330" w:rsidP="000C0330">
      <w:pPr>
        <w:rPr>
          <w:b/>
          <w:bCs/>
          <w:highlight w:val="yellow"/>
        </w:rPr>
      </w:pPr>
      <w:r w:rsidRPr="008A5A6C">
        <w:rPr>
          <w:rFonts w:hint="eastAsia"/>
          <w:b/>
          <w:bCs/>
          <w:highlight w:val="yellow"/>
        </w:rPr>
        <w:t>会议注册 （</w:t>
      </w:r>
      <w:proofErr w:type="gramStart"/>
      <w:r w:rsidRPr="008A5A6C">
        <w:rPr>
          <w:rFonts w:hint="eastAsia"/>
          <w:b/>
          <w:bCs/>
          <w:highlight w:val="yellow"/>
        </w:rPr>
        <w:t>早鸟截止</w:t>
      </w:r>
      <w:proofErr w:type="gramEnd"/>
      <w:r w:rsidRPr="008A5A6C">
        <w:rPr>
          <w:rFonts w:hint="eastAsia"/>
          <w:b/>
          <w:bCs/>
          <w:highlight w:val="yellow"/>
        </w:rPr>
        <w:t>3月1日）</w:t>
      </w:r>
    </w:p>
    <w:p w14:paraId="260B7A6C" w14:textId="77777777" w:rsidR="000C0330" w:rsidRPr="00D17A60" w:rsidRDefault="000C0330" w:rsidP="000C0330">
      <w:pPr>
        <w:rPr>
          <w:b/>
          <w:bCs/>
        </w:rPr>
      </w:pPr>
      <w:r w:rsidRPr="008A5A6C">
        <w:rPr>
          <w:rFonts w:hint="eastAsia"/>
          <w:b/>
          <w:bCs/>
          <w:highlight w:val="yellow"/>
        </w:rPr>
        <w:t>普通代表</w:t>
      </w:r>
    </w:p>
    <w:p w14:paraId="21643BFB" w14:textId="7DB8EDF3" w:rsidR="000C0330" w:rsidRPr="004C72CA" w:rsidRDefault="004C72CA" w:rsidP="000C0330">
      <w:pPr>
        <w:rPr>
          <w:bCs/>
          <w:highlight w:val="yellow"/>
        </w:rPr>
      </w:pPr>
      <w:r>
        <w:rPr>
          <w:rFonts w:hint="eastAsia"/>
          <w:bCs/>
          <w:highlight w:val="yellow"/>
        </w:rPr>
        <w:t>汽车工程学</w:t>
      </w:r>
      <w:proofErr w:type="gramStart"/>
      <w:r>
        <w:rPr>
          <w:rFonts w:hint="eastAsia"/>
          <w:bCs/>
          <w:highlight w:val="yellow"/>
        </w:rPr>
        <w:t>会</w:t>
      </w:r>
      <w:proofErr w:type="gramEnd"/>
      <w:r w:rsidR="000C0330" w:rsidRPr="004C72CA">
        <w:rPr>
          <w:rFonts w:hint="eastAsia"/>
          <w:bCs/>
          <w:highlight w:val="yellow"/>
        </w:rPr>
        <w:t>会员4000</w:t>
      </w:r>
      <w:r w:rsidR="008A5A6C" w:rsidRPr="004C72CA">
        <w:rPr>
          <w:bCs/>
          <w:highlight w:val="yellow"/>
        </w:rPr>
        <w:t xml:space="preserve"> </w:t>
      </w:r>
      <w:r w:rsidR="000C0330" w:rsidRPr="004C72CA">
        <w:rPr>
          <w:bCs/>
          <w:highlight w:val="yellow"/>
        </w:rPr>
        <w:t xml:space="preserve"> </w:t>
      </w:r>
      <w:r w:rsidR="000C0330" w:rsidRPr="004C72CA">
        <w:rPr>
          <w:rFonts w:hint="eastAsia"/>
          <w:bCs/>
          <w:highlight w:val="yellow"/>
        </w:rPr>
        <w:t>4600</w:t>
      </w:r>
    </w:p>
    <w:p w14:paraId="1D5DCF3F" w14:textId="77777777" w:rsidR="000C0330" w:rsidRDefault="000C0330" w:rsidP="000C0330">
      <w:pPr>
        <w:rPr>
          <w:bCs/>
        </w:rPr>
      </w:pPr>
      <w:r w:rsidRPr="004C72CA">
        <w:rPr>
          <w:rFonts w:hint="eastAsia"/>
          <w:bCs/>
          <w:highlight w:val="yellow"/>
        </w:rPr>
        <w:t>非会员 4200</w:t>
      </w:r>
      <w:r w:rsidRPr="004C72CA">
        <w:rPr>
          <w:bCs/>
          <w:highlight w:val="yellow"/>
        </w:rPr>
        <w:t xml:space="preserve"> </w:t>
      </w:r>
      <w:r w:rsidRPr="004C72CA">
        <w:rPr>
          <w:rFonts w:hint="eastAsia"/>
          <w:bCs/>
          <w:highlight w:val="yellow"/>
        </w:rPr>
        <w:t>4800</w:t>
      </w:r>
    </w:p>
    <w:p w14:paraId="32E46D2B" w14:textId="77777777" w:rsidR="000C0330" w:rsidRPr="006B1518" w:rsidRDefault="000C0330" w:rsidP="000C0330">
      <w:pPr>
        <w:rPr>
          <w:bCs/>
        </w:rPr>
      </w:pPr>
      <w:r w:rsidRPr="006B1518">
        <w:rPr>
          <w:rFonts w:hint="eastAsia"/>
          <w:bCs/>
        </w:rPr>
        <w:t>团队报名</w:t>
      </w:r>
      <w:r>
        <w:rPr>
          <w:rFonts w:hint="eastAsia"/>
          <w:bCs/>
        </w:rPr>
        <w:t>（3人以上一笔支付）4000</w:t>
      </w:r>
      <w:r>
        <w:rPr>
          <w:bCs/>
        </w:rPr>
        <w:t xml:space="preserve"> </w:t>
      </w:r>
      <w:r>
        <w:rPr>
          <w:rFonts w:hint="eastAsia"/>
          <w:bCs/>
        </w:rPr>
        <w:t>4600</w:t>
      </w:r>
    </w:p>
    <w:p w14:paraId="003CD6D4" w14:textId="77777777" w:rsidR="000C0330" w:rsidRPr="006B1518" w:rsidRDefault="000C0330" w:rsidP="000C0330">
      <w:pPr>
        <w:rPr>
          <w:bCs/>
        </w:rPr>
      </w:pPr>
      <w:r w:rsidRPr="006B1518">
        <w:rPr>
          <w:rFonts w:hint="eastAsia"/>
          <w:bCs/>
        </w:rPr>
        <w:t>技术参观</w:t>
      </w:r>
      <w:r>
        <w:rPr>
          <w:rFonts w:hint="eastAsia"/>
          <w:bCs/>
        </w:rPr>
        <w:t xml:space="preserve"> 60</w:t>
      </w:r>
    </w:p>
    <w:p w14:paraId="390A2C14" w14:textId="77777777" w:rsidR="000C0330" w:rsidRPr="006B1518" w:rsidRDefault="000C0330" w:rsidP="000C0330">
      <w:pPr>
        <w:rPr>
          <w:bCs/>
        </w:rPr>
      </w:pPr>
      <w:r w:rsidRPr="006B1518">
        <w:rPr>
          <w:rFonts w:hint="eastAsia"/>
          <w:bCs/>
        </w:rPr>
        <w:t>晚宴</w:t>
      </w:r>
      <w:r>
        <w:rPr>
          <w:rFonts w:hint="eastAsia"/>
          <w:bCs/>
        </w:rPr>
        <w:t>1200</w:t>
      </w:r>
    </w:p>
    <w:p w14:paraId="21331970" w14:textId="5649C36C" w:rsidR="004B1747" w:rsidRDefault="004B1747" w:rsidP="004B1747">
      <w:pPr>
        <w:rPr>
          <w:b/>
          <w:bCs/>
        </w:rPr>
      </w:pPr>
    </w:p>
    <w:p w14:paraId="66DAEB63" w14:textId="77777777" w:rsidR="000C0330" w:rsidRDefault="000C0330" w:rsidP="004B1747">
      <w:pPr>
        <w:rPr>
          <w:b/>
          <w:bCs/>
        </w:rPr>
      </w:pPr>
    </w:p>
    <w:p w14:paraId="75F08358" w14:textId="1D9611BC" w:rsidR="004B1747" w:rsidRDefault="004B1747" w:rsidP="004B1747">
      <w:pPr>
        <w:rPr>
          <w:b/>
          <w:bCs/>
        </w:rPr>
      </w:pPr>
      <w:r>
        <w:rPr>
          <w:rFonts w:hint="eastAsia"/>
          <w:b/>
          <w:bCs/>
        </w:rPr>
        <w:t>大会赞助</w:t>
      </w:r>
    </w:p>
    <w:p w14:paraId="26EBD064" w14:textId="77777777" w:rsidR="004B1747" w:rsidRDefault="004B1747" w:rsidP="004B1747">
      <w:pPr>
        <w:rPr>
          <w:b/>
          <w:bCs/>
        </w:rPr>
      </w:pPr>
      <w:r w:rsidRPr="008A5A6C">
        <w:rPr>
          <w:rFonts w:hint="eastAsia"/>
          <w:b/>
          <w:bCs/>
          <w:highlight w:val="yellow"/>
        </w:rPr>
        <w:t>合作伙伴150万*1</w:t>
      </w:r>
    </w:p>
    <w:p w14:paraId="3FA644E6" w14:textId="77777777" w:rsidR="004B1747" w:rsidRPr="0099533D" w:rsidRDefault="004B1747" w:rsidP="004B1747">
      <w:pPr>
        <w:rPr>
          <w:bCs/>
        </w:rPr>
      </w:pPr>
      <w:r w:rsidRPr="0099533D">
        <w:rPr>
          <w:rFonts w:hint="eastAsia"/>
          <w:bCs/>
        </w:rPr>
        <w:t>开场视频</w:t>
      </w:r>
      <w:r>
        <w:rPr>
          <w:bCs/>
        </w:rPr>
        <w:t xml:space="preserve"> </w:t>
      </w:r>
      <w:r>
        <w:rPr>
          <w:rFonts w:hint="eastAsia"/>
          <w:bCs/>
        </w:rPr>
        <w:t>6w</w:t>
      </w:r>
    </w:p>
    <w:p w14:paraId="68AE0AB6" w14:textId="77777777" w:rsidR="004B1747" w:rsidRPr="0099533D" w:rsidRDefault="004B1747" w:rsidP="004B1747">
      <w:pPr>
        <w:rPr>
          <w:bCs/>
        </w:rPr>
      </w:pPr>
      <w:r w:rsidRPr="0099533D">
        <w:rPr>
          <w:rFonts w:hint="eastAsia"/>
          <w:bCs/>
        </w:rPr>
        <w:t>主旨报告</w:t>
      </w:r>
      <w:r>
        <w:rPr>
          <w:rFonts w:hint="eastAsia"/>
          <w:bCs/>
        </w:rPr>
        <w:t xml:space="preserve"> 25w</w:t>
      </w:r>
    </w:p>
    <w:p w14:paraId="77DDDC2E" w14:textId="77777777" w:rsidR="004B1747" w:rsidRDefault="004B1747" w:rsidP="004B1747">
      <w:pPr>
        <w:rPr>
          <w:bCs/>
        </w:rPr>
      </w:pPr>
      <w:r>
        <w:rPr>
          <w:rFonts w:hint="eastAsia"/>
          <w:bCs/>
        </w:rPr>
        <w:t>5个标准摊位25</w:t>
      </w:r>
      <w:r>
        <w:rPr>
          <w:bCs/>
        </w:rPr>
        <w:t>w</w:t>
      </w:r>
    </w:p>
    <w:p w14:paraId="1554B86A" w14:textId="77777777" w:rsidR="004B1747" w:rsidRPr="0099533D" w:rsidRDefault="004B1747" w:rsidP="004B1747">
      <w:pPr>
        <w:rPr>
          <w:bCs/>
        </w:rPr>
      </w:pPr>
      <w:r>
        <w:rPr>
          <w:rFonts w:hint="eastAsia"/>
          <w:bCs/>
        </w:rPr>
        <w:t>试乘试驾 10w</w:t>
      </w:r>
    </w:p>
    <w:p w14:paraId="6E337CF7" w14:textId="77777777" w:rsidR="004B1747" w:rsidRPr="0099533D" w:rsidRDefault="004B1747" w:rsidP="004B1747">
      <w:pPr>
        <w:rPr>
          <w:bCs/>
        </w:rPr>
      </w:pPr>
      <w:r w:rsidRPr="0099533D">
        <w:rPr>
          <w:rFonts w:hint="eastAsia"/>
          <w:bCs/>
        </w:rPr>
        <w:t>VIP休息室冠名</w:t>
      </w:r>
      <w:r>
        <w:rPr>
          <w:rFonts w:hint="eastAsia"/>
          <w:bCs/>
        </w:rPr>
        <w:t xml:space="preserve"> 2</w:t>
      </w:r>
      <w:r>
        <w:rPr>
          <w:bCs/>
        </w:rPr>
        <w:t>0</w:t>
      </w:r>
      <w:r>
        <w:rPr>
          <w:rFonts w:hint="eastAsia"/>
          <w:bCs/>
        </w:rPr>
        <w:t>w</w:t>
      </w:r>
    </w:p>
    <w:p w14:paraId="484E145A" w14:textId="77777777" w:rsidR="004B1747" w:rsidRDefault="004B1747" w:rsidP="004B1747">
      <w:pPr>
        <w:rPr>
          <w:bCs/>
        </w:rPr>
      </w:pPr>
      <w:r w:rsidRPr="0099533D">
        <w:rPr>
          <w:rFonts w:hint="eastAsia"/>
          <w:bCs/>
        </w:rPr>
        <w:t>现场高层专访</w:t>
      </w:r>
      <w:r>
        <w:rPr>
          <w:rFonts w:hint="eastAsia"/>
          <w:bCs/>
        </w:rPr>
        <w:t xml:space="preserve"> 2w</w:t>
      </w:r>
    </w:p>
    <w:p w14:paraId="766FAE03" w14:textId="77777777" w:rsidR="004B1747" w:rsidRPr="0099533D" w:rsidRDefault="004B1747" w:rsidP="004B1747">
      <w:pPr>
        <w:rPr>
          <w:bCs/>
        </w:rPr>
      </w:pPr>
      <w:r>
        <w:rPr>
          <w:rFonts w:hint="eastAsia"/>
          <w:bCs/>
        </w:rPr>
        <w:t>1页程序</w:t>
      </w:r>
      <w:proofErr w:type="gramStart"/>
      <w:r>
        <w:rPr>
          <w:rFonts w:hint="eastAsia"/>
          <w:bCs/>
        </w:rPr>
        <w:t>册</w:t>
      </w:r>
      <w:proofErr w:type="gramEnd"/>
      <w:r>
        <w:rPr>
          <w:rFonts w:hint="eastAsia"/>
          <w:bCs/>
        </w:rPr>
        <w:t xml:space="preserve">广告 </w:t>
      </w:r>
      <w:r>
        <w:rPr>
          <w:bCs/>
        </w:rPr>
        <w:t>3</w:t>
      </w:r>
      <w:r>
        <w:rPr>
          <w:rFonts w:hint="eastAsia"/>
          <w:bCs/>
        </w:rPr>
        <w:t>w</w:t>
      </w:r>
    </w:p>
    <w:p w14:paraId="3573A9D1" w14:textId="77777777" w:rsidR="004B1747" w:rsidRPr="0099533D" w:rsidRDefault="004B1747" w:rsidP="004B1747">
      <w:pPr>
        <w:rPr>
          <w:bCs/>
        </w:rPr>
      </w:pPr>
      <w:r w:rsidRPr="0099533D">
        <w:rPr>
          <w:rFonts w:hint="eastAsia"/>
          <w:bCs/>
        </w:rPr>
        <w:t>一期微课堂</w:t>
      </w:r>
      <w:r>
        <w:rPr>
          <w:rFonts w:hint="eastAsia"/>
          <w:bCs/>
        </w:rPr>
        <w:t xml:space="preserve"> </w:t>
      </w:r>
      <w:r>
        <w:rPr>
          <w:bCs/>
        </w:rPr>
        <w:t>2w</w:t>
      </w:r>
    </w:p>
    <w:p w14:paraId="3146932A" w14:textId="77777777" w:rsidR="004B1747" w:rsidRDefault="004B1747" w:rsidP="004B1747">
      <w:pPr>
        <w:rPr>
          <w:bCs/>
        </w:rPr>
      </w:pPr>
      <w:r>
        <w:rPr>
          <w:rFonts w:hint="eastAsia"/>
          <w:bCs/>
        </w:rPr>
        <w:t>15</w:t>
      </w:r>
      <w:r w:rsidRPr="0099533D">
        <w:rPr>
          <w:rFonts w:hint="eastAsia"/>
          <w:bCs/>
        </w:rPr>
        <w:t>免费听会名额</w:t>
      </w:r>
      <w:r>
        <w:rPr>
          <w:rFonts w:hint="eastAsia"/>
          <w:bCs/>
        </w:rPr>
        <w:t>（含晚宴）</w:t>
      </w:r>
      <w:r>
        <w:rPr>
          <w:bCs/>
        </w:rPr>
        <w:t xml:space="preserve"> </w:t>
      </w:r>
      <w:r>
        <w:rPr>
          <w:rFonts w:hint="eastAsia"/>
          <w:bCs/>
        </w:rPr>
        <w:t>7.2</w:t>
      </w:r>
      <w:r>
        <w:rPr>
          <w:bCs/>
        </w:rPr>
        <w:t>w</w:t>
      </w:r>
    </w:p>
    <w:p w14:paraId="7B887CBC" w14:textId="77777777" w:rsidR="004B1747" w:rsidRDefault="004B1747" w:rsidP="004B1747">
      <w:pPr>
        <w:rPr>
          <w:bCs/>
        </w:rPr>
      </w:pPr>
      <w:r>
        <w:rPr>
          <w:rFonts w:hint="eastAsia"/>
          <w:bCs/>
        </w:rPr>
        <w:t>晚宴冠名赞助 30w</w:t>
      </w:r>
    </w:p>
    <w:p w14:paraId="3E262744" w14:textId="77777777" w:rsidR="004B1747" w:rsidRDefault="004B1747" w:rsidP="004B1747">
      <w:pPr>
        <w:rPr>
          <w:bCs/>
        </w:rPr>
      </w:pPr>
      <w:r>
        <w:rPr>
          <w:rFonts w:hint="eastAsia"/>
          <w:bCs/>
        </w:rPr>
        <w:t>参会嘉宾礼品赞助10w</w:t>
      </w:r>
    </w:p>
    <w:p w14:paraId="58BD35FE" w14:textId="77777777" w:rsidR="004B1747" w:rsidRPr="0099533D" w:rsidRDefault="004B1747" w:rsidP="004B1747">
      <w:pPr>
        <w:rPr>
          <w:bCs/>
        </w:rPr>
      </w:pPr>
      <w:r>
        <w:rPr>
          <w:rFonts w:hint="eastAsia"/>
          <w:bCs/>
        </w:rPr>
        <w:t>胸卡挂</w:t>
      </w:r>
      <w:proofErr w:type="gramStart"/>
      <w:r>
        <w:rPr>
          <w:rFonts w:hint="eastAsia"/>
          <w:bCs/>
        </w:rPr>
        <w:t>绳广告</w:t>
      </w:r>
      <w:proofErr w:type="gramEnd"/>
      <w:r>
        <w:rPr>
          <w:rFonts w:hint="eastAsia"/>
          <w:bCs/>
        </w:rPr>
        <w:t>5w</w:t>
      </w:r>
    </w:p>
    <w:p w14:paraId="6DCD2664" w14:textId="77777777" w:rsidR="004B1747" w:rsidRPr="0099533D" w:rsidRDefault="004B1747" w:rsidP="004B1747">
      <w:pPr>
        <w:rPr>
          <w:bCs/>
        </w:rPr>
      </w:pPr>
      <w:r w:rsidRPr="0099533D">
        <w:rPr>
          <w:bCs/>
        </w:rPr>
        <w:t>L</w:t>
      </w:r>
      <w:r w:rsidRPr="0099533D">
        <w:rPr>
          <w:rFonts w:hint="eastAsia"/>
          <w:bCs/>
        </w:rPr>
        <w:t>ogo露出在会议背景板 资料册 观众胸卡等位置</w:t>
      </w:r>
      <w:r>
        <w:rPr>
          <w:rFonts w:hint="eastAsia"/>
          <w:bCs/>
        </w:rPr>
        <w:t xml:space="preserve"> </w:t>
      </w:r>
      <w:r>
        <w:rPr>
          <w:bCs/>
        </w:rPr>
        <w:t>10w</w:t>
      </w:r>
    </w:p>
    <w:p w14:paraId="7246B15A" w14:textId="77777777" w:rsidR="004B1747" w:rsidRDefault="004B1747" w:rsidP="004B1747">
      <w:pPr>
        <w:rPr>
          <w:b/>
          <w:bCs/>
        </w:rPr>
      </w:pPr>
    </w:p>
    <w:p w14:paraId="1D0EC09C" w14:textId="77777777" w:rsidR="004B1747" w:rsidRDefault="004B1747" w:rsidP="004B1747">
      <w:pPr>
        <w:rPr>
          <w:b/>
          <w:bCs/>
        </w:rPr>
      </w:pPr>
      <w:r w:rsidRPr="008A5A6C">
        <w:rPr>
          <w:rFonts w:hint="eastAsia"/>
          <w:b/>
          <w:bCs/>
          <w:highlight w:val="yellow"/>
        </w:rPr>
        <w:lastRenderedPageBreak/>
        <w:t>钻石 70万</w:t>
      </w:r>
    </w:p>
    <w:p w14:paraId="59FFDE56" w14:textId="77777777" w:rsidR="004B1747" w:rsidRPr="0099533D" w:rsidRDefault="004B1747" w:rsidP="004B1747">
      <w:pPr>
        <w:rPr>
          <w:bCs/>
        </w:rPr>
      </w:pPr>
      <w:r>
        <w:rPr>
          <w:rFonts w:hint="eastAsia"/>
          <w:bCs/>
        </w:rPr>
        <w:t>大会</w:t>
      </w:r>
      <w:r w:rsidRPr="0099533D">
        <w:rPr>
          <w:rFonts w:hint="eastAsia"/>
          <w:bCs/>
        </w:rPr>
        <w:t>高层访谈</w:t>
      </w:r>
      <w:r>
        <w:rPr>
          <w:rFonts w:hint="eastAsia"/>
          <w:bCs/>
        </w:rPr>
        <w:t xml:space="preserve"> 20w</w:t>
      </w:r>
    </w:p>
    <w:p w14:paraId="480175E3" w14:textId="77777777" w:rsidR="004B1747" w:rsidRPr="0099533D" w:rsidRDefault="004B1747" w:rsidP="004B1747">
      <w:pPr>
        <w:rPr>
          <w:bCs/>
        </w:rPr>
      </w:pPr>
      <w:r w:rsidRPr="0099533D">
        <w:rPr>
          <w:rFonts w:hint="eastAsia"/>
          <w:bCs/>
        </w:rPr>
        <w:t>试乘试驾</w:t>
      </w:r>
      <w:r>
        <w:rPr>
          <w:rFonts w:hint="eastAsia"/>
          <w:bCs/>
        </w:rPr>
        <w:t xml:space="preserve"> 10w</w:t>
      </w:r>
    </w:p>
    <w:p w14:paraId="7B146DD6" w14:textId="77777777" w:rsidR="004B1747" w:rsidRDefault="004B1747" w:rsidP="004B1747">
      <w:pPr>
        <w:rPr>
          <w:bCs/>
        </w:rPr>
      </w:pPr>
      <w:r>
        <w:rPr>
          <w:rFonts w:hint="eastAsia"/>
          <w:bCs/>
        </w:rPr>
        <w:t xml:space="preserve">3个标准摊位 </w:t>
      </w:r>
      <w:r>
        <w:rPr>
          <w:bCs/>
        </w:rPr>
        <w:t>15</w:t>
      </w:r>
      <w:r>
        <w:rPr>
          <w:rFonts w:hint="eastAsia"/>
          <w:bCs/>
        </w:rPr>
        <w:t>w</w:t>
      </w:r>
    </w:p>
    <w:p w14:paraId="59C6ABEB" w14:textId="77777777" w:rsidR="004B1747" w:rsidRPr="0099533D" w:rsidRDefault="004B1747" w:rsidP="004B1747">
      <w:pPr>
        <w:rPr>
          <w:bCs/>
        </w:rPr>
      </w:pPr>
      <w:r w:rsidRPr="0099533D">
        <w:rPr>
          <w:rFonts w:hint="eastAsia"/>
          <w:bCs/>
        </w:rPr>
        <w:t>现场高层专访</w:t>
      </w:r>
      <w:r>
        <w:rPr>
          <w:rFonts w:hint="eastAsia"/>
          <w:bCs/>
        </w:rPr>
        <w:t>2w</w:t>
      </w:r>
    </w:p>
    <w:p w14:paraId="35BE35E8" w14:textId="77777777" w:rsidR="004B1747" w:rsidRDefault="004B1747" w:rsidP="004B1747">
      <w:pPr>
        <w:rPr>
          <w:bCs/>
        </w:rPr>
      </w:pPr>
      <w:r w:rsidRPr="0099533D">
        <w:rPr>
          <w:rFonts w:hint="eastAsia"/>
          <w:bCs/>
        </w:rPr>
        <w:t>一期微课堂</w:t>
      </w:r>
      <w:r>
        <w:rPr>
          <w:rFonts w:hint="eastAsia"/>
          <w:bCs/>
        </w:rPr>
        <w:t xml:space="preserve"> 2w</w:t>
      </w:r>
    </w:p>
    <w:p w14:paraId="5D26CF75" w14:textId="77777777" w:rsidR="004B1747" w:rsidRPr="0099533D" w:rsidRDefault="004B1747" w:rsidP="004B1747">
      <w:pPr>
        <w:rPr>
          <w:bCs/>
        </w:rPr>
      </w:pPr>
      <w:r>
        <w:rPr>
          <w:rFonts w:hint="eastAsia"/>
          <w:bCs/>
        </w:rPr>
        <w:t>1页程序</w:t>
      </w:r>
      <w:proofErr w:type="gramStart"/>
      <w:r>
        <w:rPr>
          <w:rFonts w:hint="eastAsia"/>
          <w:bCs/>
        </w:rPr>
        <w:t>册</w:t>
      </w:r>
      <w:proofErr w:type="gramEnd"/>
      <w:r>
        <w:rPr>
          <w:rFonts w:hint="eastAsia"/>
          <w:bCs/>
        </w:rPr>
        <w:t>广告 3w</w:t>
      </w:r>
    </w:p>
    <w:p w14:paraId="34F1B4F7" w14:textId="77777777" w:rsidR="004B1747" w:rsidRPr="0099533D" w:rsidRDefault="004B1747" w:rsidP="004B1747">
      <w:pPr>
        <w:rPr>
          <w:bCs/>
        </w:rPr>
      </w:pPr>
      <w:r>
        <w:rPr>
          <w:bCs/>
        </w:rPr>
        <w:t>10</w:t>
      </w:r>
      <w:r w:rsidRPr="0099533D">
        <w:rPr>
          <w:rFonts w:hint="eastAsia"/>
          <w:bCs/>
        </w:rPr>
        <w:t>免费听会名额</w:t>
      </w:r>
      <w:r>
        <w:rPr>
          <w:rFonts w:hint="eastAsia"/>
          <w:bCs/>
        </w:rPr>
        <w:t>（含晚宴）4</w:t>
      </w:r>
      <w:r>
        <w:rPr>
          <w:bCs/>
        </w:rPr>
        <w:t>.8w</w:t>
      </w:r>
    </w:p>
    <w:p w14:paraId="37B82C11" w14:textId="77777777" w:rsidR="004B1747" w:rsidRDefault="004B1747" w:rsidP="004B1747">
      <w:pPr>
        <w:rPr>
          <w:bCs/>
        </w:rPr>
      </w:pPr>
      <w:r w:rsidRPr="0099533D">
        <w:rPr>
          <w:bCs/>
        </w:rPr>
        <w:t>L</w:t>
      </w:r>
      <w:r w:rsidRPr="0099533D">
        <w:rPr>
          <w:rFonts w:hint="eastAsia"/>
          <w:bCs/>
        </w:rPr>
        <w:t>ogo露出在会议背景板 资料册等位置</w:t>
      </w:r>
      <w:r>
        <w:rPr>
          <w:rFonts w:hint="eastAsia"/>
          <w:bCs/>
        </w:rPr>
        <w:t xml:space="preserve"> </w:t>
      </w:r>
      <w:r>
        <w:rPr>
          <w:bCs/>
        </w:rPr>
        <w:t>5</w:t>
      </w:r>
      <w:r>
        <w:rPr>
          <w:rFonts w:hint="eastAsia"/>
          <w:bCs/>
        </w:rPr>
        <w:t>w</w:t>
      </w:r>
    </w:p>
    <w:p w14:paraId="2F7F54D4" w14:textId="77777777" w:rsidR="004B1747" w:rsidRDefault="004B1747" w:rsidP="004B1747">
      <w:pPr>
        <w:rPr>
          <w:bCs/>
        </w:rPr>
      </w:pPr>
      <w:r>
        <w:rPr>
          <w:rFonts w:hint="eastAsia"/>
          <w:bCs/>
        </w:rPr>
        <w:t>午餐/</w:t>
      </w:r>
      <w:proofErr w:type="gramStart"/>
      <w:r>
        <w:rPr>
          <w:rFonts w:hint="eastAsia"/>
          <w:bCs/>
        </w:rPr>
        <w:t>茶歇赞助</w:t>
      </w:r>
      <w:proofErr w:type="gramEnd"/>
      <w:r>
        <w:rPr>
          <w:rFonts w:hint="eastAsia"/>
          <w:bCs/>
        </w:rPr>
        <w:t xml:space="preserve"> 8w</w:t>
      </w:r>
    </w:p>
    <w:p w14:paraId="42E61BE3" w14:textId="77777777" w:rsidR="004B1747" w:rsidRDefault="004B1747" w:rsidP="004B1747">
      <w:pPr>
        <w:rPr>
          <w:bCs/>
        </w:rPr>
      </w:pPr>
      <w:r>
        <w:rPr>
          <w:rFonts w:hint="eastAsia"/>
          <w:bCs/>
        </w:rPr>
        <w:t>大会纸笔赞助 3w</w:t>
      </w:r>
    </w:p>
    <w:p w14:paraId="10C8A943" w14:textId="77777777" w:rsidR="004B1747" w:rsidRDefault="004B1747" w:rsidP="004B1747">
      <w:pPr>
        <w:rPr>
          <w:bCs/>
        </w:rPr>
      </w:pPr>
    </w:p>
    <w:p w14:paraId="7D1221FD" w14:textId="77777777" w:rsidR="004B1747" w:rsidRDefault="004B1747" w:rsidP="004B1747">
      <w:pPr>
        <w:rPr>
          <w:b/>
          <w:bCs/>
        </w:rPr>
      </w:pPr>
      <w:r w:rsidRPr="008A5A6C">
        <w:rPr>
          <w:rFonts w:hint="eastAsia"/>
          <w:b/>
          <w:bCs/>
          <w:highlight w:val="yellow"/>
        </w:rPr>
        <w:t>铂金 30w</w:t>
      </w:r>
    </w:p>
    <w:p w14:paraId="3BAEDF05" w14:textId="77777777" w:rsidR="004B1747" w:rsidRPr="00F50445" w:rsidRDefault="004B1747" w:rsidP="004B1747">
      <w:pPr>
        <w:rPr>
          <w:bCs/>
        </w:rPr>
      </w:pPr>
      <w:r w:rsidRPr="00F50445">
        <w:rPr>
          <w:rFonts w:hint="eastAsia"/>
          <w:bCs/>
        </w:rPr>
        <w:t>分会演讲/互动讨论一场</w:t>
      </w:r>
      <w:r>
        <w:rPr>
          <w:rFonts w:hint="eastAsia"/>
          <w:bCs/>
        </w:rPr>
        <w:t xml:space="preserve"> 8w</w:t>
      </w:r>
    </w:p>
    <w:p w14:paraId="3EAEA340" w14:textId="77777777" w:rsidR="004B1747" w:rsidRDefault="004B1747" w:rsidP="004B1747">
      <w:pPr>
        <w:rPr>
          <w:bCs/>
        </w:rPr>
      </w:pPr>
      <w:r>
        <w:rPr>
          <w:rFonts w:hint="eastAsia"/>
          <w:bCs/>
        </w:rPr>
        <w:t>2个标准摊位 10w</w:t>
      </w:r>
    </w:p>
    <w:p w14:paraId="4CB99F52" w14:textId="77777777" w:rsidR="004B1747" w:rsidRPr="0099533D" w:rsidRDefault="004B1747" w:rsidP="004B1747">
      <w:pPr>
        <w:rPr>
          <w:bCs/>
        </w:rPr>
      </w:pPr>
      <w:r w:rsidRPr="0099533D">
        <w:rPr>
          <w:rFonts w:hint="eastAsia"/>
          <w:bCs/>
        </w:rPr>
        <w:t>现场高层专访</w:t>
      </w:r>
      <w:r>
        <w:rPr>
          <w:rFonts w:hint="eastAsia"/>
          <w:bCs/>
        </w:rPr>
        <w:t xml:space="preserve"> 2w</w:t>
      </w:r>
    </w:p>
    <w:p w14:paraId="0821FB2A" w14:textId="77777777" w:rsidR="004B1747" w:rsidRDefault="004B1747" w:rsidP="004B1747">
      <w:pPr>
        <w:rPr>
          <w:bCs/>
        </w:rPr>
      </w:pPr>
      <w:r w:rsidRPr="0099533D">
        <w:rPr>
          <w:rFonts w:hint="eastAsia"/>
          <w:bCs/>
        </w:rPr>
        <w:t>一期微课堂</w:t>
      </w:r>
      <w:r>
        <w:rPr>
          <w:rFonts w:hint="eastAsia"/>
          <w:bCs/>
        </w:rPr>
        <w:t xml:space="preserve"> 2w</w:t>
      </w:r>
    </w:p>
    <w:p w14:paraId="1AAD1CBA" w14:textId="77777777" w:rsidR="004B1747" w:rsidRPr="0099533D" w:rsidRDefault="004B1747" w:rsidP="004B1747">
      <w:pPr>
        <w:rPr>
          <w:bCs/>
        </w:rPr>
      </w:pPr>
      <w:r>
        <w:rPr>
          <w:rFonts w:hint="eastAsia"/>
          <w:bCs/>
        </w:rPr>
        <w:t>6</w:t>
      </w:r>
      <w:r w:rsidRPr="0099533D">
        <w:rPr>
          <w:rFonts w:hint="eastAsia"/>
          <w:bCs/>
        </w:rPr>
        <w:t>免费听会名额</w:t>
      </w:r>
      <w:r>
        <w:rPr>
          <w:rFonts w:hint="eastAsia"/>
          <w:bCs/>
        </w:rPr>
        <w:t>（含晚宴） 2.9w</w:t>
      </w:r>
    </w:p>
    <w:p w14:paraId="7E33D452" w14:textId="77777777" w:rsidR="004B1747" w:rsidRDefault="004B1747" w:rsidP="004B1747">
      <w:pPr>
        <w:rPr>
          <w:bCs/>
        </w:rPr>
      </w:pPr>
      <w:r w:rsidRPr="0099533D">
        <w:rPr>
          <w:bCs/>
        </w:rPr>
        <w:t>L</w:t>
      </w:r>
      <w:r w:rsidRPr="0099533D">
        <w:rPr>
          <w:rFonts w:hint="eastAsia"/>
          <w:bCs/>
        </w:rPr>
        <w:t>ogo露出在会议背景板 资料册等位置</w:t>
      </w:r>
      <w:r>
        <w:rPr>
          <w:rFonts w:hint="eastAsia"/>
          <w:bCs/>
        </w:rPr>
        <w:t>5w</w:t>
      </w:r>
    </w:p>
    <w:p w14:paraId="25655C4E" w14:textId="77777777" w:rsidR="004B1747" w:rsidRPr="0099533D" w:rsidRDefault="004B1747" w:rsidP="004B1747">
      <w:pPr>
        <w:rPr>
          <w:b/>
          <w:bCs/>
        </w:rPr>
      </w:pPr>
    </w:p>
    <w:p w14:paraId="3C92E265" w14:textId="77777777" w:rsidR="004B1747" w:rsidRDefault="004B1747" w:rsidP="004B1747">
      <w:pPr>
        <w:rPr>
          <w:b/>
          <w:bCs/>
        </w:rPr>
      </w:pPr>
      <w:r w:rsidRPr="008A5A6C">
        <w:rPr>
          <w:rFonts w:hint="eastAsia"/>
          <w:b/>
          <w:bCs/>
          <w:highlight w:val="yellow"/>
        </w:rPr>
        <w:t>金牌 20w</w:t>
      </w:r>
    </w:p>
    <w:p w14:paraId="6A041029" w14:textId="77777777" w:rsidR="004B1747" w:rsidRDefault="004B1747" w:rsidP="004B1747">
      <w:pPr>
        <w:rPr>
          <w:bCs/>
        </w:rPr>
      </w:pPr>
      <w:r>
        <w:rPr>
          <w:rFonts w:hint="eastAsia"/>
          <w:bCs/>
        </w:rPr>
        <w:t>2个个标准摊位 10w</w:t>
      </w:r>
    </w:p>
    <w:p w14:paraId="38ECDC12" w14:textId="77777777" w:rsidR="004B1747" w:rsidRPr="0099533D" w:rsidRDefault="004B1747" w:rsidP="004B1747">
      <w:pPr>
        <w:rPr>
          <w:bCs/>
        </w:rPr>
      </w:pPr>
      <w:r>
        <w:rPr>
          <w:rFonts w:hint="eastAsia"/>
          <w:bCs/>
        </w:rPr>
        <w:t>一场</w:t>
      </w:r>
      <w:r w:rsidRPr="0099533D">
        <w:rPr>
          <w:rFonts w:hint="eastAsia"/>
          <w:bCs/>
        </w:rPr>
        <w:t>分会</w:t>
      </w:r>
      <w:r>
        <w:rPr>
          <w:rFonts w:hint="eastAsia"/>
          <w:bCs/>
        </w:rPr>
        <w:t>场</w:t>
      </w:r>
      <w:r w:rsidRPr="0099533D">
        <w:rPr>
          <w:rFonts w:hint="eastAsia"/>
          <w:bCs/>
        </w:rPr>
        <w:t>演讲</w:t>
      </w:r>
      <w:r>
        <w:rPr>
          <w:rFonts w:hint="eastAsia"/>
          <w:bCs/>
        </w:rPr>
        <w:t xml:space="preserve"> 8w</w:t>
      </w:r>
    </w:p>
    <w:p w14:paraId="71C37CF2" w14:textId="77777777" w:rsidR="004B1747" w:rsidRPr="0099533D" w:rsidRDefault="004B1747" w:rsidP="004B1747">
      <w:pPr>
        <w:rPr>
          <w:bCs/>
        </w:rPr>
      </w:pPr>
      <w:r>
        <w:rPr>
          <w:rFonts w:hint="eastAsia"/>
          <w:bCs/>
        </w:rPr>
        <w:t>2</w:t>
      </w:r>
      <w:r w:rsidRPr="0099533D">
        <w:rPr>
          <w:rFonts w:hint="eastAsia"/>
          <w:bCs/>
        </w:rPr>
        <w:t>免费听会名额</w:t>
      </w:r>
      <w:r>
        <w:rPr>
          <w:rFonts w:hint="eastAsia"/>
          <w:bCs/>
        </w:rPr>
        <w:t>（含晚宴） 0.96w</w:t>
      </w:r>
    </w:p>
    <w:p w14:paraId="739D4B05" w14:textId="77777777" w:rsidR="004B1747" w:rsidRDefault="004B1747" w:rsidP="004B1747">
      <w:pPr>
        <w:rPr>
          <w:bCs/>
        </w:rPr>
      </w:pPr>
      <w:r w:rsidRPr="0099533D">
        <w:rPr>
          <w:bCs/>
        </w:rPr>
        <w:t>L</w:t>
      </w:r>
      <w:r w:rsidRPr="0099533D">
        <w:rPr>
          <w:rFonts w:hint="eastAsia"/>
          <w:bCs/>
        </w:rPr>
        <w:t>ogo露出在会议背景板 资料册等位置</w:t>
      </w:r>
      <w:r>
        <w:rPr>
          <w:rFonts w:hint="eastAsia"/>
          <w:bCs/>
        </w:rPr>
        <w:t>5w</w:t>
      </w:r>
    </w:p>
    <w:p w14:paraId="7453E970" w14:textId="77777777" w:rsidR="004B1747" w:rsidRDefault="004B1747" w:rsidP="004B1747">
      <w:pPr>
        <w:rPr>
          <w:b/>
          <w:bCs/>
        </w:rPr>
      </w:pPr>
    </w:p>
    <w:p w14:paraId="522F59CF" w14:textId="77777777" w:rsidR="004B1747" w:rsidRDefault="004B1747" w:rsidP="004B1747">
      <w:pPr>
        <w:rPr>
          <w:b/>
          <w:bCs/>
        </w:rPr>
      </w:pPr>
      <w:r w:rsidRPr="008A5A6C">
        <w:rPr>
          <w:rFonts w:hint="eastAsia"/>
          <w:b/>
          <w:bCs/>
          <w:highlight w:val="yellow"/>
        </w:rPr>
        <w:t>银牌 12w</w:t>
      </w:r>
    </w:p>
    <w:p w14:paraId="7D95383B" w14:textId="77777777" w:rsidR="004B1747" w:rsidRPr="0099533D" w:rsidRDefault="004B1747" w:rsidP="004B1747">
      <w:pPr>
        <w:rPr>
          <w:bCs/>
        </w:rPr>
      </w:pPr>
      <w:r>
        <w:rPr>
          <w:rFonts w:hint="eastAsia"/>
          <w:bCs/>
        </w:rPr>
        <w:t>一场</w:t>
      </w:r>
      <w:r w:rsidRPr="0099533D">
        <w:rPr>
          <w:rFonts w:hint="eastAsia"/>
          <w:bCs/>
        </w:rPr>
        <w:t>分会</w:t>
      </w:r>
      <w:r>
        <w:rPr>
          <w:rFonts w:hint="eastAsia"/>
          <w:bCs/>
        </w:rPr>
        <w:t>场</w:t>
      </w:r>
      <w:r w:rsidRPr="0099533D">
        <w:rPr>
          <w:rFonts w:hint="eastAsia"/>
          <w:bCs/>
        </w:rPr>
        <w:t>演讲</w:t>
      </w:r>
      <w:r>
        <w:rPr>
          <w:rFonts w:hint="eastAsia"/>
          <w:bCs/>
        </w:rPr>
        <w:t>8w</w:t>
      </w:r>
    </w:p>
    <w:p w14:paraId="609B2E10" w14:textId="77777777" w:rsidR="004B1747" w:rsidRDefault="004B1747" w:rsidP="004B1747">
      <w:pPr>
        <w:rPr>
          <w:bCs/>
        </w:rPr>
      </w:pPr>
      <w:r>
        <w:rPr>
          <w:rFonts w:hint="eastAsia"/>
          <w:bCs/>
        </w:rPr>
        <w:t>1个标准摊位 5w</w:t>
      </w:r>
    </w:p>
    <w:p w14:paraId="3C42F4C1" w14:textId="77777777" w:rsidR="004B1747" w:rsidRDefault="004B1747" w:rsidP="004B1747">
      <w:pPr>
        <w:rPr>
          <w:bCs/>
        </w:rPr>
      </w:pPr>
      <w:r>
        <w:rPr>
          <w:rFonts w:hint="eastAsia"/>
          <w:bCs/>
        </w:rPr>
        <w:t>1个免费听会名额（含晚宴）0.48w</w:t>
      </w:r>
    </w:p>
    <w:p w14:paraId="6FB45AE4" w14:textId="77777777" w:rsidR="004B1747" w:rsidRPr="0099533D" w:rsidRDefault="004B1747" w:rsidP="004B1747">
      <w:pPr>
        <w:rPr>
          <w:bCs/>
        </w:rPr>
      </w:pPr>
      <w:r>
        <w:rPr>
          <w:rFonts w:hint="eastAsia"/>
          <w:bCs/>
        </w:rPr>
        <w:t>网站宣传（免费）</w:t>
      </w:r>
    </w:p>
    <w:p w14:paraId="750FC14E" w14:textId="77777777" w:rsidR="004B1747" w:rsidRDefault="004B1747" w:rsidP="004B1747">
      <w:pPr>
        <w:rPr>
          <w:b/>
          <w:bCs/>
        </w:rPr>
      </w:pPr>
    </w:p>
    <w:p w14:paraId="7877BD80" w14:textId="77777777" w:rsidR="004B1747" w:rsidRDefault="004B1747" w:rsidP="004B1747">
      <w:pPr>
        <w:rPr>
          <w:b/>
          <w:bCs/>
        </w:rPr>
      </w:pPr>
      <w:r w:rsidRPr="004179B1">
        <w:rPr>
          <w:rFonts w:hint="eastAsia"/>
          <w:b/>
          <w:bCs/>
        </w:rPr>
        <w:t>单项赞助</w:t>
      </w:r>
    </w:p>
    <w:p w14:paraId="24ADD48F" w14:textId="7207EE27" w:rsidR="004B1747" w:rsidRPr="00367AD4" w:rsidRDefault="004B1747" w:rsidP="004B1747">
      <w:pPr>
        <w:rPr>
          <w:bCs/>
        </w:rPr>
      </w:pPr>
      <w:r w:rsidRPr="00367AD4">
        <w:rPr>
          <w:rFonts w:hint="eastAsia"/>
          <w:bCs/>
        </w:rPr>
        <w:t>广告牌</w:t>
      </w:r>
      <w:r w:rsidR="00292CCC">
        <w:rPr>
          <w:rFonts w:hint="eastAsia"/>
          <w:bCs/>
        </w:rPr>
        <w:t>5W</w:t>
      </w:r>
      <w:r w:rsidR="00292CCC">
        <w:rPr>
          <w:bCs/>
        </w:rPr>
        <w:t xml:space="preserve"> </w:t>
      </w:r>
      <w:r w:rsidR="00292CCC">
        <w:rPr>
          <w:rFonts w:hint="eastAsia"/>
          <w:bCs/>
        </w:rPr>
        <w:t>（4</w:t>
      </w:r>
      <w:r w:rsidR="00292CCC">
        <w:rPr>
          <w:bCs/>
        </w:rPr>
        <w:t>M*3M</w:t>
      </w:r>
      <w:r w:rsidR="00292CCC">
        <w:rPr>
          <w:rFonts w:hint="eastAsia"/>
          <w:bCs/>
        </w:rPr>
        <w:t>）</w:t>
      </w:r>
    </w:p>
    <w:p w14:paraId="56544DAA" w14:textId="77777777" w:rsidR="004B1747" w:rsidRPr="00367AD4" w:rsidRDefault="004B1747" w:rsidP="004B1747">
      <w:pPr>
        <w:rPr>
          <w:bCs/>
        </w:rPr>
      </w:pPr>
      <w:r w:rsidRPr="00367AD4">
        <w:rPr>
          <w:rFonts w:hint="eastAsia"/>
          <w:bCs/>
        </w:rPr>
        <w:t>礼品 10w</w:t>
      </w:r>
    </w:p>
    <w:p w14:paraId="7B34537D" w14:textId="77777777" w:rsidR="004B1747" w:rsidRPr="00367AD4" w:rsidRDefault="004B1747" w:rsidP="004B1747">
      <w:pPr>
        <w:rPr>
          <w:bCs/>
        </w:rPr>
      </w:pPr>
      <w:r w:rsidRPr="00367AD4">
        <w:rPr>
          <w:rFonts w:hint="eastAsia"/>
          <w:bCs/>
        </w:rPr>
        <w:t>胸卡挂绳 5w</w:t>
      </w:r>
    </w:p>
    <w:p w14:paraId="2173CF5C" w14:textId="77777777" w:rsidR="004B1747" w:rsidRPr="00367AD4" w:rsidRDefault="004B1747" w:rsidP="004B1747">
      <w:pPr>
        <w:rPr>
          <w:bCs/>
        </w:rPr>
      </w:pPr>
      <w:r w:rsidRPr="00367AD4">
        <w:rPr>
          <w:rFonts w:hint="eastAsia"/>
          <w:bCs/>
        </w:rPr>
        <w:t xml:space="preserve">纸笔 </w:t>
      </w:r>
    </w:p>
    <w:p w14:paraId="72E6B417" w14:textId="77777777" w:rsidR="004B1747" w:rsidRPr="00367AD4" w:rsidRDefault="004B1747" w:rsidP="004B1747">
      <w:pPr>
        <w:rPr>
          <w:bCs/>
        </w:rPr>
      </w:pPr>
      <w:proofErr w:type="gramStart"/>
      <w:r w:rsidRPr="00367AD4">
        <w:rPr>
          <w:rFonts w:hint="eastAsia"/>
          <w:bCs/>
        </w:rPr>
        <w:t>茶歇等</w:t>
      </w:r>
      <w:proofErr w:type="gramEnd"/>
    </w:p>
    <w:p w14:paraId="1797D4FD" w14:textId="77777777" w:rsidR="004B1747" w:rsidRDefault="004B1747" w:rsidP="004B1747">
      <w:pPr>
        <w:rPr>
          <w:b/>
          <w:bCs/>
        </w:rPr>
      </w:pPr>
    </w:p>
    <w:p w14:paraId="4F122636" w14:textId="77777777" w:rsidR="004B1747" w:rsidRDefault="004B1747" w:rsidP="004B1747">
      <w:pPr>
        <w:rPr>
          <w:b/>
          <w:bCs/>
        </w:rPr>
      </w:pPr>
    </w:p>
    <w:p w14:paraId="0650C036" w14:textId="77777777" w:rsidR="004B1747" w:rsidRPr="004C72CA" w:rsidRDefault="004B1747" w:rsidP="004B1747">
      <w:pPr>
        <w:rPr>
          <w:b/>
          <w:bCs/>
          <w:highlight w:val="yellow"/>
        </w:rPr>
      </w:pPr>
      <w:r w:rsidRPr="004C72CA">
        <w:rPr>
          <w:rFonts w:hint="eastAsia"/>
          <w:b/>
          <w:bCs/>
          <w:highlight w:val="yellow"/>
        </w:rPr>
        <w:t>展览展示（</w:t>
      </w:r>
      <w:proofErr w:type="gramStart"/>
      <w:r w:rsidRPr="004C72CA">
        <w:rPr>
          <w:rFonts w:hint="eastAsia"/>
          <w:b/>
          <w:bCs/>
          <w:highlight w:val="yellow"/>
        </w:rPr>
        <w:t>早鸟截止</w:t>
      </w:r>
      <w:proofErr w:type="gramEnd"/>
      <w:r w:rsidRPr="004C72CA">
        <w:rPr>
          <w:rFonts w:hint="eastAsia"/>
          <w:b/>
          <w:bCs/>
          <w:highlight w:val="yellow"/>
        </w:rPr>
        <w:t>3月1日；赞助商除外，每个标准展位含1个免费听会名额，且可参加晚宴）标准展位规格9平米）</w:t>
      </w:r>
    </w:p>
    <w:p w14:paraId="62EA7BE1" w14:textId="77777777" w:rsidR="004B1747" w:rsidRPr="004C72CA" w:rsidRDefault="004B1747" w:rsidP="004B1747">
      <w:pPr>
        <w:rPr>
          <w:b/>
          <w:bCs/>
          <w:highlight w:val="yellow"/>
        </w:rPr>
      </w:pPr>
      <w:r w:rsidRPr="004C72CA">
        <w:rPr>
          <w:rFonts w:hint="eastAsia"/>
          <w:b/>
          <w:bCs/>
          <w:highlight w:val="yellow"/>
        </w:rPr>
        <w:t>标准展位</w:t>
      </w:r>
    </w:p>
    <w:p w14:paraId="589F63A4" w14:textId="77777777" w:rsidR="004B1747" w:rsidRDefault="004B1747" w:rsidP="004B1747">
      <w:pPr>
        <w:rPr>
          <w:bCs/>
        </w:rPr>
      </w:pPr>
      <w:r w:rsidRPr="004C72CA">
        <w:rPr>
          <w:rFonts w:hint="eastAsia"/>
          <w:bCs/>
          <w:highlight w:val="yellow"/>
        </w:rPr>
        <w:t>标准价格：50000元/标准展位</w:t>
      </w:r>
    </w:p>
    <w:p w14:paraId="75BE82E9" w14:textId="77777777" w:rsidR="004B1747" w:rsidRPr="00D17A60" w:rsidRDefault="004B1747" w:rsidP="004B1747">
      <w:pPr>
        <w:rPr>
          <w:bCs/>
        </w:rPr>
      </w:pPr>
      <w:proofErr w:type="gramStart"/>
      <w:r>
        <w:rPr>
          <w:rFonts w:hint="eastAsia"/>
          <w:bCs/>
        </w:rPr>
        <w:lastRenderedPageBreak/>
        <w:t>早鸟优惠</w:t>
      </w:r>
      <w:proofErr w:type="gramEnd"/>
      <w:r>
        <w:rPr>
          <w:rFonts w:hint="eastAsia"/>
          <w:bCs/>
        </w:rPr>
        <w:t>：47500元/标准展位</w:t>
      </w:r>
    </w:p>
    <w:p w14:paraId="28B119E9" w14:textId="77777777" w:rsidR="004B1747" w:rsidRPr="004C72CA" w:rsidRDefault="004B1747" w:rsidP="004B1747">
      <w:pPr>
        <w:rPr>
          <w:b/>
          <w:bCs/>
          <w:highlight w:val="yellow"/>
        </w:rPr>
      </w:pPr>
      <w:r w:rsidRPr="004C72CA">
        <w:rPr>
          <w:rFonts w:hint="eastAsia"/>
          <w:b/>
          <w:bCs/>
          <w:highlight w:val="yellow"/>
        </w:rPr>
        <w:t>光地展位</w:t>
      </w:r>
    </w:p>
    <w:p w14:paraId="2D3BBD76" w14:textId="77777777" w:rsidR="004B1747" w:rsidRDefault="004B1747" w:rsidP="004B1747">
      <w:pPr>
        <w:rPr>
          <w:bCs/>
        </w:rPr>
      </w:pPr>
      <w:r w:rsidRPr="004C72CA">
        <w:rPr>
          <w:rFonts w:hint="eastAsia"/>
          <w:bCs/>
          <w:highlight w:val="yellow"/>
        </w:rPr>
        <w:t>标准价格：40000元/标准展位</w:t>
      </w:r>
    </w:p>
    <w:p w14:paraId="74B15F6D" w14:textId="000ED31B" w:rsidR="006C3F82" w:rsidRDefault="004B1747" w:rsidP="00ED0243">
      <w:pPr>
        <w:rPr>
          <w:bCs/>
        </w:rPr>
      </w:pPr>
      <w:proofErr w:type="gramStart"/>
      <w:r>
        <w:rPr>
          <w:rFonts w:hint="eastAsia"/>
          <w:bCs/>
        </w:rPr>
        <w:t>早鸟优惠</w:t>
      </w:r>
      <w:proofErr w:type="gramEnd"/>
      <w:r>
        <w:rPr>
          <w:rFonts w:hint="eastAsia"/>
          <w:bCs/>
        </w:rPr>
        <w:t>：38000元/标准展位</w:t>
      </w:r>
    </w:p>
    <w:p w14:paraId="53C56323" w14:textId="567915A0" w:rsidR="00ED0243" w:rsidRDefault="00ED0243" w:rsidP="00ED0243">
      <w:pPr>
        <w:rPr>
          <w:bCs/>
        </w:rPr>
      </w:pPr>
    </w:p>
    <w:p w14:paraId="7E3F6F6A" w14:textId="62A242F8" w:rsidR="00ED0243" w:rsidRDefault="00ED0243" w:rsidP="00ED0243">
      <w:pPr>
        <w:rPr>
          <w:bCs/>
        </w:rPr>
      </w:pPr>
    </w:p>
    <w:p w14:paraId="05F021E7" w14:textId="61E0FE19" w:rsidR="00ED0243" w:rsidRDefault="00ED0243" w:rsidP="00ED0243">
      <w:pPr>
        <w:rPr>
          <w:bCs/>
        </w:rPr>
      </w:pPr>
      <w:r>
        <w:rPr>
          <w:rFonts w:hint="eastAsia"/>
          <w:bCs/>
        </w:rPr>
        <w:t>大会组委会联系方式：</w:t>
      </w:r>
    </w:p>
    <w:p w14:paraId="0F80FEB2" w14:textId="14C2CC2F" w:rsidR="00ED0243" w:rsidRDefault="00ED0243" w:rsidP="00ED0243">
      <w:pPr>
        <w:rPr>
          <w:bCs/>
        </w:rPr>
      </w:pPr>
    </w:p>
    <w:p w14:paraId="101FF5D4" w14:textId="23322CD3" w:rsidR="00ED0243" w:rsidRDefault="004C72CA" w:rsidP="00ED0243">
      <w:pPr>
        <w:rPr>
          <w:bCs/>
        </w:rPr>
      </w:pPr>
      <w:r>
        <w:rPr>
          <w:rFonts w:hint="eastAsia"/>
          <w:b/>
          <w:bCs/>
        </w:rPr>
        <w:t>大会</w:t>
      </w:r>
      <w:r w:rsidR="00ED0243" w:rsidRPr="007310A6">
        <w:rPr>
          <w:rFonts w:hint="eastAsia"/>
          <w:b/>
          <w:bCs/>
        </w:rPr>
        <w:t>演讲</w:t>
      </w:r>
      <w:r w:rsidR="00ED0243">
        <w:rPr>
          <w:rFonts w:hint="eastAsia"/>
          <w:bCs/>
        </w:rPr>
        <w:t>：</w:t>
      </w:r>
    </w:p>
    <w:p w14:paraId="64863EC0" w14:textId="0D2233FB" w:rsidR="00ED0243" w:rsidRDefault="00ED0243" w:rsidP="00ED0243">
      <w:pPr>
        <w:rPr>
          <w:bCs/>
        </w:rPr>
      </w:pPr>
    </w:p>
    <w:p w14:paraId="4A68CFC5" w14:textId="77777777" w:rsidR="007310A6" w:rsidRDefault="00ED0243" w:rsidP="00ED0243">
      <w:pPr>
        <w:rPr>
          <w:bCs/>
        </w:rPr>
      </w:pPr>
      <w:r>
        <w:rPr>
          <w:rFonts w:hint="eastAsia"/>
          <w:bCs/>
        </w:rPr>
        <w:t>Ms.</w:t>
      </w:r>
      <w:r>
        <w:rPr>
          <w:bCs/>
        </w:rPr>
        <w:t xml:space="preserve"> </w:t>
      </w:r>
      <w:proofErr w:type="spellStart"/>
      <w:r>
        <w:rPr>
          <w:bCs/>
        </w:rPr>
        <w:t>Guofang</w:t>
      </w:r>
      <w:proofErr w:type="spellEnd"/>
      <w:r>
        <w:rPr>
          <w:bCs/>
        </w:rPr>
        <w:t xml:space="preserve"> LIU </w:t>
      </w:r>
      <w:r>
        <w:rPr>
          <w:rFonts w:hint="eastAsia"/>
          <w:bCs/>
        </w:rPr>
        <w:t>刘国芳</w:t>
      </w:r>
    </w:p>
    <w:p w14:paraId="51B693CE" w14:textId="35DBB090" w:rsidR="00ED0243" w:rsidRDefault="007310A6" w:rsidP="00ED0243">
      <w:pPr>
        <w:rPr>
          <w:bCs/>
        </w:rPr>
      </w:pPr>
      <w:r>
        <w:rPr>
          <w:rFonts w:hint="eastAsia"/>
          <w:bCs/>
        </w:rPr>
        <w:t>手机：</w:t>
      </w:r>
      <w:r w:rsidR="00ED0243" w:rsidRPr="00ED0243">
        <w:rPr>
          <w:bCs/>
        </w:rPr>
        <w:t>18911615784,</w:t>
      </w:r>
    </w:p>
    <w:p w14:paraId="1627EDCF" w14:textId="46109A95" w:rsidR="00ED0243" w:rsidRDefault="007310A6" w:rsidP="00ED0243">
      <w:pPr>
        <w:rPr>
          <w:bCs/>
        </w:rPr>
      </w:pPr>
      <w:r>
        <w:rPr>
          <w:rFonts w:hint="eastAsia"/>
          <w:bCs/>
        </w:rPr>
        <w:t>座机：</w:t>
      </w:r>
      <w:r w:rsidR="00ED0243" w:rsidRPr="00ED0243">
        <w:rPr>
          <w:bCs/>
        </w:rPr>
        <w:t>010-50950069，</w:t>
      </w:r>
    </w:p>
    <w:p w14:paraId="355926B2" w14:textId="66D0F974" w:rsidR="00ED0243" w:rsidRDefault="007310A6" w:rsidP="00ED0243">
      <w:pPr>
        <w:rPr>
          <w:bCs/>
        </w:rPr>
      </w:pPr>
      <w:r>
        <w:rPr>
          <w:rFonts w:hint="eastAsia"/>
          <w:bCs/>
        </w:rPr>
        <w:t>邮箱：</w:t>
      </w:r>
      <w:hyperlink r:id="rId12" w:history="1">
        <w:r w:rsidR="00C45EB9" w:rsidRPr="00AC74CF">
          <w:rPr>
            <w:rStyle w:val="a8"/>
            <w:bCs/>
          </w:rPr>
          <w:t>lgf@sae-china.org</w:t>
        </w:r>
      </w:hyperlink>
    </w:p>
    <w:p w14:paraId="394B31D0" w14:textId="382E3DBA" w:rsidR="00ED0243" w:rsidRDefault="00ED0243" w:rsidP="00ED0243">
      <w:pPr>
        <w:rPr>
          <w:bCs/>
        </w:rPr>
      </w:pPr>
    </w:p>
    <w:p w14:paraId="4B67CA3D" w14:textId="77777777" w:rsidR="00ED0243" w:rsidRDefault="00ED0243" w:rsidP="00ED0243">
      <w:pPr>
        <w:rPr>
          <w:bCs/>
        </w:rPr>
      </w:pPr>
      <w:r w:rsidRPr="007310A6">
        <w:rPr>
          <w:rFonts w:hint="eastAsia"/>
          <w:b/>
          <w:bCs/>
        </w:rPr>
        <w:t>商务合作</w:t>
      </w:r>
      <w:r>
        <w:rPr>
          <w:rFonts w:hint="eastAsia"/>
          <w:bCs/>
        </w:rPr>
        <w:t>：</w:t>
      </w:r>
    </w:p>
    <w:p w14:paraId="42E75472" w14:textId="77777777" w:rsidR="00ED0243" w:rsidRDefault="00ED0243" w:rsidP="00ED0243">
      <w:pPr>
        <w:rPr>
          <w:bCs/>
        </w:rPr>
      </w:pPr>
    </w:p>
    <w:p w14:paraId="6973BA50" w14:textId="03E6D018" w:rsidR="00ED0243" w:rsidRPr="00ED0243" w:rsidRDefault="00ED0243" w:rsidP="00ED0243">
      <w:pPr>
        <w:rPr>
          <w:bCs/>
        </w:rPr>
      </w:pPr>
      <w:r>
        <w:rPr>
          <w:rFonts w:hint="eastAsia"/>
          <w:bCs/>
        </w:rPr>
        <w:t>Mr.</w:t>
      </w:r>
      <w:r>
        <w:rPr>
          <w:bCs/>
        </w:rPr>
        <w:t xml:space="preserve"> </w:t>
      </w:r>
      <w:r w:rsidRPr="00ED0243">
        <w:rPr>
          <w:bCs/>
        </w:rPr>
        <w:t xml:space="preserve">Wilson </w:t>
      </w:r>
      <w:r>
        <w:rPr>
          <w:rFonts w:hint="eastAsia"/>
          <w:bCs/>
        </w:rPr>
        <w:t>WAN</w:t>
      </w:r>
      <w:r w:rsidRPr="00ED0243">
        <w:rPr>
          <w:bCs/>
        </w:rPr>
        <w:t>万松</w:t>
      </w:r>
    </w:p>
    <w:p w14:paraId="17BF7917" w14:textId="77777777" w:rsidR="00ED0243" w:rsidRPr="00ED0243" w:rsidRDefault="00ED0243" w:rsidP="00ED0243">
      <w:pPr>
        <w:rPr>
          <w:bCs/>
        </w:rPr>
      </w:pPr>
    </w:p>
    <w:p w14:paraId="279532A9" w14:textId="1AEC85AF" w:rsidR="00ED0243" w:rsidRPr="00ED0243" w:rsidRDefault="00ED0243" w:rsidP="00ED0243">
      <w:pPr>
        <w:rPr>
          <w:bCs/>
        </w:rPr>
      </w:pPr>
      <w:r w:rsidRPr="00ED0243">
        <w:rPr>
          <w:rFonts w:hint="eastAsia"/>
          <w:bCs/>
        </w:rPr>
        <w:t>手机：</w:t>
      </w:r>
      <w:r w:rsidRPr="00ED0243">
        <w:rPr>
          <w:bCs/>
        </w:rPr>
        <w:t>188</w:t>
      </w:r>
      <w:r>
        <w:rPr>
          <w:bCs/>
        </w:rPr>
        <w:t xml:space="preserve"> </w:t>
      </w:r>
      <w:r w:rsidRPr="00ED0243">
        <w:rPr>
          <w:bCs/>
        </w:rPr>
        <w:t>0179</w:t>
      </w:r>
      <w:r>
        <w:rPr>
          <w:bCs/>
        </w:rPr>
        <w:t xml:space="preserve"> </w:t>
      </w:r>
      <w:r w:rsidRPr="00ED0243">
        <w:rPr>
          <w:bCs/>
        </w:rPr>
        <w:t>5622</w:t>
      </w:r>
    </w:p>
    <w:p w14:paraId="6102D1D9" w14:textId="4EF755E0" w:rsidR="00ED0243" w:rsidRDefault="00ED0243" w:rsidP="00ED0243">
      <w:pPr>
        <w:rPr>
          <w:bCs/>
        </w:rPr>
      </w:pPr>
      <w:r w:rsidRPr="00ED0243">
        <w:rPr>
          <w:rFonts w:hint="eastAsia"/>
          <w:bCs/>
        </w:rPr>
        <w:t>邮箱：</w:t>
      </w:r>
      <w:hyperlink r:id="rId13" w:history="1">
        <w:r w:rsidRPr="00AC74CF">
          <w:rPr>
            <w:rStyle w:val="a8"/>
            <w:bCs/>
          </w:rPr>
          <w:t>wilson.wan@sae-china.org</w:t>
        </w:r>
      </w:hyperlink>
    </w:p>
    <w:p w14:paraId="51E3A4A7" w14:textId="77777777" w:rsidR="007310A6" w:rsidRDefault="007310A6" w:rsidP="00ED0243">
      <w:pPr>
        <w:rPr>
          <w:bCs/>
        </w:rPr>
      </w:pPr>
    </w:p>
    <w:p w14:paraId="3B5B9AB6" w14:textId="253069B8" w:rsidR="00ED0243" w:rsidRPr="00ED0243" w:rsidRDefault="00ED0243" w:rsidP="00ED0243">
      <w:pPr>
        <w:rPr>
          <w:bCs/>
        </w:rPr>
      </w:pPr>
      <w:r>
        <w:rPr>
          <w:rFonts w:hint="eastAsia"/>
          <w:bCs/>
        </w:rPr>
        <w:t>Mr.</w:t>
      </w:r>
      <w:r>
        <w:rPr>
          <w:bCs/>
        </w:rPr>
        <w:t xml:space="preserve"> </w:t>
      </w:r>
      <w:r w:rsidRPr="00ED0243">
        <w:rPr>
          <w:bCs/>
        </w:rPr>
        <w:t xml:space="preserve">Franky </w:t>
      </w:r>
      <w:r>
        <w:rPr>
          <w:rFonts w:hint="eastAsia"/>
          <w:bCs/>
        </w:rPr>
        <w:t>SUN</w:t>
      </w:r>
      <w:r>
        <w:rPr>
          <w:bCs/>
        </w:rPr>
        <w:t xml:space="preserve"> </w:t>
      </w:r>
      <w:r w:rsidRPr="00ED0243">
        <w:rPr>
          <w:bCs/>
        </w:rPr>
        <w:t>孙利畅</w:t>
      </w:r>
    </w:p>
    <w:p w14:paraId="444B0CC9" w14:textId="3CC4C4B4" w:rsidR="00ED0243" w:rsidRPr="00ED0243" w:rsidRDefault="00ED0243" w:rsidP="00ED0243">
      <w:pPr>
        <w:rPr>
          <w:bCs/>
        </w:rPr>
      </w:pPr>
      <w:r w:rsidRPr="00ED0243">
        <w:rPr>
          <w:rFonts w:hint="eastAsia"/>
          <w:bCs/>
        </w:rPr>
        <w:t>手机：</w:t>
      </w:r>
      <w:r w:rsidRPr="00ED0243">
        <w:rPr>
          <w:bCs/>
        </w:rPr>
        <w:t>176</w:t>
      </w:r>
      <w:r>
        <w:rPr>
          <w:bCs/>
        </w:rPr>
        <w:t xml:space="preserve"> </w:t>
      </w:r>
      <w:r w:rsidRPr="00ED0243">
        <w:rPr>
          <w:bCs/>
        </w:rPr>
        <w:t>0213</w:t>
      </w:r>
      <w:r>
        <w:rPr>
          <w:bCs/>
        </w:rPr>
        <w:t xml:space="preserve"> </w:t>
      </w:r>
      <w:r w:rsidRPr="00ED0243">
        <w:rPr>
          <w:bCs/>
        </w:rPr>
        <w:t>1041</w:t>
      </w:r>
    </w:p>
    <w:p w14:paraId="04840B28" w14:textId="348AC524" w:rsidR="00ED0243" w:rsidRDefault="00ED0243" w:rsidP="00ED0243">
      <w:pPr>
        <w:rPr>
          <w:bCs/>
        </w:rPr>
      </w:pPr>
      <w:r w:rsidRPr="00ED0243">
        <w:rPr>
          <w:rFonts w:hint="eastAsia"/>
          <w:bCs/>
        </w:rPr>
        <w:t>邮箱：</w:t>
      </w:r>
      <w:hyperlink r:id="rId14" w:history="1">
        <w:r w:rsidR="007310A6" w:rsidRPr="00AC74CF">
          <w:rPr>
            <w:rStyle w:val="a8"/>
            <w:bCs/>
          </w:rPr>
          <w:t>franky.sun@sae-china.org</w:t>
        </w:r>
      </w:hyperlink>
    </w:p>
    <w:p w14:paraId="0AB82F3F" w14:textId="77777777" w:rsidR="007310A6" w:rsidRPr="00ED0243" w:rsidRDefault="007310A6" w:rsidP="00ED0243">
      <w:pPr>
        <w:rPr>
          <w:bCs/>
        </w:rPr>
      </w:pPr>
    </w:p>
    <w:sectPr w:rsidR="007310A6" w:rsidRPr="00ED02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95AA5" w14:textId="77777777" w:rsidR="00D269F7" w:rsidRDefault="00D269F7" w:rsidP="00206C64">
      <w:r>
        <w:separator/>
      </w:r>
    </w:p>
  </w:endnote>
  <w:endnote w:type="continuationSeparator" w:id="0">
    <w:p w14:paraId="344C909D" w14:textId="77777777" w:rsidR="00D269F7" w:rsidRDefault="00D269F7" w:rsidP="00206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1E2D2" w14:textId="77777777" w:rsidR="00D269F7" w:rsidRDefault="00D269F7" w:rsidP="00206C64">
      <w:r>
        <w:separator/>
      </w:r>
    </w:p>
  </w:footnote>
  <w:footnote w:type="continuationSeparator" w:id="0">
    <w:p w14:paraId="5E37DA6A" w14:textId="77777777" w:rsidR="00D269F7" w:rsidRDefault="00D269F7" w:rsidP="00206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2AF"/>
    <w:multiLevelType w:val="hybridMultilevel"/>
    <w:tmpl w:val="D3F0548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2FA6135"/>
    <w:multiLevelType w:val="hybridMultilevel"/>
    <w:tmpl w:val="07602BA0"/>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2" w15:restartNumberingAfterBreak="0">
    <w:nsid w:val="03877873"/>
    <w:multiLevelType w:val="hybridMultilevel"/>
    <w:tmpl w:val="68F0394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15:restartNumberingAfterBreak="0">
    <w:nsid w:val="15E36085"/>
    <w:multiLevelType w:val="hybridMultilevel"/>
    <w:tmpl w:val="57AE06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6AC0326"/>
    <w:multiLevelType w:val="hybridMultilevel"/>
    <w:tmpl w:val="0D76EC2C"/>
    <w:lvl w:ilvl="0" w:tplc="E3A49510">
      <w:start w:val="1"/>
      <w:numFmt w:val="bullet"/>
      <w:lvlText w:val=""/>
      <w:lvlJc w:val="left"/>
      <w:pPr>
        <w:tabs>
          <w:tab w:val="num" w:pos="720"/>
        </w:tabs>
        <w:ind w:left="720" w:hanging="360"/>
      </w:pPr>
      <w:rPr>
        <w:rFonts w:ascii="Wingdings" w:hAnsi="Wingdings" w:hint="default"/>
      </w:rPr>
    </w:lvl>
    <w:lvl w:ilvl="1" w:tplc="EE7E15D8" w:tentative="1">
      <w:start w:val="1"/>
      <w:numFmt w:val="bullet"/>
      <w:lvlText w:val=""/>
      <w:lvlJc w:val="left"/>
      <w:pPr>
        <w:tabs>
          <w:tab w:val="num" w:pos="1440"/>
        </w:tabs>
        <w:ind w:left="1440" w:hanging="360"/>
      </w:pPr>
      <w:rPr>
        <w:rFonts w:ascii="Wingdings" w:hAnsi="Wingdings" w:hint="default"/>
      </w:rPr>
    </w:lvl>
    <w:lvl w:ilvl="2" w:tplc="6680CBF0" w:tentative="1">
      <w:start w:val="1"/>
      <w:numFmt w:val="bullet"/>
      <w:lvlText w:val=""/>
      <w:lvlJc w:val="left"/>
      <w:pPr>
        <w:tabs>
          <w:tab w:val="num" w:pos="2160"/>
        </w:tabs>
        <w:ind w:left="2160" w:hanging="360"/>
      </w:pPr>
      <w:rPr>
        <w:rFonts w:ascii="Wingdings" w:hAnsi="Wingdings" w:hint="default"/>
      </w:rPr>
    </w:lvl>
    <w:lvl w:ilvl="3" w:tplc="6E482100" w:tentative="1">
      <w:start w:val="1"/>
      <w:numFmt w:val="bullet"/>
      <w:lvlText w:val=""/>
      <w:lvlJc w:val="left"/>
      <w:pPr>
        <w:tabs>
          <w:tab w:val="num" w:pos="2880"/>
        </w:tabs>
        <w:ind w:left="2880" w:hanging="360"/>
      </w:pPr>
      <w:rPr>
        <w:rFonts w:ascii="Wingdings" w:hAnsi="Wingdings" w:hint="default"/>
      </w:rPr>
    </w:lvl>
    <w:lvl w:ilvl="4" w:tplc="5E765EBE" w:tentative="1">
      <w:start w:val="1"/>
      <w:numFmt w:val="bullet"/>
      <w:lvlText w:val=""/>
      <w:lvlJc w:val="left"/>
      <w:pPr>
        <w:tabs>
          <w:tab w:val="num" w:pos="3600"/>
        </w:tabs>
        <w:ind w:left="3600" w:hanging="360"/>
      </w:pPr>
      <w:rPr>
        <w:rFonts w:ascii="Wingdings" w:hAnsi="Wingdings" w:hint="default"/>
      </w:rPr>
    </w:lvl>
    <w:lvl w:ilvl="5" w:tplc="1E561200" w:tentative="1">
      <w:start w:val="1"/>
      <w:numFmt w:val="bullet"/>
      <w:lvlText w:val=""/>
      <w:lvlJc w:val="left"/>
      <w:pPr>
        <w:tabs>
          <w:tab w:val="num" w:pos="4320"/>
        </w:tabs>
        <w:ind w:left="4320" w:hanging="360"/>
      </w:pPr>
      <w:rPr>
        <w:rFonts w:ascii="Wingdings" w:hAnsi="Wingdings" w:hint="default"/>
      </w:rPr>
    </w:lvl>
    <w:lvl w:ilvl="6" w:tplc="CAEA2160" w:tentative="1">
      <w:start w:val="1"/>
      <w:numFmt w:val="bullet"/>
      <w:lvlText w:val=""/>
      <w:lvlJc w:val="left"/>
      <w:pPr>
        <w:tabs>
          <w:tab w:val="num" w:pos="5040"/>
        </w:tabs>
        <w:ind w:left="5040" w:hanging="360"/>
      </w:pPr>
      <w:rPr>
        <w:rFonts w:ascii="Wingdings" w:hAnsi="Wingdings" w:hint="default"/>
      </w:rPr>
    </w:lvl>
    <w:lvl w:ilvl="7" w:tplc="ECA63760" w:tentative="1">
      <w:start w:val="1"/>
      <w:numFmt w:val="bullet"/>
      <w:lvlText w:val=""/>
      <w:lvlJc w:val="left"/>
      <w:pPr>
        <w:tabs>
          <w:tab w:val="num" w:pos="5760"/>
        </w:tabs>
        <w:ind w:left="5760" w:hanging="360"/>
      </w:pPr>
      <w:rPr>
        <w:rFonts w:ascii="Wingdings" w:hAnsi="Wingdings" w:hint="default"/>
      </w:rPr>
    </w:lvl>
    <w:lvl w:ilvl="8" w:tplc="D8F8587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D703CD"/>
    <w:multiLevelType w:val="hybridMultilevel"/>
    <w:tmpl w:val="18AE11CE"/>
    <w:lvl w:ilvl="0" w:tplc="FC783C7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FC783C74">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D5437C"/>
    <w:multiLevelType w:val="hybridMultilevel"/>
    <w:tmpl w:val="7A1AA5B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12C4D58"/>
    <w:multiLevelType w:val="hybridMultilevel"/>
    <w:tmpl w:val="ECFAE1B0"/>
    <w:lvl w:ilvl="0" w:tplc="C8EA6DC6">
      <w:start w:val="1"/>
      <w:numFmt w:val="bullet"/>
      <w:lvlText w:val=""/>
      <w:lvlJc w:val="left"/>
      <w:pPr>
        <w:tabs>
          <w:tab w:val="num" w:pos="720"/>
        </w:tabs>
        <w:ind w:left="720" w:hanging="360"/>
      </w:pPr>
      <w:rPr>
        <w:rFonts w:ascii="Wingdings" w:hAnsi="Wingdings" w:hint="default"/>
      </w:rPr>
    </w:lvl>
    <w:lvl w:ilvl="1" w:tplc="C3A29A56" w:tentative="1">
      <w:start w:val="1"/>
      <w:numFmt w:val="bullet"/>
      <w:lvlText w:val=""/>
      <w:lvlJc w:val="left"/>
      <w:pPr>
        <w:tabs>
          <w:tab w:val="num" w:pos="1440"/>
        </w:tabs>
        <w:ind w:left="1440" w:hanging="360"/>
      </w:pPr>
      <w:rPr>
        <w:rFonts w:ascii="Wingdings" w:hAnsi="Wingdings" w:hint="default"/>
      </w:rPr>
    </w:lvl>
    <w:lvl w:ilvl="2" w:tplc="7CE25EDE" w:tentative="1">
      <w:start w:val="1"/>
      <w:numFmt w:val="bullet"/>
      <w:lvlText w:val=""/>
      <w:lvlJc w:val="left"/>
      <w:pPr>
        <w:tabs>
          <w:tab w:val="num" w:pos="2160"/>
        </w:tabs>
        <w:ind w:left="2160" w:hanging="360"/>
      </w:pPr>
      <w:rPr>
        <w:rFonts w:ascii="Wingdings" w:hAnsi="Wingdings" w:hint="default"/>
      </w:rPr>
    </w:lvl>
    <w:lvl w:ilvl="3" w:tplc="FBE64486" w:tentative="1">
      <w:start w:val="1"/>
      <w:numFmt w:val="bullet"/>
      <w:lvlText w:val=""/>
      <w:lvlJc w:val="left"/>
      <w:pPr>
        <w:tabs>
          <w:tab w:val="num" w:pos="2880"/>
        </w:tabs>
        <w:ind w:left="2880" w:hanging="360"/>
      </w:pPr>
      <w:rPr>
        <w:rFonts w:ascii="Wingdings" w:hAnsi="Wingdings" w:hint="default"/>
      </w:rPr>
    </w:lvl>
    <w:lvl w:ilvl="4" w:tplc="358CC078" w:tentative="1">
      <w:start w:val="1"/>
      <w:numFmt w:val="bullet"/>
      <w:lvlText w:val=""/>
      <w:lvlJc w:val="left"/>
      <w:pPr>
        <w:tabs>
          <w:tab w:val="num" w:pos="3600"/>
        </w:tabs>
        <w:ind w:left="3600" w:hanging="360"/>
      </w:pPr>
      <w:rPr>
        <w:rFonts w:ascii="Wingdings" w:hAnsi="Wingdings" w:hint="default"/>
      </w:rPr>
    </w:lvl>
    <w:lvl w:ilvl="5" w:tplc="3468D32E" w:tentative="1">
      <w:start w:val="1"/>
      <w:numFmt w:val="bullet"/>
      <w:lvlText w:val=""/>
      <w:lvlJc w:val="left"/>
      <w:pPr>
        <w:tabs>
          <w:tab w:val="num" w:pos="4320"/>
        </w:tabs>
        <w:ind w:left="4320" w:hanging="360"/>
      </w:pPr>
      <w:rPr>
        <w:rFonts w:ascii="Wingdings" w:hAnsi="Wingdings" w:hint="default"/>
      </w:rPr>
    </w:lvl>
    <w:lvl w:ilvl="6" w:tplc="3852002C" w:tentative="1">
      <w:start w:val="1"/>
      <w:numFmt w:val="bullet"/>
      <w:lvlText w:val=""/>
      <w:lvlJc w:val="left"/>
      <w:pPr>
        <w:tabs>
          <w:tab w:val="num" w:pos="5040"/>
        </w:tabs>
        <w:ind w:left="5040" w:hanging="360"/>
      </w:pPr>
      <w:rPr>
        <w:rFonts w:ascii="Wingdings" w:hAnsi="Wingdings" w:hint="default"/>
      </w:rPr>
    </w:lvl>
    <w:lvl w:ilvl="7" w:tplc="0E0C30CA" w:tentative="1">
      <w:start w:val="1"/>
      <w:numFmt w:val="bullet"/>
      <w:lvlText w:val=""/>
      <w:lvlJc w:val="left"/>
      <w:pPr>
        <w:tabs>
          <w:tab w:val="num" w:pos="5760"/>
        </w:tabs>
        <w:ind w:left="5760" w:hanging="360"/>
      </w:pPr>
      <w:rPr>
        <w:rFonts w:ascii="Wingdings" w:hAnsi="Wingdings" w:hint="default"/>
      </w:rPr>
    </w:lvl>
    <w:lvl w:ilvl="8" w:tplc="2C1211D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08400C"/>
    <w:multiLevelType w:val="hybridMultilevel"/>
    <w:tmpl w:val="DDA8FC7A"/>
    <w:lvl w:ilvl="0" w:tplc="57AE4362">
      <w:start w:val="1"/>
      <w:numFmt w:val="decimal"/>
      <w:lvlText w:val="%1."/>
      <w:lvlJc w:val="left"/>
      <w:pPr>
        <w:ind w:left="900" w:hanging="420"/>
      </w:pPr>
      <w:rPr>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5344316"/>
    <w:multiLevelType w:val="hybridMultilevel"/>
    <w:tmpl w:val="2092E9A4"/>
    <w:lvl w:ilvl="0" w:tplc="C6CAE028">
      <w:start w:val="1"/>
      <w:numFmt w:val="decimal"/>
      <w:lvlText w:val="%1)"/>
      <w:lvlJc w:val="left"/>
      <w:pPr>
        <w:ind w:left="840" w:hanging="420"/>
      </w:pPr>
      <w:rPr>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B766FBD"/>
    <w:multiLevelType w:val="hybridMultilevel"/>
    <w:tmpl w:val="CBC619A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15:restartNumberingAfterBreak="0">
    <w:nsid w:val="42D35AAC"/>
    <w:multiLevelType w:val="hybridMultilevel"/>
    <w:tmpl w:val="840093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56875C9"/>
    <w:multiLevelType w:val="hybridMultilevel"/>
    <w:tmpl w:val="D47EA2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5B732CC"/>
    <w:multiLevelType w:val="hybridMultilevel"/>
    <w:tmpl w:val="54CC8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0E09F8"/>
    <w:multiLevelType w:val="hybridMultilevel"/>
    <w:tmpl w:val="535C670A"/>
    <w:lvl w:ilvl="0" w:tplc="0409000D">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DFF6F61"/>
    <w:multiLevelType w:val="hybridMultilevel"/>
    <w:tmpl w:val="710AF4E8"/>
    <w:lvl w:ilvl="0" w:tplc="0409000B">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6" w15:restartNumberingAfterBreak="0">
    <w:nsid w:val="4FAD72F6"/>
    <w:multiLevelType w:val="hybridMultilevel"/>
    <w:tmpl w:val="3B30209E"/>
    <w:lvl w:ilvl="0" w:tplc="04090001">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1F2309"/>
    <w:multiLevelType w:val="hybridMultilevel"/>
    <w:tmpl w:val="77CC529C"/>
    <w:lvl w:ilvl="0" w:tplc="0409000D">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8" w15:restartNumberingAfterBreak="0">
    <w:nsid w:val="5F87050D"/>
    <w:multiLevelType w:val="hybridMultilevel"/>
    <w:tmpl w:val="29644E8A"/>
    <w:lvl w:ilvl="0" w:tplc="6CAA16A0">
      <w:start w:val="1"/>
      <w:numFmt w:val="decimal"/>
      <w:lvlText w:val="（%1）"/>
      <w:lvlJc w:val="left"/>
      <w:pPr>
        <w:ind w:left="4547" w:hanging="720"/>
      </w:pPr>
      <w:rPr>
        <w:rFonts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61C93498"/>
    <w:multiLevelType w:val="hybridMultilevel"/>
    <w:tmpl w:val="DE9210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2720853"/>
    <w:multiLevelType w:val="hybridMultilevel"/>
    <w:tmpl w:val="9732BFEE"/>
    <w:lvl w:ilvl="0" w:tplc="ED4C44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0B081C"/>
    <w:multiLevelType w:val="hybridMultilevel"/>
    <w:tmpl w:val="E5CEC51E"/>
    <w:lvl w:ilvl="0" w:tplc="04090001">
      <w:start w:val="1"/>
      <w:numFmt w:val="bullet"/>
      <w:lvlText w:val=""/>
      <w:lvlJc w:val="left"/>
      <w:pPr>
        <w:ind w:left="4672"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B875F17"/>
    <w:multiLevelType w:val="hybridMultilevel"/>
    <w:tmpl w:val="F8EC0A34"/>
    <w:lvl w:ilvl="0" w:tplc="FADC79F4">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73387F"/>
    <w:multiLevelType w:val="hybridMultilevel"/>
    <w:tmpl w:val="E1FAEF54"/>
    <w:lvl w:ilvl="0" w:tplc="04090011">
      <w:start w:val="1"/>
      <w:numFmt w:val="decimal"/>
      <w:lvlText w:val="%1)"/>
      <w:lvlJc w:val="left"/>
      <w:pPr>
        <w:ind w:left="1662" w:hanging="420"/>
      </w:pPr>
      <w:rPr>
        <w:rFonts w:hint="eastAsia"/>
      </w:rPr>
    </w:lvl>
    <w:lvl w:ilvl="1" w:tplc="04090019" w:tentative="1">
      <w:start w:val="1"/>
      <w:numFmt w:val="lowerLetter"/>
      <w:lvlText w:val="%2)"/>
      <w:lvlJc w:val="left"/>
      <w:pPr>
        <w:ind w:left="2082" w:hanging="420"/>
      </w:pPr>
    </w:lvl>
    <w:lvl w:ilvl="2" w:tplc="0409001B" w:tentative="1">
      <w:start w:val="1"/>
      <w:numFmt w:val="lowerRoman"/>
      <w:lvlText w:val="%3."/>
      <w:lvlJc w:val="right"/>
      <w:pPr>
        <w:ind w:left="2502" w:hanging="420"/>
      </w:pPr>
    </w:lvl>
    <w:lvl w:ilvl="3" w:tplc="04090001">
      <w:start w:val="1"/>
      <w:numFmt w:val="bullet"/>
      <w:lvlText w:val=""/>
      <w:lvlJc w:val="left"/>
      <w:pPr>
        <w:ind w:left="2922" w:hanging="420"/>
      </w:pPr>
      <w:rPr>
        <w:rFonts w:ascii="Wingdings" w:hAnsi="Wingdings" w:hint="default"/>
      </w:rPr>
    </w:lvl>
    <w:lvl w:ilvl="4" w:tplc="04090019" w:tentative="1">
      <w:start w:val="1"/>
      <w:numFmt w:val="lowerLetter"/>
      <w:lvlText w:val="%5)"/>
      <w:lvlJc w:val="left"/>
      <w:pPr>
        <w:ind w:left="3342" w:hanging="420"/>
      </w:pPr>
    </w:lvl>
    <w:lvl w:ilvl="5" w:tplc="0409001B" w:tentative="1">
      <w:start w:val="1"/>
      <w:numFmt w:val="lowerRoman"/>
      <w:lvlText w:val="%6."/>
      <w:lvlJc w:val="right"/>
      <w:pPr>
        <w:ind w:left="3762" w:hanging="420"/>
      </w:pPr>
    </w:lvl>
    <w:lvl w:ilvl="6" w:tplc="0409000F" w:tentative="1">
      <w:start w:val="1"/>
      <w:numFmt w:val="decimal"/>
      <w:lvlText w:val="%7."/>
      <w:lvlJc w:val="left"/>
      <w:pPr>
        <w:ind w:left="4182" w:hanging="420"/>
      </w:pPr>
    </w:lvl>
    <w:lvl w:ilvl="7" w:tplc="04090019" w:tentative="1">
      <w:start w:val="1"/>
      <w:numFmt w:val="lowerLetter"/>
      <w:lvlText w:val="%8)"/>
      <w:lvlJc w:val="left"/>
      <w:pPr>
        <w:ind w:left="4602" w:hanging="420"/>
      </w:pPr>
    </w:lvl>
    <w:lvl w:ilvl="8" w:tplc="0409001B" w:tentative="1">
      <w:start w:val="1"/>
      <w:numFmt w:val="lowerRoman"/>
      <w:lvlText w:val="%9."/>
      <w:lvlJc w:val="right"/>
      <w:pPr>
        <w:ind w:left="5022" w:hanging="420"/>
      </w:pPr>
    </w:lvl>
  </w:abstractNum>
  <w:abstractNum w:abstractNumId="24" w15:restartNumberingAfterBreak="0">
    <w:nsid w:val="722410A5"/>
    <w:multiLevelType w:val="hybridMultilevel"/>
    <w:tmpl w:val="BE16FED8"/>
    <w:lvl w:ilvl="0" w:tplc="314A5802">
      <w:start w:val="1"/>
      <w:numFmt w:val="decimal"/>
      <w:lvlText w:val="（%1）"/>
      <w:lvlJc w:val="left"/>
      <w:pPr>
        <w:ind w:left="157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15:restartNumberingAfterBreak="0">
    <w:nsid w:val="76CF4001"/>
    <w:multiLevelType w:val="hybridMultilevel"/>
    <w:tmpl w:val="3DC05D24"/>
    <w:lvl w:ilvl="0" w:tplc="FC783C7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8AD517B"/>
    <w:multiLevelType w:val="hybridMultilevel"/>
    <w:tmpl w:val="52C027C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13"/>
  </w:num>
  <w:num w:numId="2">
    <w:abstractNumId w:val="16"/>
  </w:num>
  <w:num w:numId="3">
    <w:abstractNumId w:val="14"/>
  </w:num>
  <w:num w:numId="4">
    <w:abstractNumId w:val="6"/>
  </w:num>
  <w:num w:numId="5">
    <w:abstractNumId w:val="17"/>
  </w:num>
  <w:num w:numId="6">
    <w:abstractNumId w:val="7"/>
  </w:num>
  <w:num w:numId="7">
    <w:abstractNumId w:val="8"/>
  </w:num>
  <w:num w:numId="8">
    <w:abstractNumId w:val="23"/>
  </w:num>
  <w:num w:numId="9">
    <w:abstractNumId w:val="20"/>
  </w:num>
  <w:num w:numId="10">
    <w:abstractNumId w:val="9"/>
  </w:num>
  <w:num w:numId="11">
    <w:abstractNumId w:val="25"/>
  </w:num>
  <w:num w:numId="12">
    <w:abstractNumId w:val="5"/>
  </w:num>
  <w:num w:numId="13">
    <w:abstractNumId w:val="4"/>
  </w:num>
  <w:num w:numId="14">
    <w:abstractNumId w:val="0"/>
  </w:num>
  <w:num w:numId="15">
    <w:abstractNumId w:val="18"/>
  </w:num>
  <w:num w:numId="16">
    <w:abstractNumId w:val="19"/>
  </w:num>
  <w:num w:numId="17">
    <w:abstractNumId w:val="22"/>
  </w:num>
  <w:num w:numId="18">
    <w:abstractNumId w:val="10"/>
  </w:num>
  <w:num w:numId="19">
    <w:abstractNumId w:val="26"/>
  </w:num>
  <w:num w:numId="20">
    <w:abstractNumId w:val="15"/>
  </w:num>
  <w:num w:numId="21">
    <w:abstractNumId w:val="3"/>
  </w:num>
  <w:num w:numId="22">
    <w:abstractNumId w:val="11"/>
  </w:num>
  <w:num w:numId="23">
    <w:abstractNumId w:val="2"/>
  </w:num>
  <w:num w:numId="24">
    <w:abstractNumId w:val="1"/>
  </w:num>
  <w:num w:numId="25">
    <w:abstractNumId w:val="12"/>
  </w:num>
  <w:num w:numId="26">
    <w:abstractNumId w:val="2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EA"/>
    <w:rsid w:val="0000196F"/>
    <w:rsid w:val="000033AB"/>
    <w:rsid w:val="0000594C"/>
    <w:rsid w:val="000074E7"/>
    <w:rsid w:val="0000766E"/>
    <w:rsid w:val="000109A0"/>
    <w:rsid w:val="000123A3"/>
    <w:rsid w:val="0001366A"/>
    <w:rsid w:val="00014600"/>
    <w:rsid w:val="000163ED"/>
    <w:rsid w:val="00016485"/>
    <w:rsid w:val="0001670A"/>
    <w:rsid w:val="00017F1E"/>
    <w:rsid w:val="00024A6A"/>
    <w:rsid w:val="000254A9"/>
    <w:rsid w:val="00025BBE"/>
    <w:rsid w:val="00025D3A"/>
    <w:rsid w:val="00026DDE"/>
    <w:rsid w:val="00027395"/>
    <w:rsid w:val="000300D2"/>
    <w:rsid w:val="00032043"/>
    <w:rsid w:val="00032C62"/>
    <w:rsid w:val="00032D3A"/>
    <w:rsid w:val="000333D0"/>
    <w:rsid w:val="00033416"/>
    <w:rsid w:val="00036FE8"/>
    <w:rsid w:val="00037285"/>
    <w:rsid w:val="000372BB"/>
    <w:rsid w:val="00044C30"/>
    <w:rsid w:val="0004545B"/>
    <w:rsid w:val="00046167"/>
    <w:rsid w:val="00046C01"/>
    <w:rsid w:val="00047DE7"/>
    <w:rsid w:val="00050462"/>
    <w:rsid w:val="00050C1C"/>
    <w:rsid w:val="00050EF5"/>
    <w:rsid w:val="00052649"/>
    <w:rsid w:val="000544C5"/>
    <w:rsid w:val="0005489B"/>
    <w:rsid w:val="00060704"/>
    <w:rsid w:val="00060B6D"/>
    <w:rsid w:val="00065422"/>
    <w:rsid w:val="00065642"/>
    <w:rsid w:val="0006791B"/>
    <w:rsid w:val="0006793D"/>
    <w:rsid w:val="000704A0"/>
    <w:rsid w:val="00070A80"/>
    <w:rsid w:val="00071FBD"/>
    <w:rsid w:val="000730F0"/>
    <w:rsid w:val="0007317C"/>
    <w:rsid w:val="00073546"/>
    <w:rsid w:val="00073A78"/>
    <w:rsid w:val="00074F3F"/>
    <w:rsid w:val="00075D75"/>
    <w:rsid w:val="000766EF"/>
    <w:rsid w:val="00077E4C"/>
    <w:rsid w:val="000801E0"/>
    <w:rsid w:val="00081A9C"/>
    <w:rsid w:val="00082602"/>
    <w:rsid w:val="000827A7"/>
    <w:rsid w:val="000847E6"/>
    <w:rsid w:val="000853A1"/>
    <w:rsid w:val="000863DA"/>
    <w:rsid w:val="00091623"/>
    <w:rsid w:val="0009283E"/>
    <w:rsid w:val="00092FDA"/>
    <w:rsid w:val="0009431F"/>
    <w:rsid w:val="000945C4"/>
    <w:rsid w:val="00095201"/>
    <w:rsid w:val="00096338"/>
    <w:rsid w:val="00096FE2"/>
    <w:rsid w:val="00097B64"/>
    <w:rsid w:val="000A0F16"/>
    <w:rsid w:val="000A1E2E"/>
    <w:rsid w:val="000A3304"/>
    <w:rsid w:val="000A45EF"/>
    <w:rsid w:val="000A67BB"/>
    <w:rsid w:val="000B20A1"/>
    <w:rsid w:val="000B2BA6"/>
    <w:rsid w:val="000B2C50"/>
    <w:rsid w:val="000B4F84"/>
    <w:rsid w:val="000B51DF"/>
    <w:rsid w:val="000B5D9C"/>
    <w:rsid w:val="000B64B0"/>
    <w:rsid w:val="000C02A9"/>
    <w:rsid w:val="000C0330"/>
    <w:rsid w:val="000C1D31"/>
    <w:rsid w:val="000C1D94"/>
    <w:rsid w:val="000C3160"/>
    <w:rsid w:val="000C599A"/>
    <w:rsid w:val="000C6835"/>
    <w:rsid w:val="000C6D74"/>
    <w:rsid w:val="000C6E79"/>
    <w:rsid w:val="000C7F53"/>
    <w:rsid w:val="000D03BB"/>
    <w:rsid w:val="000D074A"/>
    <w:rsid w:val="000D1717"/>
    <w:rsid w:val="000D1E8E"/>
    <w:rsid w:val="000D2978"/>
    <w:rsid w:val="000D33FF"/>
    <w:rsid w:val="000D3756"/>
    <w:rsid w:val="000D6D2D"/>
    <w:rsid w:val="000E03A9"/>
    <w:rsid w:val="000E1386"/>
    <w:rsid w:val="000E2A3F"/>
    <w:rsid w:val="000E2C20"/>
    <w:rsid w:val="000E33F4"/>
    <w:rsid w:val="000E49DA"/>
    <w:rsid w:val="000E57AB"/>
    <w:rsid w:val="000E60A3"/>
    <w:rsid w:val="000E6D9D"/>
    <w:rsid w:val="000E6F4C"/>
    <w:rsid w:val="000E6F60"/>
    <w:rsid w:val="000E720E"/>
    <w:rsid w:val="000E7865"/>
    <w:rsid w:val="000F1D6F"/>
    <w:rsid w:val="000F39B6"/>
    <w:rsid w:val="000F500B"/>
    <w:rsid w:val="00100726"/>
    <w:rsid w:val="001018BE"/>
    <w:rsid w:val="001025BE"/>
    <w:rsid w:val="00106694"/>
    <w:rsid w:val="00106C8F"/>
    <w:rsid w:val="00107E6D"/>
    <w:rsid w:val="00111913"/>
    <w:rsid w:val="001120B9"/>
    <w:rsid w:val="001125D0"/>
    <w:rsid w:val="00113372"/>
    <w:rsid w:val="00113AEA"/>
    <w:rsid w:val="00114BC3"/>
    <w:rsid w:val="00114F0F"/>
    <w:rsid w:val="0011589D"/>
    <w:rsid w:val="001163EA"/>
    <w:rsid w:val="0011651D"/>
    <w:rsid w:val="00120141"/>
    <w:rsid w:val="00120731"/>
    <w:rsid w:val="0012126B"/>
    <w:rsid w:val="00121978"/>
    <w:rsid w:val="00121EDA"/>
    <w:rsid w:val="001239F0"/>
    <w:rsid w:val="00123BCA"/>
    <w:rsid w:val="00124423"/>
    <w:rsid w:val="00124CE8"/>
    <w:rsid w:val="00130322"/>
    <w:rsid w:val="00130CB5"/>
    <w:rsid w:val="001330BA"/>
    <w:rsid w:val="00133D42"/>
    <w:rsid w:val="00134744"/>
    <w:rsid w:val="00135A6C"/>
    <w:rsid w:val="001365B9"/>
    <w:rsid w:val="0013689C"/>
    <w:rsid w:val="00140363"/>
    <w:rsid w:val="00141814"/>
    <w:rsid w:val="00142EAD"/>
    <w:rsid w:val="001468C0"/>
    <w:rsid w:val="001475FC"/>
    <w:rsid w:val="00152CE6"/>
    <w:rsid w:val="00152F3E"/>
    <w:rsid w:val="00153AEE"/>
    <w:rsid w:val="00155FF6"/>
    <w:rsid w:val="001562D9"/>
    <w:rsid w:val="00156DE6"/>
    <w:rsid w:val="00156EAD"/>
    <w:rsid w:val="001576E1"/>
    <w:rsid w:val="0016125B"/>
    <w:rsid w:val="001615FE"/>
    <w:rsid w:val="00163A5A"/>
    <w:rsid w:val="00163D51"/>
    <w:rsid w:val="00164EFC"/>
    <w:rsid w:val="00166F19"/>
    <w:rsid w:val="001671D0"/>
    <w:rsid w:val="00170890"/>
    <w:rsid w:val="00172F4E"/>
    <w:rsid w:val="00173261"/>
    <w:rsid w:val="001744BA"/>
    <w:rsid w:val="00174A19"/>
    <w:rsid w:val="001758D3"/>
    <w:rsid w:val="00177EBC"/>
    <w:rsid w:val="001807D8"/>
    <w:rsid w:val="00181617"/>
    <w:rsid w:val="0018283F"/>
    <w:rsid w:val="00182AB0"/>
    <w:rsid w:val="00183ADA"/>
    <w:rsid w:val="00183D29"/>
    <w:rsid w:val="00186C57"/>
    <w:rsid w:val="001872B0"/>
    <w:rsid w:val="00190237"/>
    <w:rsid w:val="00191520"/>
    <w:rsid w:val="00191755"/>
    <w:rsid w:val="001937EC"/>
    <w:rsid w:val="001940A8"/>
    <w:rsid w:val="001942FD"/>
    <w:rsid w:val="001943AC"/>
    <w:rsid w:val="001946E6"/>
    <w:rsid w:val="00196150"/>
    <w:rsid w:val="001972A6"/>
    <w:rsid w:val="001A0749"/>
    <w:rsid w:val="001A1F1D"/>
    <w:rsid w:val="001A2D01"/>
    <w:rsid w:val="001A2DCD"/>
    <w:rsid w:val="001A34BF"/>
    <w:rsid w:val="001A3A94"/>
    <w:rsid w:val="001A4286"/>
    <w:rsid w:val="001A4A9E"/>
    <w:rsid w:val="001A6943"/>
    <w:rsid w:val="001A7E6E"/>
    <w:rsid w:val="001B03E2"/>
    <w:rsid w:val="001B1540"/>
    <w:rsid w:val="001B18E1"/>
    <w:rsid w:val="001B1D31"/>
    <w:rsid w:val="001B3BAC"/>
    <w:rsid w:val="001B6708"/>
    <w:rsid w:val="001C09AC"/>
    <w:rsid w:val="001C0E47"/>
    <w:rsid w:val="001C26CF"/>
    <w:rsid w:val="001C3A50"/>
    <w:rsid w:val="001C5E5B"/>
    <w:rsid w:val="001C6E37"/>
    <w:rsid w:val="001C75C7"/>
    <w:rsid w:val="001D00E7"/>
    <w:rsid w:val="001D074D"/>
    <w:rsid w:val="001D0B12"/>
    <w:rsid w:val="001D278F"/>
    <w:rsid w:val="001D2879"/>
    <w:rsid w:val="001D39DA"/>
    <w:rsid w:val="001D3BD9"/>
    <w:rsid w:val="001D7E34"/>
    <w:rsid w:val="001E00DF"/>
    <w:rsid w:val="001E2705"/>
    <w:rsid w:val="001E28CE"/>
    <w:rsid w:val="001E35F7"/>
    <w:rsid w:val="001E4ABF"/>
    <w:rsid w:val="001E4EC0"/>
    <w:rsid w:val="001E5FC6"/>
    <w:rsid w:val="001F0B61"/>
    <w:rsid w:val="001F3359"/>
    <w:rsid w:val="001F3609"/>
    <w:rsid w:val="001F3784"/>
    <w:rsid w:val="001F4D6E"/>
    <w:rsid w:val="001F70D7"/>
    <w:rsid w:val="001F7CBE"/>
    <w:rsid w:val="00200541"/>
    <w:rsid w:val="0020078D"/>
    <w:rsid w:val="0020149B"/>
    <w:rsid w:val="00201A22"/>
    <w:rsid w:val="00202643"/>
    <w:rsid w:val="00203329"/>
    <w:rsid w:val="00204238"/>
    <w:rsid w:val="00204779"/>
    <w:rsid w:val="00205134"/>
    <w:rsid w:val="00206512"/>
    <w:rsid w:val="00206A42"/>
    <w:rsid w:val="00206C64"/>
    <w:rsid w:val="00207922"/>
    <w:rsid w:val="002146CC"/>
    <w:rsid w:val="00214A38"/>
    <w:rsid w:val="00214B3E"/>
    <w:rsid w:val="0021543C"/>
    <w:rsid w:val="00215890"/>
    <w:rsid w:val="002175AD"/>
    <w:rsid w:val="00217617"/>
    <w:rsid w:val="0022011B"/>
    <w:rsid w:val="00220300"/>
    <w:rsid w:val="002203B1"/>
    <w:rsid w:val="00221103"/>
    <w:rsid w:val="00221BA5"/>
    <w:rsid w:val="00221CC0"/>
    <w:rsid w:val="00224052"/>
    <w:rsid w:val="002248F7"/>
    <w:rsid w:val="00226D43"/>
    <w:rsid w:val="002305B3"/>
    <w:rsid w:val="002317BC"/>
    <w:rsid w:val="0023191F"/>
    <w:rsid w:val="00231BCF"/>
    <w:rsid w:val="00234678"/>
    <w:rsid w:val="00234CBF"/>
    <w:rsid w:val="00235607"/>
    <w:rsid w:val="00237090"/>
    <w:rsid w:val="00237632"/>
    <w:rsid w:val="00241D34"/>
    <w:rsid w:val="00242C3C"/>
    <w:rsid w:val="002430C0"/>
    <w:rsid w:val="00244298"/>
    <w:rsid w:val="0024494B"/>
    <w:rsid w:val="00245347"/>
    <w:rsid w:val="002456F7"/>
    <w:rsid w:val="0024732F"/>
    <w:rsid w:val="002514DE"/>
    <w:rsid w:val="002514F0"/>
    <w:rsid w:val="00251C6B"/>
    <w:rsid w:val="002527B3"/>
    <w:rsid w:val="002542F4"/>
    <w:rsid w:val="002544AA"/>
    <w:rsid w:val="00254BC4"/>
    <w:rsid w:val="00255AAA"/>
    <w:rsid w:val="00255EEF"/>
    <w:rsid w:val="00261E67"/>
    <w:rsid w:val="002629CA"/>
    <w:rsid w:val="002633DD"/>
    <w:rsid w:val="00264477"/>
    <w:rsid w:val="002647E3"/>
    <w:rsid w:val="0026567F"/>
    <w:rsid w:val="00266193"/>
    <w:rsid w:val="00266FCB"/>
    <w:rsid w:val="00270BB6"/>
    <w:rsid w:val="00271591"/>
    <w:rsid w:val="00271BF5"/>
    <w:rsid w:val="00272CBC"/>
    <w:rsid w:val="00273499"/>
    <w:rsid w:val="002743D7"/>
    <w:rsid w:val="00275B2C"/>
    <w:rsid w:val="00277ED9"/>
    <w:rsid w:val="002817E0"/>
    <w:rsid w:val="00282B69"/>
    <w:rsid w:val="00283006"/>
    <w:rsid w:val="00283938"/>
    <w:rsid w:val="00283A0F"/>
    <w:rsid w:val="00285A6B"/>
    <w:rsid w:val="00290114"/>
    <w:rsid w:val="002928B1"/>
    <w:rsid w:val="00292CCC"/>
    <w:rsid w:val="002934FB"/>
    <w:rsid w:val="0029454B"/>
    <w:rsid w:val="00294C03"/>
    <w:rsid w:val="00295C94"/>
    <w:rsid w:val="00297FA2"/>
    <w:rsid w:val="002A0990"/>
    <w:rsid w:val="002A1161"/>
    <w:rsid w:val="002A11D5"/>
    <w:rsid w:val="002A14E9"/>
    <w:rsid w:val="002A28E3"/>
    <w:rsid w:val="002A6246"/>
    <w:rsid w:val="002A7426"/>
    <w:rsid w:val="002A7A3A"/>
    <w:rsid w:val="002B04A5"/>
    <w:rsid w:val="002B3232"/>
    <w:rsid w:val="002B3EFC"/>
    <w:rsid w:val="002C0383"/>
    <w:rsid w:val="002C0FFA"/>
    <w:rsid w:val="002C442F"/>
    <w:rsid w:val="002C4F93"/>
    <w:rsid w:val="002C57C7"/>
    <w:rsid w:val="002C5C45"/>
    <w:rsid w:val="002C67AA"/>
    <w:rsid w:val="002C6DAF"/>
    <w:rsid w:val="002C7CFE"/>
    <w:rsid w:val="002D0456"/>
    <w:rsid w:val="002D1C29"/>
    <w:rsid w:val="002D3E91"/>
    <w:rsid w:val="002D6D6D"/>
    <w:rsid w:val="002D77EC"/>
    <w:rsid w:val="002D7F15"/>
    <w:rsid w:val="002D7F5C"/>
    <w:rsid w:val="002E0687"/>
    <w:rsid w:val="002E3010"/>
    <w:rsid w:val="002E3F8A"/>
    <w:rsid w:val="002E4FC6"/>
    <w:rsid w:val="002E6520"/>
    <w:rsid w:val="002E6742"/>
    <w:rsid w:val="002F117B"/>
    <w:rsid w:val="002F22B7"/>
    <w:rsid w:val="002F2BAD"/>
    <w:rsid w:val="002F4040"/>
    <w:rsid w:val="002F510D"/>
    <w:rsid w:val="002F5371"/>
    <w:rsid w:val="002F6816"/>
    <w:rsid w:val="002F731D"/>
    <w:rsid w:val="002F74FD"/>
    <w:rsid w:val="00303691"/>
    <w:rsid w:val="0030444F"/>
    <w:rsid w:val="00305F5B"/>
    <w:rsid w:val="00310B19"/>
    <w:rsid w:val="003118E8"/>
    <w:rsid w:val="00312303"/>
    <w:rsid w:val="00312A54"/>
    <w:rsid w:val="003132D0"/>
    <w:rsid w:val="0031398D"/>
    <w:rsid w:val="00313C11"/>
    <w:rsid w:val="00314B4B"/>
    <w:rsid w:val="00314D9C"/>
    <w:rsid w:val="003152A7"/>
    <w:rsid w:val="00315526"/>
    <w:rsid w:val="00315D78"/>
    <w:rsid w:val="00317D06"/>
    <w:rsid w:val="003203DE"/>
    <w:rsid w:val="003229AC"/>
    <w:rsid w:val="003235E6"/>
    <w:rsid w:val="00324AAD"/>
    <w:rsid w:val="00324D10"/>
    <w:rsid w:val="00324DF7"/>
    <w:rsid w:val="003252CD"/>
    <w:rsid w:val="00325503"/>
    <w:rsid w:val="00326485"/>
    <w:rsid w:val="0032746D"/>
    <w:rsid w:val="003302B5"/>
    <w:rsid w:val="003305A0"/>
    <w:rsid w:val="00330B7D"/>
    <w:rsid w:val="00337C37"/>
    <w:rsid w:val="00337D37"/>
    <w:rsid w:val="00337F27"/>
    <w:rsid w:val="003439E2"/>
    <w:rsid w:val="00343CE9"/>
    <w:rsid w:val="0034420F"/>
    <w:rsid w:val="0034535D"/>
    <w:rsid w:val="0034698C"/>
    <w:rsid w:val="00350126"/>
    <w:rsid w:val="003505A4"/>
    <w:rsid w:val="00350881"/>
    <w:rsid w:val="003511CF"/>
    <w:rsid w:val="00352CE3"/>
    <w:rsid w:val="0035399B"/>
    <w:rsid w:val="003567A6"/>
    <w:rsid w:val="003578D1"/>
    <w:rsid w:val="0035793D"/>
    <w:rsid w:val="00357A5C"/>
    <w:rsid w:val="00360673"/>
    <w:rsid w:val="00360DFD"/>
    <w:rsid w:val="00362D9D"/>
    <w:rsid w:val="003635FF"/>
    <w:rsid w:val="0036667B"/>
    <w:rsid w:val="00366ADA"/>
    <w:rsid w:val="00367193"/>
    <w:rsid w:val="003719B2"/>
    <w:rsid w:val="0037382F"/>
    <w:rsid w:val="00374BCE"/>
    <w:rsid w:val="003764FA"/>
    <w:rsid w:val="0037726E"/>
    <w:rsid w:val="0037745D"/>
    <w:rsid w:val="00380C54"/>
    <w:rsid w:val="00381E17"/>
    <w:rsid w:val="00382AD0"/>
    <w:rsid w:val="00382DE9"/>
    <w:rsid w:val="00383E6C"/>
    <w:rsid w:val="003846E5"/>
    <w:rsid w:val="00385020"/>
    <w:rsid w:val="003851B7"/>
    <w:rsid w:val="003862D3"/>
    <w:rsid w:val="00386D3D"/>
    <w:rsid w:val="00387FF3"/>
    <w:rsid w:val="003930AA"/>
    <w:rsid w:val="00393B81"/>
    <w:rsid w:val="00396BD9"/>
    <w:rsid w:val="00396E85"/>
    <w:rsid w:val="00396F37"/>
    <w:rsid w:val="00397C3E"/>
    <w:rsid w:val="003A01ED"/>
    <w:rsid w:val="003A026D"/>
    <w:rsid w:val="003A05B0"/>
    <w:rsid w:val="003A16D7"/>
    <w:rsid w:val="003A171C"/>
    <w:rsid w:val="003A1956"/>
    <w:rsid w:val="003A3165"/>
    <w:rsid w:val="003A4225"/>
    <w:rsid w:val="003A6603"/>
    <w:rsid w:val="003A78FB"/>
    <w:rsid w:val="003B0239"/>
    <w:rsid w:val="003B1A37"/>
    <w:rsid w:val="003B25DD"/>
    <w:rsid w:val="003B2B49"/>
    <w:rsid w:val="003B2C90"/>
    <w:rsid w:val="003B32FA"/>
    <w:rsid w:val="003B3DCD"/>
    <w:rsid w:val="003B48DB"/>
    <w:rsid w:val="003B4E6F"/>
    <w:rsid w:val="003B4F2B"/>
    <w:rsid w:val="003B5224"/>
    <w:rsid w:val="003B65F1"/>
    <w:rsid w:val="003B68B0"/>
    <w:rsid w:val="003B71C7"/>
    <w:rsid w:val="003B7405"/>
    <w:rsid w:val="003C1C78"/>
    <w:rsid w:val="003C200E"/>
    <w:rsid w:val="003C2D2B"/>
    <w:rsid w:val="003C3E9B"/>
    <w:rsid w:val="003C438A"/>
    <w:rsid w:val="003C4A9F"/>
    <w:rsid w:val="003C534A"/>
    <w:rsid w:val="003C6311"/>
    <w:rsid w:val="003C6430"/>
    <w:rsid w:val="003C683E"/>
    <w:rsid w:val="003D03A8"/>
    <w:rsid w:val="003D0CD7"/>
    <w:rsid w:val="003D0E6E"/>
    <w:rsid w:val="003D1908"/>
    <w:rsid w:val="003D3232"/>
    <w:rsid w:val="003D4451"/>
    <w:rsid w:val="003D6347"/>
    <w:rsid w:val="003D6C1F"/>
    <w:rsid w:val="003D6EEE"/>
    <w:rsid w:val="003D79D1"/>
    <w:rsid w:val="003E066B"/>
    <w:rsid w:val="003E1D14"/>
    <w:rsid w:val="003E2979"/>
    <w:rsid w:val="003E49F7"/>
    <w:rsid w:val="003E5E14"/>
    <w:rsid w:val="003E722F"/>
    <w:rsid w:val="003F05C8"/>
    <w:rsid w:val="003F06A2"/>
    <w:rsid w:val="003F1322"/>
    <w:rsid w:val="003F391D"/>
    <w:rsid w:val="003F5067"/>
    <w:rsid w:val="003F5B8A"/>
    <w:rsid w:val="003F5FFD"/>
    <w:rsid w:val="003F62F6"/>
    <w:rsid w:val="003F6B46"/>
    <w:rsid w:val="004002F9"/>
    <w:rsid w:val="00400AAB"/>
    <w:rsid w:val="004013FE"/>
    <w:rsid w:val="004017BA"/>
    <w:rsid w:val="004030F1"/>
    <w:rsid w:val="0040467E"/>
    <w:rsid w:val="0040513B"/>
    <w:rsid w:val="004075EA"/>
    <w:rsid w:val="004077E5"/>
    <w:rsid w:val="0041032B"/>
    <w:rsid w:val="00410A91"/>
    <w:rsid w:val="004120B5"/>
    <w:rsid w:val="00412AE5"/>
    <w:rsid w:val="0041306E"/>
    <w:rsid w:val="00413C40"/>
    <w:rsid w:val="004165B0"/>
    <w:rsid w:val="00416952"/>
    <w:rsid w:val="0042089E"/>
    <w:rsid w:val="0042101E"/>
    <w:rsid w:val="00421146"/>
    <w:rsid w:val="00421527"/>
    <w:rsid w:val="004221D4"/>
    <w:rsid w:val="004222BD"/>
    <w:rsid w:val="004228B3"/>
    <w:rsid w:val="00425283"/>
    <w:rsid w:val="00425943"/>
    <w:rsid w:val="00426943"/>
    <w:rsid w:val="00426D26"/>
    <w:rsid w:val="00427819"/>
    <w:rsid w:val="00432941"/>
    <w:rsid w:val="00433043"/>
    <w:rsid w:val="004335B8"/>
    <w:rsid w:val="00433FC4"/>
    <w:rsid w:val="00435804"/>
    <w:rsid w:val="004366FF"/>
    <w:rsid w:val="00440BB4"/>
    <w:rsid w:val="00441255"/>
    <w:rsid w:val="00441776"/>
    <w:rsid w:val="00443A42"/>
    <w:rsid w:val="00445CC5"/>
    <w:rsid w:val="00445D9D"/>
    <w:rsid w:val="00447C78"/>
    <w:rsid w:val="00450508"/>
    <w:rsid w:val="00450703"/>
    <w:rsid w:val="00450825"/>
    <w:rsid w:val="0045169A"/>
    <w:rsid w:val="0045228D"/>
    <w:rsid w:val="0045367E"/>
    <w:rsid w:val="004537AE"/>
    <w:rsid w:val="00453C8B"/>
    <w:rsid w:val="00455B82"/>
    <w:rsid w:val="00455C8F"/>
    <w:rsid w:val="00456CA1"/>
    <w:rsid w:val="004636C4"/>
    <w:rsid w:val="00463CF7"/>
    <w:rsid w:val="004644DB"/>
    <w:rsid w:val="00464524"/>
    <w:rsid w:val="00465724"/>
    <w:rsid w:val="004665FB"/>
    <w:rsid w:val="00467BC9"/>
    <w:rsid w:val="00470231"/>
    <w:rsid w:val="0047048E"/>
    <w:rsid w:val="0047259E"/>
    <w:rsid w:val="00472AD6"/>
    <w:rsid w:val="00474A73"/>
    <w:rsid w:val="004769A1"/>
    <w:rsid w:val="0047738B"/>
    <w:rsid w:val="00480887"/>
    <w:rsid w:val="00480F48"/>
    <w:rsid w:val="004827BC"/>
    <w:rsid w:val="00482AB4"/>
    <w:rsid w:val="00482F70"/>
    <w:rsid w:val="00484394"/>
    <w:rsid w:val="004844A9"/>
    <w:rsid w:val="004848AE"/>
    <w:rsid w:val="00487E96"/>
    <w:rsid w:val="004903C7"/>
    <w:rsid w:val="004915FF"/>
    <w:rsid w:val="00492677"/>
    <w:rsid w:val="00495498"/>
    <w:rsid w:val="004955E3"/>
    <w:rsid w:val="00496FD9"/>
    <w:rsid w:val="004974D0"/>
    <w:rsid w:val="0049778A"/>
    <w:rsid w:val="004A01F1"/>
    <w:rsid w:val="004A10B1"/>
    <w:rsid w:val="004A19CB"/>
    <w:rsid w:val="004A1F8D"/>
    <w:rsid w:val="004A2F61"/>
    <w:rsid w:val="004A35C2"/>
    <w:rsid w:val="004A3B31"/>
    <w:rsid w:val="004A3C60"/>
    <w:rsid w:val="004A3CCC"/>
    <w:rsid w:val="004A3D37"/>
    <w:rsid w:val="004A4424"/>
    <w:rsid w:val="004A4CE9"/>
    <w:rsid w:val="004A5778"/>
    <w:rsid w:val="004A6589"/>
    <w:rsid w:val="004B0D2D"/>
    <w:rsid w:val="004B0FE1"/>
    <w:rsid w:val="004B118A"/>
    <w:rsid w:val="004B1747"/>
    <w:rsid w:val="004B28E1"/>
    <w:rsid w:val="004B2A59"/>
    <w:rsid w:val="004B3252"/>
    <w:rsid w:val="004B4078"/>
    <w:rsid w:val="004B69E6"/>
    <w:rsid w:val="004B73AC"/>
    <w:rsid w:val="004C0D59"/>
    <w:rsid w:val="004C3C04"/>
    <w:rsid w:val="004C547C"/>
    <w:rsid w:val="004C552C"/>
    <w:rsid w:val="004C564D"/>
    <w:rsid w:val="004C5916"/>
    <w:rsid w:val="004C6723"/>
    <w:rsid w:val="004C6882"/>
    <w:rsid w:val="004C6972"/>
    <w:rsid w:val="004C72CA"/>
    <w:rsid w:val="004C789A"/>
    <w:rsid w:val="004D01FF"/>
    <w:rsid w:val="004D2DEE"/>
    <w:rsid w:val="004D2E4A"/>
    <w:rsid w:val="004D341F"/>
    <w:rsid w:val="004D4E6B"/>
    <w:rsid w:val="004D5ADC"/>
    <w:rsid w:val="004D5FF8"/>
    <w:rsid w:val="004D64F2"/>
    <w:rsid w:val="004E05C4"/>
    <w:rsid w:val="004E11C0"/>
    <w:rsid w:val="004E12B3"/>
    <w:rsid w:val="004E2136"/>
    <w:rsid w:val="004E27C8"/>
    <w:rsid w:val="004E3595"/>
    <w:rsid w:val="004E37DF"/>
    <w:rsid w:val="004E3885"/>
    <w:rsid w:val="004E4143"/>
    <w:rsid w:val="004E4C0A"/>
    <w:rsid w:val="004E5780"/>
    <w:rsid w:val="004E74D9"/>
    <w:rsid w:val="004E7E64"/>
    <w:rsid w:val="004E7EFA"/>
    <w:rsid w:val="004F0D66"/>
    <w:rsid w:val="004F1499"/>
    <w:rsid w:val="004F24A6"/>
    <w:rsid w:val="004F413D"/>
    <w:rsid w:val="004F6D0C"/>
    <w:rsid w:val="004F7008"/>
    <w:rsid w:val="004F737C"/>
    <w:rsid w:val="004F7E89"/>
    <w:rsid w:val="0050225F"/>
    <w:rsid w:val="0050308C"/>
    <w:rsid w:val="0050389D"/>
    <w:rsid w:val="00504E3D"/>
    <w:rsid w:val="00505E7F"/>
    <w:rsid w:val="0050602E"/>
    <w:rsid w:val="00506AF9"/>
    <w:rsid w:val="00506DC9"/>
    <w:rsid w:val="005073F5"/>
    <w:rsid w:val="00507B43"/>
    <w:rsid w:val="00507F6B"/>
    <w:rsid w:val="005108C9"/>
    <w:rsid w:val="0051120B"/>
    <w:rsid w:val="00512BFA"/>
    <w:rsid w:val="005141E7"/>
    <w:rsid w:val="005157AC"/>
    <w:rsid w:val="005175D9"/>
    <w:rsid w:val="005201E7"/>
    <w:rsid w:val="00520BE2"/>
    <w:rsid w:val="00521D33"/>
    <w:rsid w:val="00525066"/>
    <w:rsid w:val="00526C59"/>
    <w:rsid w:val="005274B5"/>
    <w:rsid w:val="0052759A"/>
    <w:rsid w:val="00530650"/>
    <w:rsid w:val="00530A1E"/>
    <w:rsid w:val="00533A46"/>
    <w:rsid w:val="0053516C"/>
    <w:rsid w:val="005372E0"/>
    <w:rsid w:val="005378BE"/>
    <w:rsid w:val="00542752"/>
    <w:rsid w:val="005429C3"/>
    <w:rsid w:val="00543942"/>
    <w:rsid w:val="005442C8"/>
    <w:rsid w:val="005447AC"/>
    <w:rsid w:val="00544818"/>
    <w:rsid w:val="00544959"/>
    <w:rsid w:val="005462AC"/>
    <w:rsid w:val="0054724B"/>
    <w:rsid w:val="00547B05"/>
    <w:rsid w:val="00547DA0"/>
    <w:rsid w:val="0055064F"/>
    <w:rsid w:val="00551ECA"/>
    <w:rsid w:val="00552E47"/>
    <w:rsid w:val="0055399F"/>
    <w:rsid w:val="005540ED"/>
    <w:rsid w:val="005546F9"/>
    <w:rsid w:val="00556384"/>
    <w:rsid w:val="005608EB"/>
    <w:rsid w:val="00561735"/>
    <w:rsid w:val="00562A81"/>
    <w:rsid w:val="00563917"/>
    <w:rsid w:val="00565353"/>
    <w:rsid w:val="00570636"/>
    <w:rsid w:val="00570FBF"/>
    <w:rsid w:val="005728AB"/>
    <w:rsid w:val="0057398A"/>
    <w:rsid w:val="005739A3"/>
    <w:rsid w:val="00573C9F"/>
    <w:rsid w:val="00575A7F"/>
    <w:rsid w:val="00575E6B"/>
    <w:rsid w:val="00577281"/>
    <w:rsid w:val="00577996"/>
    <w:rsid w:val="005779A4"/>
    <w:rsid w:val="005803DD"/>
    <w:rsid w:val="00580CCB"/>
    <w:rsid w:val="00580F33"/>
    <w:rsid w:val="0058104C"/>
    <w:rsid w:val="00581177"/>
    <w:rsid w:val="005837EC"/>
    <w:rsid w:val="00584E74"/>
    <w:rsid w:val="005857E3"/>
    <w:rsid w:val="0058645B"/>
    <w:rsid w:val="005865DF"/>
    <w:rsid w:val="00591888"/>
    <w:rsid w:val="00592A64"/>
    <w:rsid w:val="005930C0"/>
    <w:rsid w:val="00593640"/>
    <w:rsid w:val="00593F94"/>
    <w:rsid w:val="0059559E"/>
    <w:rsid w:val="00596E40"/>
    <w:rsid w:val="00597353"/>
    <w:rsid w:val="005976BE"/>
    <w:rsid w:val="005979AD"/>
    <w:rsid w:val="005A0DC4"/>
    <w:rsid w:val="005A4210"/>
    <w:rsid w:val="005A4E79"/>
    <w:rsid w:val="005A594A"/>
    <w:rsid w:val="005A5A90"/>
    <w:rsid w:val="005A635F"/>
    <w:rsid w:val="005A704D"/>
    <w:rsid w:val="005B0341"/>
    <w:rsid w:val="005B03B0"/>
    <w:rsid w:val="005B0A5A"/>
    <w:rsid w:val="005B1B18"/>
    <w:rsid w:val="005B297C"/>
    <w:rsid w:val="005B2D7F"/>
    <w:rsid w:val="005B331C"/>
    <w:rsid w:val="005B36DE"/>
    <w:rsid w:val="005B3A25"/>
    <w:rsid w:val="005B49C7"/>
    <w:rsid w:val="005B4B9E"/>
    <w:rsid w:val="005B6C20"/>
    <w:rsid w:val="005B70D8"/>
    <w:rsid w:val="005B73C4"/>
    <w:rsid w:val="005C01CF"/>
    <w:rsid w:val="005C0375"/>
    <w:rsid w:val="005C0790"/>
    <w:rsid w:val="005C099E"/>
    <w:rsid w:val="005C10FD"/>
    <w:rsid w:val="005C22F3"/>
    <w:rsid w:val="005C4ABF"/>
    <w:rsid w:val="005C5E39"/>
    <w:rsid w:val="005C60C8"/>
    <w:rsid w:val="005C6643"/>
    <w:rsid w:val="005D63CC"/>
    <w:rsid w:val="005D6BFE"/>
    <w:rsid w:val="005E14E3"/>
    <w:rsid w:val="005E27C0"/>
    <w:rsid w:val="005E3FDF"/>
    <w:rsid w:val="005E515B"/>
    <w:rsid w:val="005E7412"/>
    <w:rsid w:val="005F00B2"/>
    <w:rsid w:val="005F0EC6"/>
    <w:rsid w:val="005F6337"/>
    <w:rsid w:val="005F7699"/>
    <w:rsid w:val="006001FC"/>
    <w:rsid w:val="006014D6"/>
    <w:rsid w:val="0060192E"/>
    <w:rsid w:val="00602271"/>
    <w:rsid w:val="0060327F"/>
    <w:rsid w:val="00604C50"/>
    <w:rsid w:val="00605620"/>
    <w:rsid w:val="0060648D"/>
    <w:rsid w:val="00610546"/>
    <w:rsid w:val="0061128E"/>
    <w:rsid w:val="00611BE3"/>
    <w:rsid w:val="0061482D"/>
    <w:rsid w:val="006150E8"/>
    <w:rsid w:val="00616877"/>
    <w:rsid w:val="00616D77"/>
    <w:rsid w:val="006173FD"/>
    <w:rsid w:val="006176C4"/>
    <w:rsid w:val="00617B15"/>
    <w:rsid w:val="00617CB5"/>
    <w:rsid w:val="00620A02"/>
    <w:rsid w:val="0062106B"/>
    <w:rsid w:val="006215CA"/>
    <w:rsid w:val="0062199E"/>
    <w:rsid w:val="00622F9E"/>
    <w:rsid w:val="00623244"/>
    <w:rsid w:val="0062347E"/>
    <w:rsid w:val="00624B27"/>
    <w:rsid w:val="00624CD7"/>
    <w:rsid w:val="00626858"/>
    <w:rsid w:val="00632D4D"/>
    <w:rsid w:val="00633181"/>
    <w:rsid w:val="00634520"/>
    <w:rsid w:val="00636398"/>
    <w:rsid w:val="0063665D"/>
    <w:rsid w:val="00641179"/>
    <w:rsid w:val="00642D47"/>
    <w:rsid w:val="00643EC0"/>
    <w:rsid w:val="0064463C"/>
    <w:rsid w:val="0064466A"/>
    <w:rsid w:val="00645C71"/>
    <w:rsid w:val="00645C79"/>
    <w:rsid w:val="00646306"/>
    <w:rsid w:val="00646D89"/>
    <w:rsid w:val="006477AB"/>
    <w:rsid w:val="00650228"/>
    <w:rsid w:val="006528A5"/>
    <w:rsid w:val="00653A54"/>
    <w:rsid w:val="00653C97"/>
    <w:rsid w:val="0065452D"/>
    <w:rsid w:val="0065454A"/>
    <w:rsid w:val="006557E9"/>
    <w:rsid w:val="00657232"/>
    <w:rsid w:val="006572AE"/>
    <w:rsid w:val="00657A84"/>
    <w:rsid w:val="00657D08"/>
    <w:rsid w:val="0066066E"/>
    <w:rsid w:val="006619B3"/>
    <w:rsid w:val="00664089"/>
    <w:rsid w:val="00664C76"/>
    <w:rsid w:val="00665756"/>
    <w:rsid w:val="00665D49"/>
    <w:rsid w:val="006672EA"/>
    <w:rsid w:val="006677A3"/>
    <w:rsid w:val="00667EFB"/>
    <w:rsid w:val="00670AD7"/>
    <w:rsid w:val="0067170B"/>
    <w:rsid w:val="00673C1F"/>
    <w:rsid w:val="006758D9"/>
    <w:rsid w:val="00675BA1"/>
    <w:rsid w:val="00680289"/>
    <w:rsid w:val="00681879"/>
    <w:rsid w:val="006818DD"/>
    <w:rsid w:val="00681916"/>
    <w:rsid w:val="00681AB0"/>
    <w:rsid w:val="006848E8"/>
    <w:rsid w:val="00684985"/>
    <w:rsid w:val="00686761"/>
    <w:rsid w:val="00691472"/>
    <w:rsid w:val="006920C0"/>
    <w:rsid w:val="00692467"/>
    <w:rsid w:val="00692C56"/>
    <w:rsid w:val="006945B8"/>
    <w:rsid w:val="00696A21"/>
    <w:rsid w:val="00697664"/>
    <w:rsid w:val="006A06F9"/>
    <w:rsid w:val="006A1904"/>
    <w:rsid w:val="006A2230"/>
    <w:rsid w:val="006A2DC4"/>
    <w:rsid w:val="006A3637"/>
    <w:rsid w:val="006A4008"/>
    <w:rsid w:val="006A4311"/>
    <w:rsid w:val="006A4E03"/>
    <w:rsid w:val="006A526B"/>
    <w:rsid w:val="006A5977"/>
    <w:rsid w:val="006A7A23"/>
    <w:rsid w:val="006A7D35"/>
    <w:rsid w:val="006B1340"/>
    <w:rsid w:val="006B18D1"/>
    <w:rsid w:val="006B22EB"/>
    <w:rsid w:val="006B27AB"/>
    <w:rsid w:val="006B43F8"/>
    <w:rsid w:val="006B4BB2"/>
    <w:rsid w:val="006B589B"/>
    <w:rsid w:val="006B5DC5"/>
    <w:rsid w:val="006B6954"/>
    <w:rsid w:val="006B6F24"/>
    <w:rsid w:val="006B7620"/>
    <w:rsid w:val="006C06FD"/>
    <w:rsid w:val="006C14AE"/>
    <w:rsid w:val="006C1615"/>
    <w:rsid w:val="006C3C5C"/>
    <w:rsid w:val="006C3F82"/>
    <w:rsid w:val="006C7954"/>
    <w:rsid w:val="006D0071"/>
    <w:rsid w:val="006D025E"/>
    <w:rsid w:val="006D1D42"/>
    <w:rsid w:val="006D245B"/>
    <w:rsid w:val="006D5C08"/>
    <w:rsid w:val="006D5CAE"/>
    <w:rsid w:val="006E2565"/>
    <w:rsid w:val="006E271D"/>
    <w:rsid w:val="006E35E2"/>
    <w:rsid w:val="006E36AB"/>
    <w:rsid w:val="006E4439"/>
    <w:rsid w:val="006E4EFB"/>
    <w:rsid w:val="006E5A56"/>
    <w:rsid w:val="006E689A"/>
    <w:rsid w:val="006E694F"/>
    <w:rsid w:val="006E6F25"/>
    <w:rsid w:val="006E75EA"/>
    <w:rsid w:val="006E79D2"/>
    <w:rsid w:val="006E7C63"/>
    <w:rsid w:val="006F175B"/>
    <w:rsid w:val="006F2A0A"/>
    <w:rsid w:val="006F2E6B"/>
    <w:rsid w:val="006F51E3"/>
    <w:rsid w:val="006F52A0"/>
    <w:rsid w:val="006F62A2"/>
    <w:rsid w:val="00700344"/>
    <w:rsid w:val="00700E43"/>
    <w:rsid w:val="00701B42"/>
    <w:rsid w:val="00701C76"/>
    <w:rsid w:val="007022F0"/>
    <w:rsid w:val="0070268D"/>
    <w:rsid w:val="007033EA"/>
    <w:rsid w:val="007039E5"/>
    <w:rsid w:val="00703F4C"/>
    <w:rsid w:val="00704C25"/>
    <w:rsid w:val="00705588"/>
    <w:rsid w:val="00705D8B"/>
    <w:rsid w:val="00706603"/>
    <w:rsid w:val="007113D1"/>
    <w:rsid w:val="007146C2"/>
    <w:rsid w:val="007153E9"/>
    <w:rsid w:val="00715D0B"/>
    <w:rsid w:val="00715E3A"/>
    <w:rsid w:val="00716358"/>
    <w:rsid w:val="00716447"/>
    <w:rsid w:val="00717898"/>
    <w:rsid w:val="00720FCE"/>
    <w:rsid w:val="007219A9"/>
    <w:rsid w:val="00721CEF"/>
    <w:rsid w:val="007231F7"/>
    <w:rsid w:val="00723404"/>
    <w:rsid w:val="00726233"/>
    <w:rsid w:val="007266BC"/>
    <w:rsid w:val="007269CD"/>
    <w:rsid w:val="007279E3"/>
    <w:rsid w:val="00727EDB"/>
    <w:rsid w:val="007310A6"/>
    <w:rsid w:val="007350B3"/>
    <w:rsid w:val="00735699"/>
    <w:rsid w:val="00740EE3"/>
    <w:rsid w:val="0074147F"/>
    <w:rsid w:val="0074186F"/>
    <w:rsid w:val="00743B82"/>
    <w:rsid w:val="00743BF9"/>
    <w:rsid w:val="007445BA"/>
    <w:rsid w:val="00745C89"/>
    <w:rsid w:val="00745DAD"/>
    <w:rsid w:val="007471DD"/>
    <w:rsid w:val="007474CE"/>
    <w:rsid w:val="00747D6D"/>
    <w:rsid w:val="0075236E"/>
    <w:rsid w:val="007524C0"/>
    <w:rsid w:val="007534E5"/>
    <w:rsid w:val="00754710"/>
    <w:rsid w:val="007547E2"/>
    <w:rsid w:val="0075560C"/>
    <w:rsid w:val="00755F12"/>
    <w:rsid w:val="007630E9"/>
    <w:rsid w:val="007658E9"/>
    <w:rsid w:val="007714D0"/>
    <w:rsid w:val="00771DC8"/>
    <w:rsid w:val="007741A1"/>
    <w:rsid w:val="00775FA5"/>
    <w:rsid w:val="00775FCF"/>
    <w:rsid w:val="0077693A"/>
    <w:rsid w:val="00776986"/>
    <w:rsid w:val="00777DC5"/>
    <w:rsid w:val="007823F3"/>
    <w:rsid w:val="007826C7"/>
    <w:rsid w:val="007835F0"/>
    <w:rsid w:val="0078582C"/>
    <w:rsid w:val="00787812"/>
    <w:rsid w:val="0079004F"/>
    <w:rsid w:val="007907E3"/>
    <w:rsid w:val="00790FE6"/>
    <w:rsid w:val="00791904"/>
    <w:rsid w:val="00795EB6"/>
    <w:rsid w:val="00796517"/>
    <w:rsid w:val="007967D6"/>
    <w:rsid w:val="00796C7F"/>
    <w:rsid w:val="00796D4B"/>
    <w:rsid w:val="0079740F"/>
    <w:rsid w:val="00797739"/>
    <w:rsid w:val="007A007D"/>
    <w:rsid w:val="007A05BE"/>
    <w:rsid w:val="007A09F6"/>
    <w:rsid w:val="007A2050"/>
    <w:rsid w:val="007A3E05"/>
    <w:rsid w:val="007A50C8"/>
    <w:rsid w:val="007A5B5C"/>
    <w:rsid w:val="007B0F1A"/>
    <w:rsid w:val="007B2B62"/>
    <w:rsid w:val="007B30A7"/>
    <w:rsid w:val="007B45A0"/>
    <w:rsid w:val="007C32AA"/>
    <w:rsid w:val="007D1127"/>
    <w:rsid w:val="007D1785"/>
    <w:rsid w:val="007D1E21"/>
    <w:rsid w:val="007D3061"/>
    <w:rsid w:val="007D52D5"/>
    <w:rsid w:val="007D542B"/>
    <w:rsid w:val="007D72E6"/>
    <w:rsid w:val="007E0ABD"/>
    <w:rsid w:val="007E1175"/>
    <w:rsid w:val="007E12E0"/>
    <w:rsid w:val="007E1AD4"/>
    <w:rsid w:val="007E1B9C"/>
    <w:rsid w:val="007E2369"/>
    <w:rsid w:val="007E384D"/>
    <w:rsid w:val="007E457E"/>
    <w:rsid w:val="007E55FC"/>
    <w:rsid w:val="007E5E0E"/>
    <w:rsid w:val="007F07EA"/>
    <w:rsid w:val="007F1A54"/>
    <w:rsid w:val="007F1C81"/>
    <w:rsid w:val="007F398D"/>
    <w:rsid w:val="007F459D"/>
    <w:rsid w:val="007F45AC"/>
    <w:rsid w:val="007F4BFC"/>
    <w:rsid w:val="007F6D96"/>
    <w:rsid w:val="00800413"/>
    <w:rsid w:val="008004E2"/>
    <w:rsid w:val="008008C5"/>
    <w:rsid w:val="00800A88"/>
    <w:rsid w:val="00800AD6"/>
    <w:rsid w:val="00803005"/>
    <w:rsid w:val="008036F3"/>
    <w:rsid w:val="00803C40"/>
    <w:rsid w:val="008042E1"/>
    <w:rsid w:val="00804811"/>
    <w:rsid w:val="0080672B"/>
    <w:rsid w:val="0081014F"/>
    <w:rsid w:val="00810BD8"/>
    <w:rsid w:val="00811023"/>
    <w:rsid w:val="00812454"/>
    <w:rsid w:val="00812D3E"/>
    <w:rsid w:val="00812DCC"/>
    <w:rsid w:val="00816E9A"/>
    <w:rsid w:val="00820521"/>
    <w:rsid w:val="00822B35"/>
    <w:rsid w:val="00825FBC"/>
    <w:rsid w:val="0083154B"/>
    <w:rsid w:val="00831FDE"/>
    <w:rsid w:val="00834A0E"/>
    <w:rsid w:val="00835F98"/>
    <w:rsid w:val="00836535"/>
    <w:rsid w:val="00837FB9"/>
    <w:rsid w:val="00841FC9"/>
    <w:rsid w:val="008424C1"/>
    <w:rsid w:val="008427A4"/>
    <w:rsid w:val="00843A0C"/>
    <w:rsid w:val="0084586E"/>
    <w:rsid w:val="00846420"/>
    <w:rsid w:val="008466CE"/>
    <w:rsid w:val="008474C4"/>
    <w:rsid w:val="00847A1B"/>
    <w:rsid w:val="00847F30"/>
    <w:rsid w:val="00850978"/>
    <w:rsid w:val="00851D55"/>
    <w:rsid w:val="008523A1"/>
    <w:rsid w:val="00852CFC"/>
    <w:rsid w:val="00854078"/>
    <w:rsid w:val="00854CEA"/>
    <w:rsid w:val="00855280"/>
    <w:rsid w:val="00856C16"/>
    <w:rsid w:val="00856D99"/>
    <w:rsid w:val="00857A21"/>
    <w:rsid w:val="00857C3B"/>
    <w:rsid w:val="00860FEE"/>
    <w:rsid w:val="00861E24"/>
    <w:rsid w:val="0086224D"/>
    <w:rsid w:val="008624AE"/>
    <w:rsid w:val="008628C4"/>
    <w:rsid w:val="00862E8E"/>
    <w:rsid w:val="008645E7"/>
    <w:rsid w:val="00865A56"/>
    <w:rsid w:val="0086638C"/>
    <w:rsid w:val="00866682"/>
    <w:rsid w:val="0086751F"/>
    <w:rsid w:val="00871F57"/>
    <w:rsid w:val="00871FC7"/>
    <w:rsid w:val="0087279D"/>
    <w:rsid w:val="0087284E"/>
    <w:rsid w:val="00872D03"/>
    <w:rsid w:val="00873C1A"/>
    <w:rsid w:val="00874AA7"/>
    <w:rsid w:val="00875C79"/>
    <w:rsid w:val="00876E00"/>
    <w:rsid w:val="00880A42"/>
    <w:rsid w:val="00882458"/>
    <w:rsid w:val="00882E24"/>
    <w:rsid w:val="0088348E"/>
    <w:rsid w:val="00883A0B"/>
    <w:rsid w:val="0088454B"/>
    <w:rsid w:val="00884829"/>
    <w:rsid w:val="00885163"/>
    <w:rsid w:val="00885612"/>
    <w:rsid w:val="00887890"/>
    <w:rsid w:val="00890D75"/>
    <w:rsid w:val="00891B27"/>
    <w:rsid w:val="00891F47"/>
    <w:rsid w:val="00892362"/>
    <w:rsid w:val="008929CE"/>
    <w:rsid w:val="008931D8"/>
    <w:rsid w:val="00893E93"/>
    <w:rsid w:val="008940B9"/>
    <w:rsid w:val="008944AD"/>
    <w:rsid w:val="00896B92"/>
    <w:rsid w:val="00897823"/>
    <w:rsid w:val="008A185B"/>
    <w:rsid w:val="008A20FE"/>
    <w:rsid w:val="008A2176"/>
    <w:rsid w:val="008A2A67"/>
    <w:rsid w:val="008A546D"/>
    <w:rsid w:val="008A5A6C"/>
    <w:rsid w:val="008A607C"/>
    <w:rsid w:val="008B03F7"/>
    <w:rsid w:val="008B0F12"/>
    <w:rsid w:val="008B0FCE"/>
    <w:rsid w:val="008B1EBD"/>
    <w:rsid w:val="008B2183"/>
    <w:rsid w:val="008B2AFD"/>
    <w:rsid w:val="008B2C8E"/>
    <w:rsid w:val="008B45F7"/>
    <w:rsid w:val="008B4D97"/>
    <w:rsid w:val="008B527C"/>
    <w:rsid w:val="008B62C3"/>
    <w:rsid w:val="008B7433"/>
    <w:rsid w:val="008C06FA"/>
    <w:rsid w:val="008C24B5"/>
    <w:rsid w:val="008C3664"/>
    <w:rsid w:val="008C366B"/>
    <w:rsid w:val="008C471B"/>
    <w:rsid w:val="008C5672"/>
    <w:rsid w:val="008C6307"/>
    <w:rsid w:val="008C7B1D"/>
    <w:rsid w:val="008D0104"/>
    <w:rsid w:val="008D0452"/>
    <w:rsid w:val="008D29D4"/>
    <w:rsid w:val="008D2AA9"/>
    <w:rsid w:val="008D36AB"/>
    <w:rsid w:val="008D45CF"/>
    <w:rsid w:val="008E03AB"/>
    <w:rsid w:val="008E03F6"/>
    <w:rsid w:val="008E1264"/>
    <w:rsid w:val="008E1EF5"/>
    <w:rsid w:val="008E29D1"/>
    <w:rsid w:val="008E532E"/>
    <w:rsid w:val="008E7278"/>
    <w:rsid w:val="008F018E"/>
    <w:rsid w:val="008F06B4"/>
    <w:rsid w:val="008F0729"/>
    <w:rsid w:val="008F0B31"/>
    <w:rsid w:val="008F151B"/>
    <w:rsid w:val="008F3BD8"/>
    <w:rsid w:val="008F3C6D"/>
    <w:rsid w:val="008F3C70"/>
    <w:rsid w:val="008F59EB"/>
    <w:rsid w:val="00902876"/>
    <w:rsid w:val="00902CBC"/>
    <w:rsid w:val="009030A7"/>
    <w:rsid w:val="009059DA"/>
    <w:rsid w:val="00905A95"/>
    <w:rsid w:val="00905DB1"/>
    <w:rsid w:val="00905EA9"/>
    <w:rsid w:val="00906E56"/>
    <w:rsid w:val="0091063E"/>
    <w:rsid w:val="009113C9"/>
    <w:rsid w:val="00911A97"/>
    <w:rsid w:val="00912049"/>
    <w:rsid w:val="00912270"/>
    <w:rsid w:val="0091399E"/>
    <w:rsid w:val="00913CAE"/>
    <w:rsid w:val="0091455B"/>
    <w:rsid w:val="0091741C"/>
    <w:rsid w:val="0092045E"/>
    <w:rsid w:val="00920706"/>
    <w:rsid w:val="00925E3C"/>
    <w:rsid w:val="00926FD3"/>
    <w:rsid w:val="00930264"/>
    <w:rsid w:val="00930B12"/>
    <w:rsid w:val="00930F98"/>
    <w:rsid w:val="009330A2"/>
    <w:rsid w:val="00934276"/>
    <w:rsid w:val="0093534B"/>
    <w:rsid w:val="00935EF6"/>
    <w:rsid w:val="009369E9"/>
    <w:rsid w:val="00936F78"/>
    <w:rsid w:val="009376FD"/>
    <w:rsid w:val="009429C1"/>
    <w:rsid w:val="00942E17"/>
    <w:rsid w:val="009449F0"/>
    <w:rsid w:val="009468C6"/>
    <w:rsid w:val="00947163"/>
    <w:rsid w:val="00951E1E"/>
    <w:rsid w:val="009520AB"/>
    <w:rsid w:val="00953535"/>
    <w:rsid w:val="009540B9"/>
    <w:rsid w:val="009568D1"/>
    <w:rsid w:val="00956A1D"/>
    <w:rsid w:val="00956C56"/>
    <w:rsid w:val="00957D99"/>
    <w:rsid w:val="00963252"/>
    <w:rsid w:val="00964997"/>
    <w:rsid w:val="009658B5"/>
    <w:rsid w:val="00966BA7"/>
    <w:rsid w:val="009715AC"/>
    <w:rsid w:val="00971ACD"/>
    <w:rsid w:val="0097256A"/>
    <w:rsid w:val="00974FA1"/>
    <w:rsid w:val="00977244"/>
    <w:rsid w:val="009774A4"/>
    <w:rsid w:val="009801CC"/>
    <w:rsid w:val="0098071E"/>
    <w:rsid w:val="00980D2A"/>
    <w:rsid w:val="00980FA2"/>
    <w:rsid w:val="009814A4"/>
    <w:rsid w:val="009815F2"/>
    <w:rsid w:val="00983304"/>
    <w:rsid w:val="00983B34"/>
    <w:rsid w:val="00983D24"/>
    <w:rsid w:val="00984B96"/>
    <w:rsid w:val="00986031"/>
    <w:rsid w:val="009868E9"/>
    <w:rsid w:val="00986AC1"/>
    <w:rsid w:val="009870AC"/>
    <w:rsid w:val="00992B3B"/>
    <w:rsid w:val="00993F80"/>
    <w:rsid w:val="0099401E"/>
    <w:rsid w:val="0099547B"/>
    <w:rsid w:val="009975E5"/>
    <w:rsid w:val="0099767E"/>
    <w:rsid w:val="0099794E"/>
    <w:rsid w:val="00997E69"/>
    <w:rsid w:val="00997E6E"/>
    <w:rsid w:val="00997E9A"/>
    <w:rsid w:val="009A0CC9"/>
    <w:rsid w:val="009A2267"/>
    <w:rsid w:val="009A3470"/>
    <w:rsid w:val="009A6693"/>
    <w:rsid w:val="009A7CB0"/>
    <w:rsid w:val="009B0040"/>
    <w:rsid w:val="009B0760"/>
    <w:rsid w:val="009B0CFB"/>
    <w:rsid w:val="009B0E3A"/>
    <w:rsid w:val="009B1416"/>
    <w:rsid w:val="009B1F1B"/>
    <w:rsid w:val="009B3322"/>
    <w:rsid w:val="009B36EA"/>
    <w:rsid w:val="009B3E02"/>
    <w:rsid w:val="009B41DC"/>
    <w:rsid w:val="009B6019"/>
    <w:rsid w:val="009B767F"/>
    <w:rsid w:val="009C050A"/>
    <w:rsid w:val="009C1307"/>
    <w:rsid w:val="009C414E"/>
    <w:rsid w:val="009C54C6"/>
    <w:rsid w:val="009C75A0"/>
    <w:rsid w:val="009C7699"/>
    <w:rsid w:val="009D0437"/>
    <w:rsid w:val="009D096B"/>
    <w:rsid w:val="009D10A7"/>
    <w:rsid w:val="009D2B91"/>
    <w:rsid w:val="009D3945"/>
    <w:rsid w:val="009D44C8"/>
    <w:rsid w:val="009D4926"/>
    <w:rsid w:val="009D4F44"/>
    <w:rsid w:val="009D6482"/>
    <w:rsid w:val="009D7D68"/>
    <w:rsid w:val="009E166E"/>
    <w:rsid w:val="009E196C"/>
    <w:rsid w:val="009E19C1"/>
    <w:rsid w:val="009E1EA2"/>
    <w:rsid w:val="009E2C0E"/>
    <w:rsid w:val="009E3C36"/>
    <w:rsid w:val="009E56ED"/>
    <w:rsid w:val="009E63E5"/>
    <w:rsid w:val="009E6CB6"/>
    <w:rsid w:val="009E6FCE"/>
    <w:rsid w:val="009E75D2"/>
    <w:rsid w:val="009E76FB"/>
    <w:rsid w:val="009E77EA"/>
    <w:rsid w:val="009E7F83"/>
    <w:rsid w:val="009F254B"/>
    <w:rsid w:val="009F2B62"/>
    <w:rsid w:val="00A03E9A"/>
    <w:rsid w:val="00A06728"/>
    <w:rsid w:val="00A11BC2"/>
    <w:rsid w:val="00A1249B"/>
    <w:rsid w:val="00A13503"/>
    <w:rsid w:val="00A13D34"/>
    <w:rsid w:val="00A1552D"/>
    <w:rsid w:val="00A159D0"/>
    <w:rsid w:val="00A15E88"/>
    <w:rsid w:val="00A1648F"/>
    <w:rsid w:val="00A169C0"/>
    <w:rsid w:val="00A16CEF"/>
    <w:rsid w:val="00A16E5E"/>
    <w:rsid w:val="00A17F21"/>
    <w:rsid w:val="00A217E7"/>
    <w:rsid w:val="00A224A1"/>
    <w:rsid w:val="00A22B49"/>
    <w:rsid w:val="00A23022"/>
    <w:rsid w:val="00A24BCC"/>
    <w:rsid w:val="00A27450"/>
    <w:rsid w:val="00A316DD"/>
    <w:rsid w:val="00A33619"/>
    <w:rsid w:val="00A35E40"/>
    <w:rsid w:val="00A40954"/>
    <w:rsid w:val="00A43477"/>
    <w:rsid w:val="00A44ABE"/>
    <w:rsid w:val="00A46BAA"/>
    <w:rsid w:val="00A477F7"/>
    <w:rsid w:val="00A47D96"/>
    <w:rsid w:val="00A50D6E"/>
    <w:rsid w:val="00A51F25"/>
    <w:rsid w:val="00A523E2"/>
    <w:rsid w:val="00A5271C"/>
    <w:rsid w:val="00A52D7B"/>
    <w:rsid w:val="00A52FD8"/>
    <w:rsid w:val="00A53CB9"/>
    <w:rsid w:val="00A54F97"/>
    <w:rsid w:val="00A5616B"/>
    <w:rsid w:val="00A56257"/>
    <w:rsid w:val="00A56A24"/>
    <w:rsid w:val="00A60538"/>
    <w:rsid w:val="00A6097B"/>
    <w:rsid w:val="00A61BA8"/>
    <w:rsid w:val="00A63596"/>
    <w:rsid w:val="00A64303"/>
    <w:rsid w:val="00A66057"/>
    <w:rsid w:val="00A715A6"/>
    <w:rsid w:val="00A719D8"/>
    <w:rsid w:val="00A71EE8"/>
    <w:rsid w:val="00A728BF"/>
    <w:rsid w:val="00A72949"/>
    <w:rsid w:val="00A7305E"/>
    <w:rsid w:val="00A7333A"/>
    <w:rsid w:val="00A737E4"/>
    <w:rsid w:val="00A73C21"/>
    <w:rsid w:val="00A7478D"/>
    <w:rsid w:val="00A74D0E"/>
    <w:rsid w:val="00A75BD1"/>
    <w:rsid w:val="00A76983"/>
    <w:rsid w:val="00A776B6"/>
    <w:rsid w:val="00A77B36"/>
    <w:rsid w:val="00A80222"/>
    <w:rsid w:val="00A8076B"/>
    <w:rsid w:val="00A808AB"/>
    <w:rsid w:val="00A817A0"/>
    <w:rsid w:val="00A820BD"/>
    <w:rsid w:val="00A828D2"/>
    <w:rsid w:val="00A8326A"/>
    <w:rsid w:val="00A83509"/>
    <w:rsid w:val="00A83874"/>
    <w:rsid w:val="00A8526C"/>
    <w:rsid w:val="00A85DB5"/>
    <w:rsid w:val="00A8632F"/>
    <w:rsid w:val="00A87528"/>
    <w:rsid w:val="00A9155F"/>
    <w:rsid w:val="00A9171A"/>
    <w:rsid w:val="00A917E8"/>
    <w:rsid w:val="00A925BB"/>
    <w:rsid w:val="00A93A76"/>
    <w:rsid w:val="00A949F7"/>
    <w:rsid w:val="00A94AE3"/>
    <w:rsid w:val="00A95954"/>
    <w:rsid w:val="00A9673E"/>
    <w:rsid w:val="00A968BA"/>
    <w:rsid w:val="00A96E14"/>
    <w:rsid w:val="00A9712F"/>
    <w:rsid w:val="00AA0644"/>
    <w:rsid w:val="00AA0CF8"/>
    <w:rsid w:val="00AA0D65"/>
    <w:rsid w:val="00AA1D90"/>
    <w:rsid w:val="00AA2A2F"/>
    <w:rsid w:val="00AA4A00"/>
    <w:rsid w:val="00AA70DA"/>
    <w:rsid w:val="00AA7218"/>
    <w:rsid w:val="00AA7831"/>
    <w:rsid w:val="00AA7DF3"/>
    <w:rsid w:val="00AB0369"/>
    <w:rsid w:val="00AB0811"/>
    <w:rsid w:val="00AB08E4"/>
    <w:rsid w:val="00AB09F0"/>
    <w:rsid w:val="00AB1106"/>
    <w:rsid w:val="00AB2EF2"/>
    <w:rsid w:val="00AB3950"/>
    <w:rsid w:val="00AB76EE"/>
    <w:rsid w:val="00AB7AD4"/>
    <w:rsid w:val="00AC083D"/>
    <w:rsid w:val="00AC11B8"/>
    <w:rsid w:val="00AC1553"/>
    <w:rsid w:val="00AC17F9"/>
    <w:rsid w:val="00AC1BD4"/>
    <w:rsid w:val="00AC28C7"/>
    <w:rsid w:val="00AC2E74"/>
    <w:rsid w:val="00AC3A79"/>
    <w:rsid w:val="00AC4A8A"/>
    <w:rsid w:val="00AC537E"/>
    <w:rsid w:val="00AC5C89"/>
    <w:rsid w:val="00AD0686"/>
    <w:rsid w:val="00AD0E48"/>
    <w:rsid w:val="00AD10E3"/>
    <w:rsid w:val="00AD61A1"/>
    <w:rsid w:val="00AD7C58"/>
    <w:rsid w:val="00AD7C5C"/>
    <w:rsid w:val="00AE04B6"/>
    <w:rsid w:val="00AE0F78"/>
    <w:rsid w:val="00AE0FC8"/>
    <w:rsid w:val="00AE1117"/>
    <w:rsid w:val="00AE30E9"/>
    <w:rsid w:val="00AE73D7"/>
    <w:rsid w:val="00AE78DC"/>
    <w:rsid w:val="00AF0DC5"/>
    <w:rsid w:val="00AF1D48"/>
    <w:rsid w:val="00AF2120"/>
    <w:rsid w:val="00AF3721"/>
    <w:rsid w:val="00AF3B5D"/>
    <w:rsid w:val="00AF3C85"/>
    <w:rsid w:val="00AF568E"/>
    <w:rsid w:val="00AF6746"/>
    <w:rsid w:val="00AF6C12"/>
    <w:rsid w:val="00AF72AE"/>
    <w:rsid w:val="00B0085C"/>
    <w:rsid w:val="00B07D1D"/>
    <w:rsid w:val="00B1123F"/>
    <w:rsid w:val="00B1335C"/>
    <w:rsid w:val="00B1470B"/>
    <w:rsid w:val="00B14EF7"/>
    <w:rsid w:val="00B15184"/>
    <w:rsid w:val="00B2024C"/>
    <w:rsid w:val="00B21E1C"/>
    <w:rsid w:val="00B21EB9"/>
    <w:rsid w:val="00B23363"/>
    <w:rsid w:val="00B23368"/>
    <w:rsid w:val="00B2358D"/>
    <w:rsid w:val="00B23BAA"/>
    <w:rsid w:val="00B23EAF"/>
    <w:rsid w:val="00B25378"/>
    <w:rsid w:val="00B2635F"/>
    <w:rsid w:val="00B26423"/>
    <w:rsid w:val="00B264CC"/>
    <w:rsid w:val="00B26695"/>
    <w:rsid w:val="00B272C8"/>
    <w:rsid w:val="00B27C79"/>
    <w:rsid w:val="00B30A9E"/>
    <w:rsid w:val="00B313B3"/>
    <w:rsid w:val="00B33594"/>
    <w:rsid w:val="00B34BAA"/>
    <w:rsid w:val="00B36A13"/>
    <w:rsid w:val="00B36C2F"/>
    <w:rsid w:val="00B36E58"/>
    <w:rsid w:val="00B4010B"/>
    <w:rsid w:val="00B408A9"/>
    <w:rsid w:val="00B42811"/>
    <w:rsid w:val="00B42CFF"/>
    <w:rsid w:val="00B43476"/>
    <w:rsid w:val="00B43F8A"/>
    <w:rsid w:val="00B4571B"/>
    <w:rsid w:val="00B45996"/>
    <w:rsid w:val="00B45EEE"/>
    <w:rsid w:val="00B469AB"/>
    <w:rsid w:val="00B46F6F"/>
    <w:rsid w:val="00B471F9"/>
    <w:rsid w:val="00B476C2"/>
    <w:rsid w:val="00B47BA7"/>
    <w:rsid w:val="00B50114"/>
    <w:rsid w:val="00B50FDA"/>
    <w:rsid w:val="00B528DE"/>
    <w:rsid w:val="00B528F9"/>
    <w:rsid w:val="00B52A08"/>
    <w:rsid w:val="00B52E24"/>
    <w:rsid w:val="00B5534B"/>
    <w:rsid w:val="00B55C0E"/>
    <w:rsid w:val="00B56912"/>
    <w:rsid w:val="00B56CDF"/>
    <w:rsid w:val="00B6005D"/>
    <w:rsid w:val="00B60667"/>
    <w:rsid w:val="00B60871"/>
    <w:rsid w:val="00B6128E"/>
    <w:rsid w:val="00B64275"/>
    <w:rsid w:val="00B64D16"/>
    <w:rsid w:val="00B66907"/>
    <w:rsid w:val="00B66C97"/>
    <w:rsid w:val="00B67498"/>
    <w:rsid w:val="00B67B90"/>
    <w:rsid w:val="00B70760"/>
    <w:rsid w:val="00B71104"/>
    <w:rsid w:val="00B71DB7"/>
    <w:rsid w:val="00B76AFB"/>
    <w:rsid w:val="00B77A1C"/>
    <w:rsid w:val="00B80C45"/>
    <w:rsid w:val="00B81CBD"/>
    <w:rsid w:val="00B82754"/>
    <w:rsid w:val="00B84841"/>
    <w:rsid w:val="00B85185"/>
    <w:rsid w:val="00B853F3"/>
    <w:rsid w:val="00B858C5"/>
    <w:rsid w:val="00B904E2"/>
    <w:rsid w:val="00B923D8"/>
    <w:rsid w:val="00B93587"/>
    <w:rsid w:val="00B9395F"/>
    <w:rsid w:val="00B947F9"/>
    <w:rsid w:val="00B95F16"/>
    <w:rsid w:val="00B96095"/>
    <w:rsid w:val="00B97CA2"/>
    <w:rsid w:val="00BA0907"/>
    <w:rsid w:val="00BA0FBB"/>
    <w:rsid w:val="00BA2D8A"/>
    <w:rsid w:val="00BA3CCC"/>
    <w:rsid w:val="00BA3DBC"/>
    <w:rsid w:val="00BA42D9"/>
    <w:rsid w:val="00BA4D79"/>
    <w:rsid w:val="00BA54FD"/>
    <w:rsid w:val="00BA5921"/>
    <w:rsid w:val="00BA5E43"/>
    <w:rsid w:val="00BB0CC7"/>
    <w:rsid w:val="00BB278D"/>
    <w:rsid w:val="00BB27A7"/>
    <w:rsid w:val="00BB3ED2"/>
    <w:rsid w:val="00BB4B09"/>
    <w:rsid w:val="00BB567D"/>
    <w:rsid w:val="00BB59DA"/>
    <w:rsid w:val="00BB5D8A"/>
    <w:rsid w:val="00BB5FA2"/>
    <w:rsid w:val="00BC120A"/>
    <w:rsid w:val="00BC2CC1"/>
    <w:rsid w:val="00BC5885"/>
    <w:rsid w:val="00BC5E33"/>
    <w:rsid w:val="00BC6D4D"/>
    <w:rsid w:val="00BD0621"/>
    <w:rsid w:val="00BD2431"/>
    <w:rsid w:val="00BD3B0F"/>
    <w:rsid w:val="00BD4C83"/>
    <w:rsid w:val="00BD5625"/>
    <w:rsid w:val="00BE05A6"/>
    <w:rsid w:val="00BE1B5C"/>
    <w:rsid w:val="00BE1C3D"/>
    <w:rsid w:val="00BE2480"/>
    <w:rsid w:val="00BE4E09"/>
    <w:rsid w:val="00BE4E1A"/>
    <w:rsid w:val="00BE683C"/>
    <w:rsid w:val="00BE6B6A"/>
    <w:rsid w:val="00BF0512"/>
    <w:rsid w:val="00BF24D9"/>
    <w:rsid w:val="00BF2AA7"/>
    <w:rsid w:val="00BF2DE8"/>
    <w:rsid w:val="00BF35F5"/>
    <w:rsid w:val="00BF474D"/>
    <w:rsid w:val="00BF74D4"/>
    <w:rsid w:val="00BF79B1"/>
    <w:rsid w:val="00BF7ABA"/>
    <w:rsid w:val="00C00EFE"/>
    <w:rsid w:val="00C01359"/>
    <w:rsid w:val="00C01EAB"/>
    <w:rsid w:val="00C0365B"/>
    <w:rsid w:val="00C04005"/>
    <w:rsid w:val="00C04251"/>
    <w:rsid w:val="00C069D2"/>
    <w:rsid w:val="00C06B1F"/>
    <w:rsid w:val="00C07C33"/>
    <w:rsid w:val="00C07D6D"/>
    <w:rsid w:val="00C10797"/>
    <w:rsid w:val="00C10EA2"/>
    <w:rsid w:val="00C13442"/>
    <w:rsid w:val="00C15A00"/>
    <w:rsid w:val="00C15A13"/>
    <w:rsid w:val="00C15A42"/>
    <w:rsid w:val="00C23D8E"/>
    <w:rsid w:val="00C249F2"/>
    <w:rsid w:val="00C257A3"/>
    <w:rsid w:val="00C27F62"/>
    <w:rsid w:val="00C3255E"/>
    <w:rsid w:val="00C336BE"/>
    <w:rsid w:val="00C33C53"/>
    <w:rsid w:val="00C36DEA"/>
    <w:rsid w:val="00C37611"/>
    <w:rsid w:val="00C3795C"/>
    <w:rsid w:val="00C401CE"/>
    <w:rsid w:val="00C40672"/>
    <w:rsid w:val="00C40753"/>
    <w:rsid w:val="00C40AA1"/>
    <w:rsid w:val="00C41857"/>
    <w:rsid w:val="00C4204D"/>
    <w:rsid w:val="00C424B9"/>
    <w:rsid w:val="00C42E5E"/>
    <w:rsid w:val="00C44B48"/>
    <w:rsid w:val="00C451B9"/>
    <w:rsid w:val="00C45EA8"/>
    <w:rsid w:val="00C45EB9"/>
    <w:rsid w:val="00C4679A"/>
    <w:rsid w:val="00C50545"/>
    <w:rsid w:val="00C51230"/>
    <w:rsid w:val="00C52A3E"/>
    <w:rsid w:val="00C535B7"/>
    <w:rsid w:val="00C54357"/>
    <w:rsid w:val="00C55FD0"/>
    <w:rsid w:val="00C560CA"/>
    <w:rsid w:val="00C561DD"/>
    <w:rsid w:val="00C60CA6"/>
    <w:rsid w:val="00C61EFB"/>
    <w:rsid w:val="00C62B7B"/>
    <w:rsid w:val="00C63035"/>
    <w:rsid w:val="00C64081"/>
    <w:rsid w:val="00C643D2"/>
    <w:rsid w:val="00C643E9"/>
    <w:rsid w:val="00C647D0"/>
    <w:rsid w:val="00C64CCA"/>
    <w:rsid w:val="00C65998"/>
    <w:rsid w:val="00C674D0"/>
    <w:rsid w:val="00C6779E"/>
    <w:rsid w:val="00C67F99"/>
    <w:rsid w:val="00C71573"/>
    <w:rsid w:val="00C71B2B"/>
    <w:rsid w:val="00C73159"/>
    <w:rsid w:val="00C73175"/>
    <w:rsid w:val="00C7361A"/>
    <w:rsid w:val="00C75B67"/>
    <w:rsid w:val="00C760EC"/>
    <w:rsid w:val="00C76397"/>
    <w:rsid w:val="00C767B4"/>
    <w:rsid w:val="00C76BB0"/>
    <w:rsid w:val="00C7775B"/>
    <w:rsid w:val="00C80DE0"/>
    <w:rsid w:val="00C81F30"/>
    <w:rsid w:val="00C83C84"/>
    <w:rsid w:val="00C83CDA"/>
    <w:rsid w:val="00C8401A"/>
    <w:rsid w:val="00C8502F"/>
    <w:rsid w:val="00C85147"/>
    <w:rsid w:val="00C85C92"/>
    <w:rsid w:val="00C860F8"/>
    <w:rsid w:val="00C8783A"/>
    <w:rsid w:val="00C87D28"/>
    <w:rsid w:val="00C904F2"/>
    <w:rsid w:val="00C95046"/>
    <w:rsid w:val="00C95585"/>
    <w:rsid w:val="00C959B5"/>
    <w:rsid w:val="00C96283"/>
    <w:rsid w:val="00C969D0"/>
    <w:rsid w:val="00C9733B"/>
    <w:rsid w:val="00CA102D"/>
    <w:rsid w:val="00CA2005"/>
    <w:rsid w:val="00CA2F35"/>
    <w:rsid w:val="00CA3487"/>
    <w:rsid w:val="00CA359E"/>
    <w:rsid w:val="00CA4475"/>
    <w:rsid w:val="00CA53F0"/>
    <w:rsid w:val="00CA56FA"/>
    <w:rsid w:val="00CA577A"/>
    <w:rsid w:val="00CA5BCF"/>
    <w:rsid w:val="00CA626C"/>
    <w:rsid w:val="00CA6DFF"/>
    <w:rsid w:val="00CA7979"/>
    <w:rsid w:val="00CB0065"/>
    <w:rsid w:val="00CB0D8D"/>
    <w:rsid w:val="00CB304D"/>
    <w:rsid w:val="00CB37EC"/>
    <w:rsid w:val="00CB3B45"/>
    <w:rsid w:val="00CB4CA9"/>
    <w:rsid w:val="00CB6145"/>
    <w:rsid w:val="00CC0709"/>
    <w:rsid w:val="00CC439F"/>
    <w:rsid w:val="00CC5C6A"/>
    <w:rsid w:val="00CC7203"/>
    <w:rsid w:val="00CC7F11"/>
    <w:rsid w:val="00CD039A"/>
    <w:rsid w:val="00CD28E1"/>
    <w:rsid w:val="00CD2DBB"/>
    <w:rsid w:val="00CD327E"/>
    <w:rsid w:val="00CD33FD"/>
    <w:rsid w:val="00CD69B1"/>
    <w:rsid w:val="00CE1894"/>
    <w:rsid w:val="00CE1CB2"/>
    <w:rsid w:val="00CE2AA2"/>
    <w:rsid w:val="00CE2E8B"/>
    <w:rsid w:val="00CE4166"/>
    <w:rsid w:val="00CE55DC"/>
    <w:rsid w:val="00CE5FDD"/>
    <w:rsid w:val="00CE6921"/>
    <w:rsid w:val="00CF50EC"/>
    <w:rsid w:val="00CF5ED4"/>
    <w:rsid w:val="00CF639A"/>
    <w:rsid w:val="00CF6AF1"/>
    <w:rsid w:val="00CF70DF"/>
    <w:rsid w:val="00CF72AD"/>
    <w:rsid w:val="00CF75AB"/>
    <w:rsid w:val="00D00BBD"/>
    <w:rsid w:val="00D01AEA"/>
    <w:rsid w:val="00D023B6"/>
    <w:rsid w:val="00D030FE"/>
    <w:rsid w:val="00D03881"/>
    <w:rsid w:val="00D0435E"/>
    <w:rsid w:val="00D06A3D"/>
    <w:rsid w:val="00D0735C"/>
    <w:rsid w:val="00D10A50"/>
    <w:rsid w:val="00D10D3D"/>
    <w:rsid w:val="00D10DD2"/>
    <w:rsid w:val="00D11AC2"/>
    <w:rsid w:val="00D13D7F"/>
    <w:rsid w:val="00D155CC"/>
    <w:rsid w:val="00D16BBA"/>
    <w:rsid w:val="00D17F72"/>
    <w:rsid w:val="00D20275"/>
    <w:rsid w:val="00D20909"/>
    <w:rsid w:val="00D222F0"/>
    <w:rsid w:val="00D234C7"/>
    <w:rsid w:val="00D234DF"/>
    <w:rsid w:val="00D23537"/>
    <w:rsid w:val="00D23A8D"/>
    <w:rsid w:val="00D269F7"/>
    <w:rsid w:val="00D26B9C"/>
    <w:rsid w:val="00D306C7"/>
    <w:rsid w:val="00D30E3D"/>
    <w:rsid w:val="00D32E82"/>
    <w:rsid w:val="00D34054"/>
    <w:rsid w:val="00D40A0A"/>
    <w:rsid w:val="00D4122F"/>
    <w:rsid w:val="00D41372"/>
    <w:rsid w:val="00D41706"/>
    <w:rsid w:val="00D4384C"/>
    <w:rsid w:val="00D44096"/>
    <w:rsid w:val="00D44564"/>
    <w:rsid w:val="00D448CF"/>
    <w:rsid w:val="00D47979"/>
    <w:rsid w:val="00D53392"/>
    <w:rsid w:val="00D53ABE"/>
    <w:rsid w:val="00D562FD"/>
    <w:rsid w:val="00D569B2"/>
    <w:rsid w:val="00D61C4F"/>
    <w:rsid w:val="00D61CC6"/>
    <w:rsid w:val="00D623CD"/>
    <w:rsid w:val="00D63362"/>
    <w:rsid w:val="00D640A7"/>
    <w:rsid w:val="00D64474"/>
    <w:rsid w:val="00D64EEB"/>
    <w:rsid w:val="00D65065"/>
    <w:rsid w:val="00D66299"/>
    <w:rsid w:val="00D714B9"/>
    <w:rsid w:val="00D7319F"/>
    <w:rsid w:val="00D73910"/>
    <w:rsid w:val="00D77932"/>
    <w:rsid w:val="00D81E87"/>
    <w:rsid w:val="00D82488"/>
    <w:rsid w:val="00D854F1"/>
    <w:rsid w:val="00D86353"/>
    <w:rsid w:val="00D922C1"/>
    <w:rsid w:val="00D9243C"/>
    <w:rsid w:val="00D942D0"/>
    <w:rsid w:val="00D94529"/>
    <w:rsid w:val="00D94F74"/>
    <w:rsid w:val="00D96092"/>
    <w:rsid w:val="00D96B67"/>
    <w:rsid w:val="00D97713"/>
    <w:rsid w:val="00DA2C81"/>
    <w:rsid w:val="00DA318E"/>
    <w:rsid w:val="00DA3ED8"/>
    <w:rsid w:val="00DA3F14"/>
    <w:rsid w:val="00DA3FE3"/>
    <w:rsid w:val="00DA4B63"/>
    <w:rsid w:val="00DA556C"/>
    <w:rsid w:val="00DA5EE4"/>
    <w:rsid w:val="00DA6977"/>
    <w:rsid w:val="00DB0449"/>
    <w:rsid w:val="00DB0C32"/>
    <w:rsid w:val="00DB2CC2"/>
    <w:rsid w:val="00DB4B5E"/>
    <w:rsid w:val="00DB5EED"/>
    <w:rsid w:val="00DB69A3"/>
    <w:rsid w:val="00DB7234"/>
    <w:rsid w:val="00DC0115"/>
    <w:rsid w:val="00DC29B2"/>
    <w:rsid w:val="00DC3420"/>
    <w:rsid w:val="00DC3C01"/>
    <w:rsid w:val="00DC457A"/>
    <w:rsid w:val="00DC61DC"/>
    <w:rsid w:val="00DC62D1"/>
    <w:rsid w:val="00DC76F6"/>
    <w:rsid w:val="00DD054C"/>
    <w:rsid w:val="00DD1691"/>
    <w:rsid w:val="00DD1A86"/>
    <w:rsid w:val="00DD25F0"/>
    <w:rsid w:val="00DD430B"/>
    <w:rsid w:val="00DD6C56"/>
    <w:rsid w:val="00DE0138"/>
    <w:rsid w:val="00DE0341"/>
    <w:rsid w:val="00DE1AFB"/>
    <w:rsid w:val="00DE30B3"/>
    <w:rsid w:val="00DE4122"/>
    <w:rsid w:val="00DE6987"/>
    <w:rsid w:val="00DE6FA0"/>
    <w:rsid w:val="00DE738D"/>
    <w:rsid w:val="00DE7FED"/>
    <w:rsid w:val="00DF0A22"/>
    <w:rsid w:val="00DF25FE"/>
    <w:rsid w:val="00DF5354"/>
    <w:rsid w:val="00E04A43"/>
    <w:rsid w:val="00E054E2"/>
    <w:rsid w:val="00E05800"/>
    <w:rsid w:val="00E0587B"/>
    <w:rsid w:val="00E05DB4"/>
    <w:rsid w:val="00E10C0F"/>
    <w:rsid w:val="00E11E6E"/>
    <w:rsid w:val="00E13493"/>
    <w:rsid w:val="00E13851"/>
    <w:rsid w:val="00E13D38"/>
    <w:rsid w:val="00E15A56"/>
    <w:rsid w:val="00E16B4E"/>
    <w:rsid w:val="00E17643"/>
    <w:rsid w:val="00E20075"/>
    <w:rsid w:val="00E22ABD"/>
    <w:rsid w:val="00E244A9"/>
    <w:rsid w:val="00E247A3"/>
    <w:rsid w:val="00E24AD5"/>
    <w:rsid w:val="00E25132"/>
    <w:rsid w:val="00E26CAC"/>
    <w:rsid w:val="00E27638"/>
    <w:rsid w:val="00E3241F"/>
    <w:rsid w:val="00E3266E"/>
    <w:rsid w:val="00E33414"/>
    <w:rsid w:val="00E34469"/>
    <w:rsid w:val="00E353B4"/>
    <w:rsid w:val="00E3615C"/>
    <w:rsid w:val="00E36299"/>
    <w:rsid w:val="00E36509"/>
    <w:rsid w:val="00E36AA6"/>
    <w:rsid w:val="00E40225"/>
    <w:rsid w:val="00E419BB"/>
    <w:rsid w:val="00E42F84"/>
    <w:rsid w:val="00E437B4"/>
    <w:rsid w:val="00E43B7F"/>
    <w:rsid w:val="00E43FB1"/>
    <w:rsid w:val="00E452BD"/>
    <w:rsid w:val="00E45C8B"/>
    <w:rsid w:val="00E460AF"/>
    <w:rsid w:val="00E46395"/>
    <w:rsid w:val="00E47329"/>
    <w:rsid w:val="00E47BD5"/>
    <w:rsid w:val="00E50FE3"/>
    <w:rsid w:val="00E52E25"/>
    <w:rsid w:val="00E53171"/>
    <w:rsid w:val="00E539AA"/>
    <w:rsid w:val="00E54449"/>
    <w:rsid w:val="00E5466B"/>
    <w:rsid w:val="00E549E7"/>
    <w:rsid w:val="00E55137"/>
    <w:rsid w:val="00E606AC"/>
    <w:rsid w:val="00E60FBC"/>
    <w:rsid w:val="00E618C5"/>
    <w:rsid w:val="00E61D90"/>
    <w:rsid w:val="00E6440A"/>
    <w:rsid w:val="00E64642"/>
    <w:rsid w:val="00E64935"/>
    <w:rsid w:val="00E65B7E"/>
    <w:rsid w:val="00E664D3"/>
    <w:rsid w:val="00E677F1"/>
    <w:rsid w:val="00E734CC"/>
    <w:rsid w:val="00E758BD"/>
    <w:rsid w:val="00E77371"/>
    <w:rsid w:val="00E832F3"/>
    <w:rsid w:val="00E84C71"/>
    <w:rsid w:val="00E864F5"/>
    <w:rsid w:val="00E876AF"/>
    <w:rsid w:val="00E913E4"/>
    <w:rsid w:val="00E918F7"/>
    <w:rsid w:val="00E93187"/>
    <w:rsid w:val="00E94950"/>
    <w:rsid w:val="00E9670D"/>
    <w:rsid w:val="00E970E8"/>
    <w:rsid w:val="00EA26F8"/>
    <w:rsid w:val="00EA5F09"/>
    <w:rsid w:val="00EA6BD8"/>
    <w:rsid w:val="00EA79AC"/>
    <w:rsid w:val="00EB0F3A"/>
    <w:rsid w:val="00EB101B"/>
    <w:rsid w:val="00EB1768"/>
    <w:rsid w:val="00EB2530"/>
    <w:rsid w:val="00EB282A"/>
    <w:rsid w:val="00EB31F0"/>
    <w:rsid w:val="00EB34F5"/>
    <w:rsid w:val="00EB4170"/>
    <w:rsid w:val="00EB5DFD"/>
    <w:rsid w:val="00EB617D"/>
    <w:rsid w:val="00EB64B0"/>
    <w:rsid w:val="00EB67DE"/>
    <w:rsid w:val="00EB7E4B"/>
    <w:rsid w:val="00EC0E99"/>
    <w:rsid w:val="00EC13FF"/>
    <w:rsid w:val="00EC1C47"/>
    <w:rsid w:val="00EC2BB4"/>
    <w:rsid w:val="00EC36C3"/>
    <w:rsid w:val="00EC5969"/>
    <w:rsid w:val="00EC5A15"/>
    <w:rsid w:val="00ED0243"/>
    <w:rsid w:val="00ED0845"/>
    <w:rsid w:val="00ED1F54"/>
    <w:rsid w:val="00ED2740"/>
    <w:rsid w:val="00ED3B30"/>
    <w:rsid w:val="00ED7BCC"/>
    <w:rsid w:val="00ED7F42"/>
    <w:rsid w:val="00EE18D1"/>
    <w:rsid w:val="00EE1976"/>
    <w:rsid w:val="00EE32B6"/>
    <w:rsid w:val="00EE365B"/>
    <w:rsid w:val="00EE6188"/>
    <w:rsid w:val="00EE6875"/>
    <w:rsid w:val="00EE6B20"/>
    <w:rsid w:val="00EE7414"/>
    <w:rsid w:val="00EF00E7"/>
    <w:rsid w:val="00EF0297"/>
    <w:rsid w:val="00EF0409"/>
    <w:rsid w:val="00EF0AB3"/>
    <w:rsid w:val="00EF0CDA"/>
    <w:rsid w:val="00EF15BC"/>
    <w:rsid w:val="00EF2BA0"/>
    <w:rsid w:val="00EF3CA9"/>
    <w:rsid w:val="00EF3EE5"/>
    <w:rsid w:val="00F01C56"/>
    <w:rsid w:val="00F029DA"/>
    <w:rsid w:val="00F02F87"/>
    <w:rsid w:val="00F03222"/>
    <w:rsid w:val="00F032DF"/>
    <w:rsid w:val="00F047BB"/>
    <w:rsid w:val="00F065F3"/>
    <w:rsid w:val="00F12264"/>
    <w:rsid w:val="00F1284C"/>
    <w:rsid w:val="00F12A92"/>
    <w:rsid w:val="00F14687"/>
    <w:rsid w:val="00F14E98"/>
    <w:rsid w:val="00F1695E"/>
    <w:rsid w:val="00F17327"/>
    <w:rsid w:val="00F176EF"/>
    <w:rsid w:val="00F2139C"/>
    <w:rsid w:val="00F24187"/>
    <w:rsid w:val="00F26059"/>
    <w:rsid w:val="00F26F3C"/>
    <w:rsid w:val="00F30269"/>
    <w:rsid w:val="00F3304C"/>
    <w:rsid w:val="00F338BF"/>
    <w:rsid w:val="00F33F75"/>
    <w:rsid w:val="00F3730A"/>
    <w:rsid w:val="00F376A5"/>
    <w:rsid w:val="00F37C43"/>
    <w:rsid w:val="00F42E39"/>
    <w:rsid w:val="00F443D1"/>
    <w:rsid w:val="00F44E4B"/>
    <w:rsid w:val="00F4529D"/>
    <w:rsid w:val="00F454AE"/>
    <w:rsid w:val="00F4677C"/>
    <w:rsid w:val="00F50094"/>
    <w:rsid w:val="00F5036A"/>
    <w:rsid w:val="00F50983"/>
    <w:rsid w:val="00F5101F"/>
    <w:rsid w:val="00F522B7"/>
    <w:rsid w:val="00F53795"/>
    <w:rsid w:val="00F538B9"/>
    <w:rsid w:val="00F54752"/>
    <w:rsid w:val="00F54EA5"/>
    <w:rsid w:val="00F55F99"/>
    <w:rsid w:val="00F571C7"/>
    <w:rsid w:val="00F578F2"/>
    <w:rsid w:val="00F60AFD"/>
    <w:rsid w:val="00F622AF"/>
    <w:rsid w:val="00F63B16"/>
    <w:rsid w:val="00F63D2E"/>
    <w:rsid w:val="00F64184"/>
    <w:rsid w:val="00F64ACD"/>
    <w:rsid w:val="00F6501E"/>
    <w:rsid w:val="00F65358"/>
    <w:rsid w:val="00F666B4"/>
    <w:rsid w:val="00F672FE"/>
    <w:rsid w:val="00F678B1"/>
    <w:rsid w:val="00F7061D"/>
    <w:rsid w:val="00F70BED"/>
    <w:rsid w:val="00F70F2B"/>
    <w:rsid w:val="00F72A1F"/>
    <w:rsid w:val="00F72B94"/>
    <w:rsid w:val="00F7567D"/>
    <w:rsid w:val="00F80808"/>
    <w:rsid w:val="00F818B5"/>
    <w:rsid w:val="00F8310C"/>
    <w:rsid w:val="00F83D07"/>
    <w:rsid w:val="00F844E2"/>
    <w:rsid w:val="00F8500D"/>
    <w:rsid w:val="00F8501B"/>
    <w:rsid w:val="00F858E1"/>
    <w:rsid w:val="00F91ACC"/>
    <w:rsid w:val="00F92099"/>
    <w:rsid w:val="00F924A2"/>
    <w:rsid w:val="00F92DF1"/>
    <w:rsid w:val="00F93E74"/>
    <w:rsid w:val="00F96874"/>
    <w:rsid w:val="00F96A72"/>
    <w:rsid w:val="00F96E9F"/>
    <w:rsid w:val="00F97621"/>
    <w:rsid w:val="00FA0A17"/>
    <w:rsid w:val="00FA0DE8"/>
    <w:rsid w:val="00FA10C5"/>
    <w:rsid w:val="00FA12E5"/>
    <w:rsid w:val="00FA1580"/>
    <w:rsid w:val="00FA66B7"/>
    <w:rsid w:val="00FA67F9"/>
    <w:rsid w:val="00FA7462"/>
    <w:rsid w:val="00FA7B46"/>
    <w:rsid w:val="00FA7EFE"/>
    <w:rsid w:val="00FB05AB"/>
    <w:rsid w:val="00FB0CE3"/>
    <w:rsid w:val="00FB1319"/>
    <w:rsid w:val="00FB298A"/>
    <w:rsid w:val="00FB29FA"/>
    <w:rsid w:val="00FB6B64"/>
    <w:rsid w:val="00FC185C"/>
    <w:rsid w:val="00FC3D26"/>
    <w:rsid w:val="00FC4202"/>
    <w:rsid w:val="00FC5D05"/>
    <w:rsid w:val="00FC780A"/>
    <w:rsid w:val="00FC79D5"/>
    <w:rsid w:val="00FD0BA4"/>
    <w:rsid w:val="00FD10DE"/>
    <w:rsid w:val="00FD12D8"/>
    <w:rsid w:val="00FD35D3"/>
    <w:rsid w:val="00FD3CDC"/>
    <w:rsid w:val="00FD4CF1"/>
    <w:rsid w:val="00FD5203"/>
    <w:rsid w:val="00FD567F"/>
    <w:rsid w:val="00FD58E1"/>
    <w:rsid w:val="00FD7EA8"/>
    <w:rsid w:val="00FE1F3E"/>
    <w:rsid w:val="00FE243B"/>
    <w:rsid w:val="00FE2A90"/>
    <w:rsid w:val="00FE33AC"/>
    <w:rsid w:val="00FE362B"/>
    <w:rsid w:val="00FE4599"/>
    <w:rsid w:val="00FE59D0"/>
    <w:rsid w:val="00FE7075"/>
    <w:rsid w:val="00FE7A1C"/>
    <w:rsid w:val="00FF0967"/>
    <w:rsid w:val="00FF2620"/>
    <w:rsid w:val="00FF2E22"/>
    <w:rsid w:val="00FF4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83E5B"/>
  <w15:chartTrackingRefBased/>
  <w15:docId w15:val="{24E5E1A6-7F39-431B-A576-724CA925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9"/>
    <w:qFormat/>
    <w:rsid w:val="00812DC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unhideWhenUsed/>
    <w:qFormat/>
    <w:rsid w:val="00FE7A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6C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6C64"/>
    <w:rPr>
      <w:sz w:val="18"/>
      <w:szCs w:val="18"/>
    </w:rPr>
  </w:style>
  <w:style w:type="paragraph" w:styleId="a5">
    <w:name w:val="footer"/>
    <w:basedOn w:val="a"/>
    <w:link w:val="a6"/>
    <w:uiPriority w:val="99"/>
    <w:unhideWhenUsed/>
    <w:rsid w:val="00206C64"/>
    <w:pPr>
      <w:tabs>
        <w:tab w:val="center" w:pos="4153"/>
        <w:tab w:val="right" w:pos="8306"/>
      </w:tabs>
      <w:snapToGrid w:val="0"/>
      <w:jc w:val="left"/>
    </w:pPr>
    <w:rPr>
      <w:sz w:val="18"/>
      <w:szCs w:val="18"/>
    </w:rPr>
  </w:style>
  <w:style w:type="character" w:customStyle="1" w:styleId="a6">
    <w:name w:val="页脚 字符"/>
    <w:basedOn w:val="a0"/>
    <w:link w:val="a5"/>
    <w:uiPriority w:val="99"/>
    <w:rsid w:val="00206C64"/>
    <w:rPr>
      <w:sz w:val="18"/>
      <w:szCs w:val="18"/>
    </w:rPr>
  </w:style>
  <w:style w:type="paragraph" w:styleId="a7">
    <w:name w:val="List Paragraph"/>
    <w:basedOn w:val="a"/>
    <w:uiPriority w:val="34"/>
    <w:qFormat/>
    <w:rsid w:val="00936F78"/>
    <w:pPr>
      <w:ind w:firstLineChars="200" w:firstLine="420"/>
    </w:pPr>
  </w:style>
  <w:style w:type="character" w:styleId="a8">
    <w:name w:val="Hyperlink"/>
    <w:basedOn w:val="a0"/>
    <w:uiPriority w:val="99"/>
    <w:unhideWhenUsed/>
    <w:rsid w:val="00936F78"/>
    <w:rPr>
      <w:color w:val="0563C1" w:themeColor="hyperlink"/>
      <w:u w:val="single"/>
    </w:rPr>
  </w:style>
  <w:style w:type="table" w:styleId="1-3">
    <w:name w:val="Medium List 1 Accent 3"/>
    <w:basedOn w:val="a1"/>
    <w:uiPriority w:val="65"/>
    <w:rsid w:val="00936F78"/>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character" w:styleId="a9">
    <w:name w:val="Strong"/>
    <w:basedOn w:val="a0"/>
    <w:uiPriority w:val="22"/>
    <w:qFormat/>
    <w:rsid w:val="00DB2CC2"/>
    <w:rPr>
      <w:b/>
      <w:bCs/>
    </w:rPr>
  </w:style>
  <w:style w:type="paragraph" w:styleId="aa">
    <w:name w:val="Normal (Web)"/>
    <w:basedOn w:val="a"/>
    <w:uiPriority w:val="99"/>
    <w:unhideWhenUsed/>
    <w:rsid w:val="003F6B4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0513B"/>
  </w:style>
  <w:style w:type="character" w:customStyle="1" w:styleId="10">
    <w:name w:val="标题 1 字符"/>
    <w:basedOn w:val="a0"/>
    <w:link w:val="1"/>
    <w:uiPriority w:val="99"/>
    <w:rsid w:val="00812DCC"/>
    <w:rPr>
      <w:rFonts w:ascii="宋体" w:eastAsia="宋体" w:hAnsi="宋体" w:cs="宋体"/>
      <w:b/>
      <w:bCs/>
      <w:kern w:val="36"/>
      <w:sz w:val="48"/>
      <w:szCs w:val="48"/>
    </w:rPr>
  </w:style>
  <w:style w:type="table" w:styleId="ab">
    <w:name w:val="Table Grid"/>
    <w:basedOn w:val="a1"/>
    <w:uiPriority w:val="39"/>
    <w:rsid w:val="00484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B64B0"/>
    <w:pPr>
      <w:widowControl w:val="0"/>
      <w:autoSpaceDE w:val="0"/>
      <w:autoSpaceDN w:val="0"/>
      <w:adjustRightInd w:val="0"/>
    </w:pPr>
    <w:rPr>
      <w:rFonts w:ascii="微软雅黑" w:eastAsia="微软雅黑" w:hAnsi="Calibri" w:cs="微软雅黑"/>
      <w:color w:val="000000"/>
      <w:kern w:val="0"/>
      <w:sz w:val="24"/>
      <w:szCs w:val="24"/>
    </w:rPr>
  </w:style>
  <w:style w:type="paragraph" w:styleId="ac">
    <w:name w:val="Balloon Text"/>
    <w:basedOn w:val="a"/>
    <w:link w:val="ad"/>
    <w:uiPriority w:val="99"/>
    <w:semiHidden/>
    <w:unhideWhenUsed/>
    <w:rsid w:val="00A16CEF"/>
    <w:rPr>
      <w:sz w:val="18"/>
      <w:szCs w:val="18"/>
    </w:rPr>
  </w:style>
  <w:style w:type="character" w:customStyle="1" w:styleId="ad">
    <w:name w:val="批注框文本 字符"/>
    <w:basedOn w:val="a0"/>
    <w:link w:val="ac"/>
    <w:uiPriority w:val="99"/>
    <w:semiHidden/>
    <w:rsid w:val="00A16CEF"/>
    <w:rPr>
      <w:sz w:val="18"/>
      <w:szCs w:val="18"/>
    </w:rPr>
  </w:style>
  <w:style w:type="paragraph" w:styleId="ae">
    <w:name w:val="Date"/>
    <w:basedOn w:val="a"/>
    <w:next w:val="a"/>
    <w:link w:val="af"/>
    <w:uiPriority w:val="99"/>
    <w:semiHidden/>
    <w:unhideWhenUsed/>
    <w:rsid w:val="00BA0FBB"/>
    <w:pPr>
      <w:ind w:leftChars="2500" w:left="100"/>
    </w:pPr>
  </w:style>
  <w:style w:type="character" w:customStyle="1" w:styleId="af">
    <w:name w:val="日期 字符"/>
    <w:basedOn w:val="a0"/>
    <w:link w:val="ae"/>
    <w:uiPriority w:val="99"/>
    <w:semiHidden/>
    <w:rsid w:val="00BA0FBB"/>
  </w:style>
  <w:style w:type="character" w:customStyle="1" w:styleId="11">
    <w:name w:val="批注文字 字符1"/>
    <w:link w:val="af0"/>
    <w:uiPriority w:val="99"/>
    <w:rsid w:val="005C4ABF"/>
    <w:rPr>
      <w:rFonts w:ascii="宋体" w:hAnsi="宋体" w:cs="宋体"/>
      <w:sz w:val="24"/>
      <w:szCs w:val="24"/>
    </w:rPr>
  </w:style>
  <w:style w:type="paragraph" w:styleId="af0">
    <w:name w:val="annotation text"/>
    <w:basedOn w:val="a"/>
    <w:link w:val="11"/>
    <w:uiPriority w:val="99"/>
    <w:unhideWhenUsed/>
    <w:rsid w:val="005C4ABF"/>
    <w:pPr>
      <w:widowControl/>
      <w:jc w:val="left"/>
    </w:pPr>
    <w:rPr>
      <w:rFonts w:ascii="宋体" w:hAnsi="宋体" w:cs="宋体"/>
      <w:sz w:val="24"/>
      <w:szCs w:val="24"/>
    </w:rPr>
  </w:style>
  <w:style w:type="character" w:customStyle="1" w:styleId="af1">
    <w:name w:val="批注文字 字符"/>
    <w:basedOn w:val="a0"/>
    <w:uiPriority w:val="99"/>
    <w:semiHidden/>
    <w:rsid w:val="005C4ABF"/>
  </w:style>
  <w:style w:type="character" w:customStyle="1" w:styleId="30">
    <w:name w:val="标题 3 字符"/>
    <w:basedOn w:val="a0"/>
    <w:link w:val="3"/>
    <w:uiPriority w:val="9"/>
    <w:rsid w:val="00FE7A1C"/>
    <w:rPr>
      <w:b/>
      <w:bCs/>
      <w:sz w:val="32"/>
      <w:szCs w:val="32"/>
    </w:rPr>
  </w:style>
  <w:style w:type="character" w:styleId="af2">
    <w:name w:val="Emphasis"/>
    <w:basedOn w:val="a0"/>
    <w:uiPriority w:val="20"/>
    <w:qFormat/>
    <w:rsid w:val="00FE7A1C"/>
    <w:rPr>
      <w:i/>
      <w:iCs/>
    </w:rPr>
  </w:style>
  <w:style w:type="character" w:styleId="af3">
    <w:name w:val="Unresolved Mention"/>
    <w:basedOn w:val="a0"/>
    <w:uiPriority w:val="99"/>
    <w:semiHidden/>
    <w:unhideWhenUsed/>
    <w:rsid w:val="00ED0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3567">
      <w:bodyDiv w:val="1"/>
      <w:marLeft w:val="0"/>
      <w:marRight w:val="0"/>
      <w:marTop w:val="0"/>
      <w:marBottom w:val="0"/>
      <w:divBdr>
        <w:top w:val="none" w:sz="0" w:space="0" w:color="auto"/>
        <w:left w:val="none" w:sz="0" w:space="0" w:color="auto"/>
        <w:bottom w:val="none" w:sz="0" w:space="0" w:color="auto"/>
        <w:right w:val="none" w:sz="0" w:space="0" w:color="auto"/>
      </w:divBdr>
    </w:div>
    <w:div w:id="329257171">
      <w:bodyDiv w:val="1"/>
      <w:marLeft w:val="0"/>
      <w:marRight w:val="0"/>
      <w:marTop w:val="0"/>
      <w:marBottom w:val="0"/>
      <w:divBdr>
        <w:top w:val="none" w:sz="0" w:space="0" w:color="auto"/>
        <w:left w:val="none" w:sz="0" w:space="0" w:color="auto"/>
        <w:bottom w:val="none" w:sz="0" w:space="0" w:color="auto"/>
        <w:right w:val="none" w:sz="0" w:space="0" w:color="auto"/>
      </w:divBdr>
    </w:div>
    <w:div w:id="596717322">
      <w:bodyDiv w:val="1"/>
      <w:marLeft w:val="0"/>
      <w:marRight w:val="0"/>
      <w:marTop w:val="0"/>
      <w:marBottom w:val="0"/>
      <w:divBdr>
        <w:top w:val="none" w:sz="0" w:space="0" w:color="auto"/>
        <w:left w:val="none" w:sz="0" w:space="0" w:color="auto"/>
        <w:bottom w:val="none" w:sz="0" w:space="0" w:color="auto"/>
        <w:right w:val="none" w:sz="0" w:space="0" w:color="auto"/>
      </w:divBdr>
    </w:div>
    <w:div w:id="626933164">
      <w:bodyDiv w:val="1"/>
      <w:marLeft w:val="0"/>
      <w:marRight w:val="0"/>
      <w:marTop w:val="0"/>
      <w:marBottom w:val="0"/>
      <w:divBdr>
        <w:top w:val="none" w:sz="0" w:space="0" w:color="auto"/>
        <w:left w:val="none" w:sz="0" w:space="0" w:color="auto"/>
        <w:bottom w:val="none" w:sz="0" w:space="0" w:color="auto"/>
        <w:right w:val="none" w:sz="0" w:space="0" w:color="auto"/>
      </w:divBdr>
    </w:div>
    <w:div w:id="631441862">
      <w:bodyDiv w:val="1"/>
      <w:marLeft w:val="0"/>
      <w:marRight w:val="0"/>
      <w:marTop w:val="0"/>
      <w:marBottom w:val="0"/>
      <w:divBdr>
        <w:top w:val="none" w:sz="0" w:space="0" w:color="auto"/>
        <w:left w:val="none" w:sz="0" w:space="0" w:color="auto"/>
        <w:bottom w:val="none" w:sz="0" w:space="0" w:color="auto"/>
        <w:right w:val="none" w:sz="0" w:space="0" w:color="auto"/>
      </w:divBdr>
    </w:div>
    <w:div w:id="1638728435">
      <w:bodyDiv w:val="1"/>
      <w:marLeft w:val="0"/>
      <w:marRight w:val="0"/>
      <w:marTop w:val="0"/>
      <w:marBottom w:val="0"/>
      <w:divBdr>
        <w:top w:val="none" w:sz="0" w:space="0" w:color="auto"/>
        <w:left w:val="none" w:sz="0" w:space="0" w:color="auto"/>
        <w:bottom w:val="none" w:sz="0" w:space="0" w:color="auto"/>
        <w:right w:val="none" w:sz="0" w:space="0" w:color="auto"/>
      </w:divBdr>
    </w:div>
    <w:div w:id="1648053274">
      <w:bodyDiv w:val="1"/>
      <w:marLeft w:val="0"/>
      <w:marRight w:val="0"/>
      <w:marTop w:val="0"/>
      <w:marBottom w:val="0"/>
      <w:divBdr>
        <w:top w:val="none" w:sz="0" w:space="0" w:color="auto"/>
        <w:left w:val="none" w:sz="0" w:space="0" w:color="auto"/>
        <w:bottom w:val="none" w:sz="0" w:space="0" w:color="auto"/>
        <w:right w:val="none" w:sz="0" w:space="0" w:color="auto"/>
      </w:divBdr>
    </w:div>
    <w:div w:id="1767770455">
      <w:bodyDiv w:val="1"/>
      <w:marLeft w:val="0"/>
      <w:marRight w:val="0"/>
      <w:marTop w:val="0"/>
      <w:marBottom w:val="0"/>
      <w:divBdr>
        <w:top w:val="none" w:sz="0" w:space="0" w:color="auto"/>
        <w:left w:val="none" w:sz="0" w:space="0" w:color="auto"/>
        <w:bottom w:val="none" w:sz="0" w:space="0" w:color="auto"/>
        <w:right w:val="none" w:sz="0" w:space="0" w:color="auto"/>
      </w:divBdr>
    </w:div>
    <w:div w:id="1919094456">
      <w:bodyDiv w:val="1"/>
      <w:marLeft w:val="0"/>
      <w:marRight w:val="0"/>
      <w:marTop w:val="0"/>
      <w:marBottom w:val="0"/>
      <w:divBdr>
        <w:top w:val="none" w:sz="0" w:space="0" w:color="auto"/>
        <w:left w:val="none" w:sz="0" w:space="0" w:color="auto"/>
        <w:bottom w:val="none" w:sz="0" w:space="0" w:color="auto"/>
        <w:right w:val="none" w:sz="0" w:space="0" w:color="auto"/>
      </w:divBdr>
    </w:div>
    <w:div w:id="2011449030">
      <w:bodyDiv w:val="1"/>
      <w:marLeft w:val="0"/>
      <w:marRight w:val="0"/>
      <w:marTop w:val="0"/>
      <w:marBottom w:val="0"/>
      <w:divBdr>
        <w:top w:val="none" w:sz="0" w:space="0" w:color="auto"/>
        <w:left w:val="none" w:sz="0" w:space="0" w:color="auto"/>
        <w:bottom w:val="none" w:sz="0" w:space="0" w:color="auto"/>
        <w:right w:val="none" w:sz="0" w:space="0" w:color="auto"/>
      </w:divBdr>
    </w:div>
    <w:div w:id="205137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nevc.org.cn" TargetMode="External"/><Relationship Id="rId13" Type="http://schemas.openxmlformats.org/officeDocument/2006/relationships/hyperlink" Target="mailto:wilson.wan@sae-chin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gf@sae-china.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wnevc.com" TargetMode="External"/><Relationship Id="rId14" Type="http://schemas.openxmlformats.org/officeDocument/2006/relationships/hyperlink" Target="mailto:franky.sun@sae-china.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E60D2-3235-484B-AFAB-DB1DF3F4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4669</TotalTime>
  <Pages>10</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刘国芳</dc:creator>
  <cp:keywords/>
  <dc:description/>
  <cp:lastModifiedBy>Selina Yang</cp:lastModifiedBy>
  <cp:revision>834</cp:revision>
  <cp:lastPrinted>2018-04-17T01:37:00Z</cp:lastPrinted>
  <dcterms:created xsi:type="dcterms:W3CDTF">2018-04-18T01:10:00Z</dcterms:created>
  <dcterms:modified xsi:type="dcterms:W3CDTF">2018-10-31T04:30:00Z</dcterms:modified>
</cp:coreProperties>
</file>