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63" w:rsidRDefault="00C635DD">
      <w:r>
        <w:t>With the percentage o</w:t>
      </w:r>
      <w:r w:rsidR="0002440E">
        <w:t>f obesity on the rise in the UK the need to keep track of your own personal fitness is becoming more and more prominent.  Keeping your weight to a healthy level is essential for a long life and a comfortable life.  Using this application can allow you to begin to understand your weight and the statistics that accompany it.</w:t>
      </w:r>
      <w:bookmarkStart w:id="0" w:name="_GoBack"/>
      <w:bookmarkEnd w:id="0"/>
    </w:p>
    <w:sectPr w:rsidR="00120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DD"/>
    <w:rsid w:val="0002440E"/>
    <w:rsid w:val="00AC2CC2"/>
    <w:rsid w:val="00BE6DF6"/>
    <w:rsid w:val="00C6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172AD-D92D-425B-94A0-B546242B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2014-07-31T14:22:00Z</dcterms:created>
  <dcterms:modified xsi:type="dcterms:W3CDTF">2014-07-31T14:52:00Z</dcterms:modified>
</cp:coreProperties>
</file>